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701523572"/>
        <w:docPartObj>
          <w:docPartGallery w:val="Cover Pages"/>
          <w:docPartUnique/>
        </w:docPartObj>
      </w:sdtPr>
      <w:sdtEndPr>
        <w:rPr>
          <w:rFonts w:eastAsiaTheme="minorHAnsi"/>
          <w:color w:val="595959" w:themeColor="text1" w:themeTint="A6"/>
          <w:sz w:val="24"/>
          <w:szCs w:val="24"/>
          <w:lang w:eastAsia="ja-JP"/>
        </w:rPr>
      </w:sdtEndPr>
      <w:sdtContent>
        <w:p w:rsidR="00724944" w:rsidRDefault="00724944">
          <w:pPr>
            <w:pStyle w:val="NoSpacing"/>
            <w:rPr>
              <w:sz w:val="2"/>
            </w:rPr>
          </w:pPr>
        </w:p>
        <w:p w:rsidR="00724944" w:rsidRDefault="007249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3752B3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24944" w:rsidRDefault="0072494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3752B3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3752B3" w:themeColor="text2" w:themeTint="99"/>
                                        <w:sz w:val="64"/>
                                        <w:szCs w:val="64"/>
                                      </w:rPr>
                                      <w:t>Feastfreedom.com</w:t>
                                    </w:r>
                                  </w:p>
                                </w:sdtContent>
                              </w:sdt>
                              <w:p w:rsidR="00724944" w:rsidRDefault="00724944">
                                <w:pPr>
                                  <w:pStyle w:val="NoSpacing"/>
                                  <w:spacing w:before="120"/>
                                  <w:rPr>
                                    <w:color w:val="0072C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072C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3B2EF8">
                                      <w:rPr>
                                        <w:color w:val="0072C6" w:themeColor="accent1"/>
                                        <w:sz w:val="36"/>
                                        <w:szCs w:val="36"/>
                                      </w:rPr>
                                      <w:t>Confidential: BrightRace &amp; Summitworks Technologies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24944" w:rsidRDefault="0072494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3752B3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24944" w:rsidRDefault="0072494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3752B3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3752B3" w:themeColor="text2" w:themeTint="99"/>
                                  <w:sz w:val="64"/>
                                  <w:szCs w:val="64"/>
                                </w:rPr>
                                <w:t>Feastfreedom.com</w:t>
                              </w:r>
                            </w:p>
                          </w:sdtContent>
                        </w:sdt>
                        <w:p w:rsidR="00724944" w:rsidRDefault="00724944">
                          <w:pPr>
                            <w:pStyle w:val="NoSpacing"/>
                            <w:spacing w:before="120"/>
                            <w:rPr>
                              <w:color w:val="0072C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072C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3B2EF8">
                                <w:rPr>
                                  <w:color w:val="0072C6" w:themeColor="accent1"/>
                                  <w:sz w:val="36"/>
                                  <w:szCs w:val="36"/>
                                </w:rPr>
                                <w:t>Confidential: BrightRace &amp; Summitworks Technologies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724944" w:rsidRDefault="0072494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072C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62A6CE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724944" w:rsidRDefault="00724944">
          <w:pPr>
            <w:rPr>
              <w:rFonts w:asciiTheme="majorHAnsi" w:eastAsiaTheme="majorEastAsia" w:hAnsiTheme="majorHAnsi" w:cstheme="majorBidi"/>
              <w:caps/>
              <w:color w:val="0072C6" w:themeColor="accent1"/>
              <w:spacing w:val="14"/>
              <w:sz w:val="64"/>
              <w:szCs w:val="32"/>
            </w:rPr>
          </w:pPr>
          <w:r>
            <w:br w:type="page"/>
          </w:r>
        </w:p>
      </w:sdtContent>
    </w:sdt>
    <w:p w:rsidR="00D4304F" w:rsidRDefault="00A851B5">
      <w:pPr>
        <w:pStyle w:val="Heading1"/>
      </w:pPr>
      <w:r>
        <w:lastRenderedPageBreak/>
        <w:t>Introduction</w:t>
      </w:r>
    </w:p>
    <w:p w:rsidR="00D4304F" w:rsidRDefault="00830E73">
      <w:r>
        <w:t xml:space="preserve">Primary </w:t>
      </w:r>
      <w:r w:rsidR="00A851B5">
        <w:t xml:space="preserve">Intent of this document is to provide a background and functional specification for a product which can be used as a platform. Examples are Uber, </w:t>
      </w:r>
      <w:proofErr w:type="spellStart"/>
      <w:r w:rsidR="00A851B5">
        <w:t>Grubhub</w:t>
      </w:r>
      <w:proofErr w:type="spellEnd"/>
      <w:r w:rsidR="00A851B5">
        <w:t xml:space="preserve"> etc. </w:t>
      </w:r>
    </w:p>
    <w:p w:rsidR="00A851B5" w:rsidRDefault="00A851B5">
      <w:r>
        <w:t xml:space="preserve">There is a huge demand of homemade food in tri-estate area especially in south Asian communities. As a software provider company, we are going to develop a platform which can </w:t>
      </w:r>
      <w:r w:rsidR="00830E73">
        <w:t xml:space="preserve">be used to </w:t>
      </w:r>
      <w:r>
        <w:t>connect consumer</w:t>
      </w:r>
      <w:r w:rsidR="00830E73">
        <w:t xml:space="preserve"> who are looking for home made food</w:t>
      </w:r>
      <w:r>
        <w:t xml:space="preserve"> to a homemade service provider</w:t>
      </w:r>
      <w:r w:rsidR="00830E73">
        <w:t xml:space="preserve"> who cooks the food and provide delivery or pickup</w:t>
      </w:r>
      <w:r>
        <w:t>. This application will be a web-based application and</w:t>
      </w:r>
      <w:r w:rsidR="00830E73">
        <w:t xml:space="preserve"> it will be a responsive design application</w:t>
      </w:r>
      <w:r>
        <w:t xml:space="preserve">. For the sake of simplicity, </w:t>
      </w:r>
      <w:r w:rsidR="00830E73">
        <w:t>there will be no payment processing involved in this development</w:t>
      </w:r>
      <w:r>
        <w:t xml:space="preserve">. An email will be sent to </w:t>
      </w:r>
      <w:r w:rsidR="00830E73">
        <w:t xml:space="preserve">the </w:t>
      </w:r>
      <w:r>
        <w:t>user and service provider at the time of successful placement of an order.</w:t>
      </w:r>
      <w:r w:rsidR="00DE4407">
        <w:t xml:space="preserve"> </w:t>
      </w:r>
    </w:p>
    <w:p w:rsidR="00DE4407" w:rsidRDefault="00DE4407">
      <w:r>
        <w:t>Terminology: Kitchen and Service provider are the same, these will be used interchangeably throughout the document.</w:t>
      </w:r>
    </w:p>
    <w:p w:rsidR="00D4304F" w:rsidRDefault="00A851B5">
      <w:pPr>
        <w:pStyle w:val="Heading2"/>
      </w:pPr>
      <w:r>
        <w:t>Functional specification</w:t>
      </w:r>
      <w:bookmarkStart w:id="0" w:name="_GoBack"/>
      <w:bookmarkEnd w:id="0"/>
    </w:p>
    <w:p w:rsidR="00D4304F" w:rsidRDefault="00A851B5">
      <w:r>
        <w:t xml:space="preserve">Application will have </w:t>
      </w:r>
      <w:r w:rsidR="00DE4407">
        <w:t>two separate modules:</w:t>
      </w:r>
    </w:p>
    <w:p w:rsidR="00DE4407" w:rsidRDefault="00DE4407" w:rsidP="00DE4407">
      <w:pPr>
        <w:pStyle w:val="ListParagraph"/>
        <w:numPr>
          <w:ilvl w:val="0"/>
          <w:numId w:val="21"/>
        </w:numPr>
      </w:pPr>
      <w:r>
        <w:t>Service Provider Module</w:t>
      </w:r>
    </w:p>
    <w:p w:rsidR="00DE4407" w:rsidRDefault="00DE4407" w:rsidP="00DE4407">
      <w:pPr>
        <w:pStyle w:val="ListParagraph"/>
        <w:numPr>
          <w:ilvl w:val="0"/>
          <w:numId w:val="21"/>
        </w:numPr>
      </w:pPr>
      <w:r>
        <w:t>Regular User Module</w:t>
      </w:r>
    </w:p>
    <w:p w:rsidR="00DE4407" w:rsidRPr="0025369A" w:rsidRDefault="0025369A" w:rsidP="00DE4407">
      <w:pPr>
        <w:ind w:left="360"/>
        <w:rPr>
          <w:b/>
        </w:rPr>
      </w:pPr>
      <w:r w:rsidRPr="0025369A">
        <w:rPr>
          <w:b/>
        </w:rPr>
        <w:t xml:space="preserve">Phase 1: </w:t>
      </w:r>
      <w:r w:rsidR="00DE4407" w:rsidRPr="0025369A">
        <w:rPr>
          <w:b/>
        </w:rPr>
        <w:t>Service Provider Module:</w:t>
      </w:r>
    </w:p>
    <w:p w:rsidR="00DE4407" w:rsidRDefault="00DE4407" w:rsidP="00DE4407">
      <w:pPr>
        <w:ind w:left="360"/>
      </w:pPr>
      <w:r>
        <w:t>This module will allow a service provider to register his/her kitchen using a registration screen. Here are the primary functions of this module:</w:t>
      </w:r>
    </w:p>
    <w:p w:rsidR="00DE4407" w:rsidRDefault="00DE4407" w:rsidP="00DE4407">
      <w:pPr>
        <w:pStyle w:val="ListParagraph"/>
        <w:numPr>
          <w:ilvl w:val="0"/>
          <w:numId w:val="22"/>
        </w:numPr>
      </w:pPr>
      <w:r>
        <w:t>Allow a Kitchen to register on the application using a “Provider Register Now” Link at the top section of the application. Once clicked, it will open a screen with these entry/selection options:</w:t>
      </w:r>
    </w:p>
    <w:p w:rsidR="00DE4407" w:rsidRDefault="00DE4407" w:rsidP="00DE4407">
      <w:pPr>
        <w:pStyle w:val="ListParagraph"/>
        <w:numPr>
          <w:ilvl w:val="1"/>
          <w:numId w:val="22"/>
        </w:numPr>
      </w:pPr>
      <w:r>
        <w:lastRenderedPageBreak/>
        <w:t>Service Provider Name (Unique varchar (50) Not NULL): This will be displayed to end user at the time of creation of an order.</w:t>
      </w:r>
    </w:p>
    <w:p w:rsidR="00DE4407" w:rsidRDefault="00DE4407" w:rsidP="00DE4407">
      <w:pPr>
        <w:pStyle w:val="ListParagraph"/>
        <w:numPr>
          <w:ilvl w:val="1"/>
          <w:numId w:val="22"/>
        </w:numPr>
      </w:pPr>
      <w:r>
        <w:t>Email(Unique varchar(50) Not NULL)</w:t>
      </w:r>
    </w:p>
    <w:p w:rsidR="00DE4407" w:rsidRDefault="00DE4407" w:rsidP="00DE4407">
      <w:pPr>
        <w:pStyle w:val="ListParagraph"/>
        <w:numPr>
          <w:ilvl w:val="1"/>
          <w:numId w:val="22"/>
        </w:numPr>
      </w:pPr>
      <w:r>
        <w:t xml:space="preserve">Password </w:t>
      </w:r>
      <w:proofErr w:type="spellStart"/>
      <w:r>
        <w:t>nVarchar</w:t>
      </w:r>
      <w:proofErr w:type="spellEnd"/>
      <w:r>
        <w:t>(10) NOT NULL</w:t>
      </w:r>
    </w:p>
    <w:p w:rsidR="00DE4407" w:rsidRDefault="00DE4407" w:rsidP="00DE4407">
      <w:pPr>
        <w:pStyle w:val="ListParagraph"/>
        <w:numPr>
          <w:ilvl w:val="1"/>
          <w:numId w:val="22"/>
        </w:numPr>
      </w:pPr>
      <w:r>
        <w:t xml:space="preserve">Confirm Password </w:t>
      </w:r>
      <w:proofErr w:type="spellStart"/>
      <w:r>
        <w:t>nVarchar</w:t>
      </w:r>
      <w:proofErr w:type="spellEnd"/>
      <w:r>
        <w:t>(10) NOT NULL</w:t>
      </w:r>
    </w:p>
    <w:p w:rsidR="00DE4407" w:rsidRDefault="00DE4407" w:rsidP="00DE4407">
      <w:pPr>
        <w:pStyle w:val="ListParagraph"/>
        <w:numPr>
          <w:ilvl w:val="1"/>
          <w:numId w:val="22"/>
        </w:numPr>
      </w:pPr>
      <w:r>
        <w:t>Next Button</w:t>
      </w:r>
    </w:p>
    <w:p w:rsidR="00DE4407" w:rsidRDefault="00DE4407" w:rsidP="00DE4407">
      <w:pPr>
        <w:pStyle w:val="ListParagraph"/>
        <w:numPr>
          <w:ilvl w:val="1"/>
          <w:numId w:val="22"/>
        </w:numPr>
      </w:pPr>
      <w:r>
        <w:t>Cancel Button</w:t>
      </w:r>
    </w:p>
    <w:p w:rsidR="00DE4407" w:rsidRDefault="0031526A" w:rsidP="00DE4407">
      <w:pPr>
        <w:pStyle w:val="ListParagraph"/>
        <w:numPr>
          <w:ilvl w:val="0"/>
          <w:numId w:val="22"/>
        </w:numPr>
      </w:pPr>
      <w:r>
        <w:t>When clicked on cancel button, user will be redirected to application landing screen without saving any data.</w:t>
      </w:r>
    </w:p>
    <w:p w:rsidR="0031526A" w:rsidRDefault="0031526A" w:rsidP="00DE4407">
      <w:pPr>
        <w:pStyle w:val="ListParagraph"/>
        <w:numPr>
          <w:ilvl w:val="0"/>
          <w:numId w:val="22"/>
        </w:numPr>
      </w:pPr>
      <w:r>
        <w:t>When clicked on Next button, here is what user will see:</w:t>
      </w:r>
    </w:p>
    <w:p w:rsidR="0031526A" w:rsidRDefault="0031526A" w:rsidP="0031526A">
      <w:pPr>
        <w:pStyle w:val="ListParagraph"/>
        <w:numPr>
          <w:ilvl w:val="1"/>
          <w:numId w:val="22"/>
        </w:numPr>
      </w:pPr>
      <w:r>
        <w:t>Kitchen working Days: checkbox selections for Monday to Sunday</w:t>
      </w:r>
    </w:p>
    <w:p w:rsidR="0031526A" w:rsidRDefault="0031526A" w:rsidP="0031526A">
      <w:pPr>
        <w:pStyle w:val="ListParagraph"/>
        <w:numPr>
          <w:ilvl w:val="1"/>
          <w:numId w:val="22"/>
        </w:numPr>
      </w:pPr>
      <w:r>
        <w:t>Kitchen working Time: two dropdown Start Time and End Time.</w:t>
      </w:r>
    </w:p>
    <w:p w:rsidR="0031526A" w:rsidRDefault="0031526A" w:rsidP="0031526A">
      <w:pPr>
        <w:pStyle w:val="ListParagraph"/>
        <w:numPr>
          <w:ilvl w:val="1"/>
          <w:numId w:val="22"/>
        </w:numPr>
      </w:pPr>
      <w:r>
        <w:t>Kitchen Image: browse control to upload an image. This image will be shown at kitchen display.</w:t>
      </w:r>
    </w:p>
    <w:p w:rsidR="0031526A" w:rsidRDefault="0031526A" w:rsidP="0031526A">
      <w:pPr>
        <w:pStyle w:val="ListParagraph"/>
        <w:numPr>
          <w:ilvl w:val="1"/>
          <w:numId w:val="22"/>
        </w:numPr>
      </w:pPr>
      <w:r>
        <w:t xml:space="preserve">Kitchen Menu. </w:t>
      </w:r>
      <w:r w:rsidR="0025369A">
        <w:t>One Kitchen will have more than one Menu Item and e</w:t>
      </w:r>
      <w:r>
        <w:t>ach Menu Item will have these attributes:</w:t>
      </w:r>
    </w:p>
    <w:p w:rsidR="0031526A" w:rsidRDefault="0031526A" w:rsidP="0031526A">
      <w:pPr>
        <w:pStyle w:val="ListParagraph"/>
        <w:numPr>
          <w:ilvl w:val="2"/>
          <w:numId w:val="22"/>
        </w:numPr>
      </w:pPr>
      <w:r>
        <w:t>Item Name</w:t>
      </w:r>
    </w:p>
    <w:p w:rsidR="0031526A" w:rsidRDefault="0031526A" w:rsidP="0031526A">
      <w:pPr>
        <w:pStyle w:val="ListParagraph"/>
        <w:numPr>
          <w:ilvl w:val="2"/>
          <w:numId w:val="22"/>
        </w:numPr>
      </w:pPr>
      <w:r>
        <w:t>Veg/Non-Veg</w:t>
      </w:r>
    </w:p>
    <w:p w:rsidR="0031526A" w:rsidRDefault="0031526A" w:rsidP="0031526A">
      <w:pPr>
        <w:pStyle w:val="ListParagraph"/>
        <w:numPr>
          <w:ilvl w:val="2"/>
          <w:numId w:val="22"/>
        </w:numPr>
      </w:pPr>
      <w:r>
        <w:t>Price</w:t>
      </w:r>
      <w:r w:rsidR="0025369A">
        <w:t>.</w:t>
      </w:r>
    </w:p>
    <w:p w:rsidR="0025369A" w:rsidRDefault="0025369A" w:rsidP="0025369A">
      <w:pPr>
        <w:pStyle w:val="ListParagraph"/>
        <w:numPr>
          <w:ilvl w:val="1"/>
          <w:numId w:val="22"/>
        </w:numPr>
      </w:pPr>
      <w:r>
        <w:t>Save Button</w:t>
      </w:r>
    </w:p>
    <w:p w:rsidR="0025369A" w:rsidRDefault="0025369A" w:rsidP="0025369A">
      <w:pPr>
        <w:pStyle w:val="ListParagraph"/>
        <w:numPr>
          <w:ilvl w:val="1"/>
          <w:numId w:val="22"/>
        </w:numPr>
      </w:pPr>
      <w:r>
        <w:t>Cancel Button</w:t>
      </w:r>
    </w:p>
    <w:p w:rsidR="0025369A" w:rsidRDefault="0025369A" w:rsidP="008E21CE">
      <w:pPr>
        <w:pStyle w:val="ListParagraph"/>
        <w:numPr>
          <w:ilvl w:val="0"/>
          <w:numId w:val="22"/>
        </w:numPr>
      </w:pPr>
      <w:r>
        <w:t>Once user register, they should see a success message.</w:t>
      </w:r>
    </w:p>
    <w:p w:rsidR="0025369A" w:rsidRDefault="0025369A" w:rsidP="0025369A">
      <w:pPr>
        <w:rPr>
          <w:b/>
        </w:rPr>
      </w:pPr>
    </w:p>
    <w:p w:rsidR="0025369A" w:rsidRDefault="0025369A" w:rsidP="0025369A">
      <w:pPr>
        <w:rPr>
          <w:b/>
        </w:rPr>
      </w:pPr>
    </w:p>
    <w:p w:rsidR="0025369A" w:rsidRDefault="0025369A" w:rsidP="0025369A">
      <w:pPr>
        <w:rPr>
          <w:b/>
        </w:rPr>
      </w:pPr>
    </w:p>
    <w:p w:rsidR="0025369A" w:rsidRDefault="0025369A" w:rsidP="0025369A">
      <w:pPr>
        <w:rPr>
          <w:b/>
        </w:rPr>
      </w:pPr>
    </w:p>
    <w:p w:rsidR="0025369A" w:rsidRDefault="0025369A" w:rsidP="0025369A">
      <w:pPr>
        <w:rPr>
          <w:b/>
        </w:rPr>
      </w:pPr>
      <w:r>
        <w:rPr>
          <w:b/>
        </w:rPr>
        <w:lastRenderedPageBreak/>
        <w:t>Phase 2</w:t>
      </w:r>
      <w:r w:rsidRPr="0025369A">
        <w:rPr>
          <w:b/>
        </w:rPr>
        <w:t xml:space="preserve">: </w:t>
      </w:r>
      <w:r>
        <w:rPr>
          <w:b/>
        </w:rPr>
        <w:t>Regular User Module:</w:t>
      </w:r>
    </w:p>
    <w:p w:rsidR="0025369A" w:rsidRDefault="0025369A" w:rsidP="0025369A">
      <w:r>
        <w:t xml:space="preserve">With Phase 1, we should have all the Kitchen data available in the database, in this phase of the application, we will display Kitchen information to end-users so that they can place an order by selecting a menu item from the kitchen provider’s list. </w:t>
      </w:r>
    </w:p>
    <w:p w:rsidR="00811196" w:rsidRDefault="00811196" w:rsidP="00811196">
      <w:pPr>
        <w:pStyle w:val="ListParagraph"/>
        <w:numPr>
          <w:ilvl w:val="0"/>
          <w:numId w:val="23"/>
        </w:numPr>
      </w:pPr>
      <w:r>
        <w:t>When user browse the application, they will see a page having listed all the REGISTERED kitchens in this format:</w:t>
      </w:r>
    </w:p>
    <w:p w:rsidR="00811196" w:rsidRDefault="00EE1B88" w:rsidP="00811196">
      <w:pPr>
        <w:pStyle w:val="ListParagraph"/>
      </w:pPr>
      <w:r>
        <w:rPr>
          <w:noProof/>
          <w:lang w:eastAsia="en-US"/>
        </w:rPr>
        <w:drawing>
          <wp:inline distT="0" distB="0" distL="0" distR="0" wp14:anchorId="19163C75">
            <wp:extent cx="6636733" cy="3948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685" cy="3952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69A" w:rsidRDefault="00EE1B88" w:rsidP="00EE1B88">
      <w:pPr>
        <w:pStyle w:val="ListParagraph"/>
        <w:numPr>
          <w:ilvl w:val="0"/>
          <w:numId w:val="23"/>
        </w:numPr>
      </w:pPr>
      <w:r>
        <w:t>All the Kitchen Images will be clickable and once clicked, it will redirect the user to another screen which will show the Menu for that Kitchen along with prices.</w:t>
      </w:r>
    </w:p>
    <w:p w:rsidR="00EE1B88" w:rsidRDefault="00EE1B88" w:rsidP="00EE1B88">
      <w:pPr>
        <w:pStyle w:val="ListParagraph"/>
        <w:numPr>
          <w:ilvl w:val="0"/>
          <w:numId w:val="23"/>
        </w:numPr>
      </w:pPr>
      <w:r>
        <w:t>Each menu item should have a checkbox next to it with “add to cart” and a button at the bottom with the display name “Add”.</w:t>
      </w:r>
    </w:p>
    <w:p w:rsidR="00EE1B88" w:rsidRDefault="00EE1B88" w:rsidP="00EE1B88">
      <w:pPr>
        <w:pStyle w:val="ListParagraph"/>
        <w:numPr>
          <w:ilvl w:val="0"/>
          <w:numId w:val="23"/>
        </w:numPr>
      </w:pPr>
      <w:r>
        <w:t>Once user checks the checkboxes and clicks on “Add”, all the items should be added to the cart.</w:t>
      </w:r>
    </w:p>
    <w:p w:rsidR="00A41456" w:rsidRDefault="00A41456" w:rsidP="00EE1B88">
      <w:pPr>
        <w:pStyle w:val="ListParagraph"/>
        <w:numPr>
          <w:ilvl w:val="0"/>
          <w:numId w:val="23"/>
        </w:numPr>
      </w:pPr>
      <w:r>
        <w:lastRenderedPageBreak/>
        <w:t xml:space="preserve">User should be able to register &amp; Login himself/herself by clicking on user icon which is available. </w:t>
      </w:r>
    </w:p>
    <w:p w:rsidR="00A41456" w:rsidRDefault="00A41456" w:rsidP="00EE1B88">
      <w:pPr>
        <w:pStyle w:val="ListParagraph"/>
        <w:numPr>
          <w:ilvl w:val="0"/>
          <w:numId w:val="23"/>
        </w:numPr>
      </w:pPr>
      <w:r>
        <w:t>If the user is logged in, application will display his/her name.</w:t>
      </w:r>
    </w:p>
    <w:p w:rsidR="00A41456" w:rsidRPr="0025369A" w:rsidRDefault="00A41456" w:rsidP="00EE1B88">
      <w:pPr>
        <w:pStyle w:val="ListParagraph"/>
        <w:numPr>
          <w:ilvl w:val="0"/>
          <w:numId w:val="23"/>
        </w:numPr>
      </w:pPr>
      <w:r>
        <w:t>User Registration screen is a standard screen with options such as first name, last name, email, password and two security questions and answers.</w:t>
      </w:r>
    </w:p>
    <w:p w:rsidR="0025369A" w:rsidRPr="0025369A" w:rsidRDefault="0025369A" w:rsidP="0025369A">
      <w:pPr>
        <w:rPr>
          <w:b/>
        </w:rPr>
      </w:pPr>
    </w:p>
    <w:p w:rsidR="0025369A" w:rsidRDefault="0025369A" w:rsidP="0025369A"/>
    <w:sectPr w:rsidR="0025369A" w:rsidSect="007249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B62" w:rsidRDefault="00C46B62">
      <w:pPr>
        <w:spacing w:before="0" w:after="0" w:line="240" w:lineRule="auto"/>
      </w:pPr>
      <w:r>
        <w:separator/>
      </w:r>
    </w:p>
    <w:p w:rsidR="00C46B62" w:rsidRDefault="00C46B62"/>
  </w:endnote>
  <w:endnote w:type="continuationSeparator" w:id="0">
    <w:p w:rsidR="00C46B62" w:rsidRDefault="00C46B62">
      <w:pPr>
        <w:spacing w:before="0" w:after="0" w:line="240" w:lineRule="auto"/>
      </w:pPr>
      <w:r>
        <w:continuationSeparator/>
      </w:r>
    </w:p>
    <w:p w:rsidR="00C46B62" w:rsidRDefault="00C46B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944" w:rsidRDefault="007249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944">
          <w:rPr>
            <w:noProof/>
          </w:rPr>
          <w:t>4</w:t>
        </w:r>
        <w:r>
          <w:rPr>
            <w:noProof/>
          </w:rPr>
          <w:fldChar w:fldCharType="end"/>
        </w:r>
        <w:r w:rsidR="00830E73" w:rsidRPr="00830E73">
          <w:t xml:space="preserve"> </w:t>
        </w:r>
        <w:r w:rsidR="00830E73">
          <w:t>CONFIDENTIAL: BrightRace &amp; Summitworks Pilot Project 1: FeastFreedom.com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830E73">
    <w:pPr>
      <w:pStyle w:val="Footer"/>
    </w:pPr>
    <w:r>
      <w:t xml:space="preserve">CONFIDENTIAL: BrightRace &amp; Summitworks </w:t>
    </w:r>
    <w:r w:rsidR="00A851B5">
      <w:t>Pilot Project 1: FeastFreedom.com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B62" w:rsidRDefault="00C46B62">
      <w:pPr>
        <w:spacing w:before="0" w:after="0" w:line="240" w:lineRule="auto"/>
      </w:pPr>
      <w:r>
        <w:separator/>
      </w:r>
    </w:p>
    <w:p w:rsidR="00C46B62" w:rsidRDefault="00C46B62"/>
  </w:footnote>
  <w:footnote w:type="continuationSeparator" w:id="0">
    <w:p w:rsidR="00C46B62" w:rsidRDefault="00C46B62">
      <w:pPr>
        <w:spacing w:before="0" w:after="0" w:line="240" w:lineRule="auto"/>
      </w:pPr>
      <w:r>
        <w:continuationSeparator/>
      </w:r>
    </w:p>
    <w:p w:rsidR="00C46B62" w:rsidRDefault="00C46B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944" w:rsidRDefault="007249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5335360"/>
      <w:docPartObj>
        <w:docPartGallery w:val="Watermarks"/>
        <w:docPartUnique/>
      </w:docPartObj>
    </w:sdtPr>
    <w:sdtContent>
      <w:p w:rsidR="00724944" w:rsidRDefault="00724944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6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E73" w:rsidRDefault="00830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026EA"/>
    <w:multiLevelType w:val="hybridMultilevel"/>
    <w:tmpl w:val="CC18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81DED"/>
    <w:multiLevelType w:val="hybridMultilevel"/>
    <w:tmpl w:val="A53EB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A5D79"/>
    <w:multiLevelType w:val="hybridMultilevel"/>
    <w:tmpl w:val="6D387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7"/>
  </w:num>
  <w:num w:numId="5">
    <w:abstractNumId w:val="16"/>
  </w:num>
  <w:num w:numId="6">
    <w:abstractNumId w:val="19"/>
  </w:num>
  <w:num w:numId="7">
    <w:abstractNumId w:val="11"/>
  </w:num>
  <w:num w:numId="8">
    <w:abstractNumId w:val="21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10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B5"/>
    <w:rsid w:val="0000795A"/>
    <w:rsid w:val="00227DF5"/>
    <w:rsid w:val="0025369A"/>
    <w:rsid w:val="002D22E0"/>
    <w:rsid w:val="003008EC"/>
    <w:rsid w:val="003112E5"/>
    <w:rsid w:val="0031526A"/>
    <w:rsid w:val="00724944"/>
    <w:rsid w:val="0075279C"/>
    <w:rsid w:val="00811196"/>
    <w:rsid w:val="00830E73"/>
    <w:rsid w:val="009F5E2B"/>
    <w:rsid w:val="00A41456"/>
    <w:rsid w:val="00A851B5"/>
    <w:rsid w:val="00B71C13"/>
    <w:rsid w:val="00C46B62"/>
    <w:rsid w:val="00C52FC2"/>
    <w:rsid w:val="00D4304F"/>
    <w:rsid w:val="00D558FA"/>
    <w:rsid w:val="00D651B9"/>
    <w:rsid w:val="00DE4407"/>
    <w:rsid w:val="00E53907"/>
    <w:rsid w:val="00EC0F68"/>
    <w:rsid w:val="00EC5313"/>
    <w:rsid w:val="00EE1B88"/>
    <w:rsid w:val="00FB431B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."/>
  <w:listSeparator w:val=","/>
  <w14:docId w14:val="6CB862E0"/>
  <w15:chartTrackingRefBased/>
  <w15:docId w15:val="{B1070399-1BF0-4FAE-B4D7-29E44BA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DE440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24944"/>
    <w:pPr>
      <w:spacing w:before="0"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944"/>
    <w:rPr>
      <w:rFonts w:eastAsiaTheme="minorEastAsia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ubey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BEB4A-8CE9-4FC9-A261-436B6EAB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80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Feastfreedom.com</dc:title>
  <dc:subject>Confidential: BrightRace &amp; Summitworks Technologies</dc:subject>
  <dc:creator>adubey</dc:creator>
  <cp:keywords/>
  <dc:description/>
  <cp:lastModifiedBy>adubey</cp:lastModifiedBy>
  <cp:revision>3</cp:revision>
  <dcterms:created xsi:type="dcterms:W3CDTF">2018-10-04T14:19:00Z</dcterms:created>
  <dcterms:modified xsi:type="dcterms:W3CDTF">2018-10-05T16:30:00Z</dcterms:modified>
</cp:coreProperties>
</file>