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79D75" w14:textId="77777777" w:rsidR="000830BB" w:rsidRDefault="00000000">
      <w:pPr>
        <w:pStyle w:val="Heading1"/>
      </w:pPr>
      <w:proofErr w:type="spellStart"/>
      <w:r>
        <w:t>Finwave</w:t>
      </w:r>
      <w:proofErr w:type="spellEnd"/>
      <w:r>
        <w:t xml:space="preserve"> Backend Case Study — Stripe Payouts, </w:t>
      </w:r>
      <w:proofErr w:type="spellStart"/>
      <w:r>
        <w:t>SQLAlchemy</w:t>
      </w:r>
      <w:proofErr w:type="spellEnd"/>
      <w:r>
        <w:t xml:space="preserve"> &amp; Alembic</w:t>
      </w:r>
    </w:p>
    <w:p w14:paraId="5B8052EA" w14:textId="77777777" w:rsidR="000830BB" w:rsidRDefault="000830BB"/>
    <w:p w14:paraId="64F9CACD" w14:textId="302C036A" w:rsidR="000830BB" w:rsidRDefault="00000000">
      <w:r>
        <w:t xml:space="preserve">Author: </w:t>
      </w:r>
      <w:r w:rsidR="008F258F">
        <w:t>Dylan Petzer</w:t>
      </w:r>
    </w:p>
    <w:p w14:paraId="5DE5F49C" w14:textId="77777777" w:rsidR="000830BB" w:rsidRDefault="00000000">
      <w:r>
        <w:t>Date: 2025-09-11</w:t>
      </w:r>
    </w:p>
    <w:p w14:paraId="59E5F237" w14:textId="77777777" w:rsidR="000830BB" w:rsidRDefault="000830BB"/>
    <w:p w14:paraId="658A173F" w14:textId="77777777" w:rsidR="000830BB" w:rsidRDefault="00000000">
      <w:pPr>
        <w:pStyle w:val="Heading2"/>
      </w:pPr>
      <w:r>
        <w:t>Overview</w:t>
      </w:r>
    </w:p>
    <w:p w14:paraId="7DAAC1F8" w14:textId="77777777" w:rsidR="000830BB" w:rsidRDefault="00000000">
      <w:r>
        <w:t xml:space="preserve">You built a </w:t>
      </w:r>
      <w:proofErr w:type="spellStart"/>
      <w:r>
        <w:t>FastAPI</w:t>
      </w:r>
      <w:proofErr w:type="spellEnd"/>
      <w:r>
        <w:t xml:space="preserve">-based backend with </w:t>
      </w:r>
      <w:proofErr w:type="spellStart"/>
      <w:r>
        <w:t>SQLAlchemy</w:t>
      </w:r>
      <w:proofErr w:type="spellEnd"/>
      <w:r>
        <w:t xml:space="preserve"> and Alembic for migrations. The goal was to support card top-ups and bank payouts via Stripe, with a clean domain model: Users, Beneficiaries, Payout Destinations (external bank accounts), and Payout Requests.</w:t>
      </w:r>
    </w:p>
    <w:p w14:paraId="1AE0517D" w14:textId="77777777" w:rsidR="000830BB" w:rsidRDefault="000830BB"/>
    <w:p w14:paraId="2AA2EEC5" w14:textId="77777777" w:rsidR="000830BB" w:rsidRDefault="00000000">
      <w:pPr>
        <w:pStyle w:val="Heading2"/>
      </w:pPr>
      <w:r>
        <w:t>Journey Recap</w:t>
      </w:r>
    </w:p>
    <w:p w14:paraId="47AEC48C" w14:textId="77777777" w:rsidR="000830BB" w:rsidRDefault="00000000">
      <w:pPr>
        <w:pStyle w:val="ListNumber"/>
      </w:pPr>
      <w:r>
        <w:t>**Initial Alembic issues**</w:t>
      </w:r>
    </w:p>
    <w:p w14:paraId="16B7058E" w14:textId="77777777" w:rsidR="000830BB" w:rsidRDefault="00000000">
      <w:pPr>
        <w:pStyle w:val="ListBullet"/>
      </w:pPr>
      <w:r>
        <w:t>Errors like "Target database is not up to date" and `</w:t>
      </w:r>
      <w:proofErr w:type="spellStart"/>
      <w:r>
        <w:t>ModuleNotFoundError</w:t>
      </w:r>
      <w:proofErr w:type="spellEnd"/>
      <w:r>
        <w:t>: No module named 'app'` while running alembic inside Docker.</w:t>
      </w:r>
    </w:p>
    <w:p w14:paraId="065CD222" w14:textId="77777777" w:rsidR="000830BB" w:rsidRDefault="00000000">
      <w:pPr>
        <w:pStyle w:val="ListBullet"/>
      </w:pPr>
      <w:r>
        <w:t>Fixes:</w:t>
      </w:r>
    </w:p>
    <w:p w14:paraId="31F62903" w14:textId="77777777" w:rsidR="000830BB" w:rsidRDefault="00000000">
      <w:pPr>
        <w:pStyle w:val="ListBullet"/>
      </w:pPr>
      <w:r>
        <w:t>Ensure `PYTHONPATH=/app/backend` so `from app...` imports work inside the container.</w:t>
      </w:r>
    </w:p>
    <w:p w14:paraId="4B901694" w14:textId="77777777" w:rsidR="000830BB" w:rsidRDefault="00000000">
      <w:pPr>
        <w:pStyle w:val="ListBullet"/>
      </w:pPr>
      <w:r>
        <w:t>In `env.py`, import `Base` and all models so metadata is populated.</w:t>
      </w:r>
    </w:p>
    <w:p w14:paraId="71BF1856" w14:textId="77777777" w:rsidR="000830BB" w:rsidRDefault="00000000">
      <w:pPr>
        <w:pStyle w:val="ListBullet"/>
      </w:pPr>
      <w:r>
        <w:t>Initialize the `</w:t>
      </w:r>
      <w:proofErr w:type="spellStart"/>
      <w:r>
        <w:t>alembic_version</w:t>
      </w:r>
      <w:proofErr w:type="spellEnd"/>
      <w:r>
        <w:t>` table and reconcile head revisions.</w:t>
      </w:r>
    </w:p>
    <w:p w14:paraId="4B157CA6" w14:textId="77777777" w:rsidR="000830BB" w:rsidRDefault="00000000">
      <w:pPr>
        <w:pStyle w:val="ListNumber"/>
      </w:pPr>
      <w:r>
        <w:t>**Missing tables (e.g., users)**</w:t>
      </w:r>
    </w:p>
    <w:p w14:paraId="125BCB3E" w14:textId="77777777" w:rsidR="000830BB" w:rsidRDefault="00000000">
      <w:pPr>
        <w:pStyle w:val="ListBullet"/>
      </w:pPr>
      <w:r>
        <w:t>Login/Register hit `psycopg2.errors.UndefinedTable: relation "users" does not exist`.</w:t>
      </w:r>
    </w:p>
    <w:p w14:paraId="6690C251" w14:textId="77777777" w:rsidR="000830BB" w:rsidRDefault="00000000">
      <w:pPr>
        <w:pStyle w:val="ListBullet"/>
      </w:pPr>
      <w:r>
        <w:t>Fixes:</w:t>
      </w:r>
    </w:p>
    <w:p w14:paraId="5A7B917D" w14:textId="77777777" w:rsidR="000830BB" w:rsidRDefault="00000000">
      <w:pPr>
        <w:pStyle w:val="ListBullet"/>
      </w:pPr>
      <w:r>
        <w:t>Confirm models exist and are imported into Alembic env.</w:t>
      </w:r>
    </w:p>
    <w:p w14:paraId="5189501C" w14:textId="77777777" w:rsidR="000830BB" w:rsidRDefault="00000000">
      <w:pPr>
        <w:pStyle w:val="ListBullet"/>
      </w:pPr>
      <w:r>
        <w:t>Autogenerate a single linear migration history; avoid multiple heads or duplicate filenames.</w:t>
      </w:r>
    </w:p>
    <w:p w14:paraId="1BD32B00" w14:textId="77777777" w:rsidR="000830BB" w:rsidRDefault="00000000">
      <w:pPr>
        <w:pStyle w:val="ListBullet"/>
      </w:pPr>
      <w:r>
        <w:t>Apply `alembic upgrade head` once DB is consistent.</w:t>
      </w:r>
    </w:p>
    <w:p w14:paraId="0F2556E6" w14:textId="77777777" w:rsidR="000830BB" w:rsidRDefault="00000000">
      <w:pPr>
        <w:pStyle w:val="ListNumber"/>
      </w:pPr>
      <w:r>
        <w:t>**Multiple Alembic heads**</w:t>
      </w:r>
    </w:p>
    <w:p w14:paraId="26837C5D" w14:textId="77777777" w:rsidR="000830BB" w:rsidRDefault="00000000">
      <w:pPr>
        <w:pStyle w:val="ListBullet"/>
      </w:pPr>
      <w:r>
        <w:t>Error: "Multiple head revisions are present…"</w:t>
      </w:r>
    </w:p>
    <w:p w14:paraId="1D46C837" w14:textId="77777777" w:rsidR="000830BB" w:rsidRDefault="00000000">
      <w:pPr>
        <w:pStyle w:val="ListBullet"/>
      </w:pPr>
      <w:r>
        <w:t>Fixes:</w:t>
      </w:r>
    </w:p>
    <w:p w14:paraId="3F7BA3F2" w14:textId="77777777" w:rsidR="000830BB" w:rsidRDefault="00000000">
      <w:pPr>
        <w:pStyle w:val="ListBullet"/>
      </w:pPr>
      <w:r>
        <w:t>Use `alembic heads` to list them.</w:t>
      </w:r>
    </w:p>
    <w:p w14:paraId="054D5D13" w14:textId="77777777" w:rsidR="000830BB" w:rsidRDefault="00000000">
      <w:pPr>
        <w:pStyle w:val="ListBullet"/>
      </w:pPr>
      <w:r>
        <w:t>Create a merge migration (`alembic merge -m "merge heads" &lt;</w:t>
      </w:r>
      <w:proofErr w:type="spellStart"/>
      <w:r>
        <w:t>revA</w:t>
      </w:r>
      <w:proofErr w:type="spellEnd"/>
      <w:r>
        <w:t>&gt; &lt;</w:t>
      </w:r>
      <w:proofErr w:type="spellStart"/>
      <w:r>
        <w:t>revB</w:t>
      </w:r>
      <w:proofErr w:type="spellEnd"/>
      <w:r>
        <w:t>&gt;`) to unify branches.</w:t>
      </w:r>
    </w:p>
    <w:p w14:paraId="03F8536F" w14:textId="77777777" w:rsidR="000830BB" w:rsidRDefault="00000000">
      <w:pPr>
        <w:pStyle w:val="ListBullet"/>
      </w:pPr>
      <w:r>
        <w:t>Remove accidental duplicate filenames if necessary.</w:t>
      </w:r>
    </w:p>
    <w:p w14:paraId="68A57F45" w14:textId="77777777" w:rsidR="000830BB" w:rsidRDefault="00000000">
      <w:pPr>
        <w:pStyle w:val="ListNumber"/>
      </w:pPr>
      <w:r>
        <w:lastRenderedPageBreak/>
        <w:t>**Domain redesign for payouts**</w:t>
      </w:r>
    </w:p>
    <w:p w14:paraId="301071E1" w14:textId="77777777" w:rsidR="000830BB" w:rsidRDefault="00000000">
      <w:pPr>
        <w:pStyle w:val="ListBullet"/>
      </w:pPr>
      <w:r>
        <w:t>Original flow asked for amount, currency, and last 4 of card. This isn’t enough to move funds.</w:t>
      </w:r>
    </w:p>
    <w:p w14:paraId="01ED893A" w14:textId="77777777" w:rsidR="000830BB" w:rsidRDefault="00000000">
      <w:pPr>
        <w:pStyle w:val="ListBullet"/>
      </w:pPr>
      <w:r>
        <w:t>New flow:</w:t>
      </w:r>
    </w:p>
    <w:p w14:paraId="10B62A4C" w14:textId="77777777" w:rsidR="000830BB" w:rsidRDefault="00000000">
      <w:pPr>
        <w:pStyle w:val="ListBullet"/>
      </w:pPr>
      <w:r>
        <w:t>`Beneficiary` (person/company you pay)</w:t>
      </w:r>
    </w:p>
    <w:p w14:paraId="3781703E" w14:textId="77777777" w:rsidR="000830BB" w:rsidRDefault="00000000">
      <w:pPr>
        <w:pStyle w:val="ListBullet"/>
      </w:pPr>
      <w:r>
        <w:t>`</w:t>
      </w:r>
      <w:proofErr w:type="spellStart"/>
      <w:r>
        <w:t>PayoutDestination</w:t>
      </w:r>
      <w:proofErr w:type="spellEnd"/>
      <w:r>
        <w:t>` (their bank account, tokenized with Stripe)</w:t>
      </w:r>
    </w:p>
    <w:p w14:paraId="7BBBC1B4" w14:textId="77777777" w:rsidR="000830BB" w:rsidRDefault="00000000">
      <w:pPr>
        <w:pStyle w:val="ListBullet"/>
      </w:pPr>
      <w:r>
        <w:t>`</w:t>
      </w:r>
      <w:proofErr w:type="spellStart"/>
      <w:r>
        <w:t>PayoutRequest</w:t>
      </w:r>
      <w:proofErr w:type="spellEnd"/>
      <w:r>
        <w:t>` (amount, currency, idempotency key, links to beneficiary + destination + user)</w:t>
      </w:r>
    </w:p>
    <w:p w14:paraId="6D0305A8" w14:textId="77777777" w:rsidR="000830BB" w:rsidRDefault="00000000">
      <w:pPr>
        <w:pStyle w:val="ListBullet"/>
      </w:pPr>
      <w:r>
        <w:t>Benefits: Compliance, auditability, idempotency, and realistic payout mechanics.</w:t>
      </w:r>
    </w:p>
    <w:p w14:paraId="27FCF432" w14:textId="77777777" w:rsidR="000830BB" w:rsidRDefault="00000000">
      <w:pPr>
        <w:pStyle w:val="ListNumber"/>
      </w:pPr>
      <w:r>
        <w:t>**Stripe test setup (SA context)**</w:t>
      </w:r>
    </w:p>
    <w:p w14:paraId="2E30E6E0" w14:textId="77777777" w:rsidR="000830BB" w:rsidRDefault="00000000">
      <w:pPr>
        <w:pStyle w:val="ListBullet"/>
      </w:pPr>
      <w:r>
        <w:t>Stripe doesn’t support SA-local payouts directly; in Test Mode, use supported currencies and countries (e.g., USD/GBP/EUR) or work with a Connected Account in a supported country.</w:t>
      </w:r>
    </w:p>
    <w:p w14:paraId="2515E882" w14:textId="77777777" w:rsidR="000830BB" w:rsidRDefault="00000000">
      <w:pPr>
        <w:pStyle w:val="ListBullet"/>
      </w:pPr>
      <w:r>
        <w:t>Common error: "you don't have any external accounts in that currency" → add a test external bank account (for a supported country) to the *connected* account you’re paying out from.</w:t>
      </w:r>
    </w:p>
    <w:p w14:paraId="5485817E" w14:textId="77777777" w:rsidR="000830BB" w:rsidRDefault="00000000">
      <w:pPr>
        <w:pStyle w:val="ListBullet"/>
      </w:pPr>
      <w:r>
        <w:t>For simple testing, simulate payouts on a UK connected account with a GBP external bank account and submit payouts in GBP.</w:t>
      </w:r>
    </w:p>
    <w:p w14:paraId="20C59671" w14:textId="77777777" w:rsidR="000830BB" w:rsidRDefault="000830BB"/>
    <w:p w14:paraId="57293475" w14:textId="77777777" w:rsidR="000830BB" w:rsidRDefault="00000000">
      <w:pPr>
        <w:pStyle w:val="Heading2"/>
      </w:pPr>
      <w:r>
        <w:t>Backend Architecture</w:t>
      </w:r>
    </w:p>
    <w:p w14:paraId="62CE4A50" w14:textId="77777777" w:rsidR="000830BB" w:rsidRDefault="00000000">
      <w:pPr>
        <w:pStyle w:val="ListBullet"/>
      </w:pPr>
      <w:r>
        <w:t>**</w:t>
      </w:r>
      <w:proofErr w:type="spellStart"/>
      <w:r>
        <w:t>FastAPI</w:t>
      </w:r>
      <w:proofErr w:type="spellEnd"/>
      <w:r>
        <w:t>** app with dependency-injected DB sessions (`</w:t>
      </w:r>
      <w:proofErr w:type="spellStart"/>
      <w:r>
        <w:t>SessionLocal</w:t>
      </w:r>
      <w:proofErr w:type="spellEnd"/>
      <w:r>
        <w:t>`).</w:t>
      </w:r>
    </w:p>
    <w:p w14:paraId="1F05C8CA" w14:textId="77777777" w:rsidR="000830BB" w:rsidRDefault="00000000">
      <w:pPr>
        <w:pStyle w:val="ListBullet"/>
      </w:pPr>
      <w:r>
        <w:t>**</w:t>
      </w:r>
      <w:proofErr w:type="spellStart"/>
      <w:r>
        <w:t>SQLAlchemy</w:t>
      </w:r>
      <w:proofErr w:type="spellEnd"/>
      <w:r>
        <w:t>** models: `User`, `Beneficiary`, `</w:t>
      </w:r>
      <w:proofErr w:type="spellStart"/>
      <w:r>
        <w:t>PayoutDestination</w:t>
      </w:r>
      <w:proofErr w:type="spellEnd"/>
      <w:r>
        <w:t>`, `</w:t>
      </w:r>
      <w:proofErr w:type="spellStart"/>
      <w:r>
        <w:t>PayoutRequest</w:t>
      </w:r>
      <w:proofErr w:type="spellEnd"/>
      <w:r>
        <w:t>`.</w:t>
      </w:r>
    </w:p>
    <w:p w14:paraId="3BF4AC2C" w14:textId="77777777" w:rsidR="000830BB" w:rsidRDefault="00000000">
      <w:pPr>
        <w:pStyle w:val="ListBullet"/>
      </w:pPr>
      <w:r>
        <w:t>**Alembic** migrations: single head, deterministic revisions.</w:t>
      </w:r>
    </w:p>
    <w:p w14:paraId="347DF611" w14:textId="77777777" w:rsidR="000830BB" w:rsidRDefault="00000000">
      <w:pPr>
        <w:pStyle w:val="ListBullet"/>
      </w:pPr>
      <w:r>
        <w:t>**Stripe Integration**:</w:t>
      </w:r>
    </w:p>
    <w:p w14:paraId="5F55BB19" w14:textId="77777777" w:rsidR="000830BB" w:rsidRDefault="00000000">
      <w:pPr>
        <w:pStyle w:val="ListBullet"/>
      </w:pPr>
      <w:r>
        <w:t>Account/Capabilities check (in real systems).</w:t>
      </w:r>
    </w:p>
    <w:p w14:paraId="76F78E83" w14:textId="77777777" w:rsidR="000830BB" w:rsidRDefault="00000000">
      <w:pPr>
        <w:pStyle w:val="ListBullet"/>
      </w:pPr>
      <w:r>
        <w:t>Tokenize external bank accounts; store Stripe IDs, **not** raw numbers.</w:t>
      </w:r>
    </w:p>
    <w:p w14:paraId="12232F07" w14:textId="77777777" w:rsidR="000830BB" w:rsidRDefault="00000000">
      <w:pPr>
        <w:pStyle w:val="ListBullet"/>
      </w:pPr>
      <w:r>
        <w:t>Create Payouts with idempotency keys; handle webhooks for state updates (`paid`, `failed`, `canceled`).</w:t>
      </w:r>
    </w:p>
    <w:p w14:paraId="6ACFE7B2" w14:textId="77777777" w:rsidR="000830BB" w:rsidRDefault="00000000">
      <w:pPr>
        <w:pStyle w:val="ListBullet"/>
      </w:pPr>
      <w:r>
        <w:t>Errors are surfaced with actionable messages (unsupported currency, missing external account).</w:t>
      </w:r>
    </w:p>
    <w:p w14:paraId="44F894CB" w14:textId="77777777" w:rsidR="000830BB" w:rsidRDefault="000830BB"/>
    <w:p w14:paraId="0F7116C7" w14:textId="77777777" w:rsidR="000830BB" w:rsidRDefault="00000000">
      <w:pPr>
        <w:pStyle w:val="Heading2"/>
      </w:pPr>
      <w:r>
        <w:t>What Went Well</w:t>
      </w:r>
    </w:p>
    <w:p w14:paraId="00837A68" w14:textId="77777777" w:rsidR="000830BB" w:rsidRDefault="00000000">
      <w:pPr>
        <w:pStyle w:val="ListBullet"/>
      </w:pPr>
      <w:r>
        <w:t>Solid domain restructuring (beneficiaries/destinations).</w:t>
      </w:r>
    </w:p>
    <w:p w14:paraId="4EFB9E67" w14:textId="77777777" w:rsidR="000830BB" w:rsidRDefault="00000000">
      <w:pPr>
        <w:pStyle w:val="ListBullet"/>
      </w:pPr>
      <w:r>
        <w:t>Clearer migration hygiene and container-aware commands.</w:t>
      </w:r>
    </w:p>
    <w:p w14:paraId="25F8BF38" w14:textId="77777777" w:rsidR="000830BB" w:rsidRDefault="00000000">
      <w:pPr>
        <w:pStyle w:val="ListBullet"/>
      </w:pPr>
      <w:r>
        <w:t>Defensive payout code and explicit error reporting.</w:t>
      </w:r>
    </w:p>
    <w:p w14:paraId="52CC9891" w14:textId="77777777" w:rsidR="000830BB" w:rsidRDefault="000830BB"/>
    <w:p w14:paraId="0E05C89F" w14:textId="77777777" w:rsidR="000830BB" w:rsidRDefault="00000000">
      <w:pPr>
        <w:pStyle w:val="Heading2"/>
      </w:pPr>
      <w:r>
        <w:lastRenderedPageBreak/>
        <w:t>Tricky Spots &amp; Fixes</w:t>
      </w:r>
    </w:p>
    <w:p w14:paraId="0EEE3C5A" w14:textId="77777777" w:rsidR="000830BB" w:rsidRDefault="00000000">
      <w:pPr>
        <w:pStyle w:val="ListBullet"/>
      </w:pPr>
      <w:r>
        <w:t>**Imports in Alembic env**: set `PYTHONPATH` and import models.</w:t>
      </w:r>
    </w:p>
    <w:p w14:paraId="648E1233" w14:textId="77777777" w:rsidR="000830BB" w:rsidRDefault="00000000">
      <w:pPr>
        <w:pStyle w:val="ListBullet"/>
      </w:pPr>
      <w:r>
        <w:t>**Multiple heads**: merge revisions.</w:t>
      </w:r>
    </w:p>
    <w:p w14:paraId="395D0FA3" w14:textId="77777777" w:rsidR="000830BB" w:rsidRDefault="00000000">
      <w:pPr>
        <w:pStyle w:val="ListBullet"/>
      </w:pPr>
      <w:r>
        <w:t>**Undefined tables**: ensure models are included in metadata; run migrations against the right DB.</w:t>
      </w:r>
    </w:p>
    <w:p w14:paraId="422DA347" w14:textId="77777777" w:rsidR="000830BB" w:rsidRDefault="00000000">
      <w:pPr>
        <w:pStyle w:val="ListBullet"/>
      </w:pPr>
      <w:r>
        <w:t>**Stripe in SA**: use test-mode connected accounts in supported countries; align payout currency with an existing external account.</w:t>
      </w:r>
    </w:p>
    <w:p w14:paraId="6BDDA412" w14:textId="77777777" w:rsidR="000830BB" w:rsidRDefault="000830BB"/>
    <w:p w14:paraId="30EC391B" w14:textId="77777777" w:rsidR="000830BB" w:rsidRDefault="00000000">
      <w:pPr>
        <w:pStyle w:val="Heading2"/>
      </w:pPr>
      <w:r>
        <w:t>Developer Commands (inside API container)</w:t>
      </w:r>
    </w:p>
    <w:p w14:paraId="7157904E" w14:textId="77777777" w:rsidR="000830BB" w:rsidRDefault="00000000">
      <w:r>
        <w:rPr>
          <w:rFonts w:ascii="Consolas" w:hAnsi="Consolas"/>
          <w:sz w:val="20"/>
        </w:rPr>
        <w:t># Set module path for Alembic</w:t>
      </w:r>
      <w:r>
        <w:rPr>
          <w:rFonts w:ascii="Consolas" w:hAnsi="Consolas"/>
          <w:sz w:val="20"/>
        </w:rPr>
        <w:br/>
        <w:t>PYTHONPATH=/app/backend alembic current</w:t>
      </w:r>
      <w:r>
        <w:rPr>
          <w:rFonts w:ascii="Consolas" w:hAnsi="Consolas"/>
          <w:sz w:val="20"/>
        </w:rPr>
        <w:br/>
        <w:t>PYTHONPATH=/app/backend alembic heads</w:t>
      </w:r>
      <w:r>
        <w:rPr>
          <w:rFonts w:ascii="Consolas" w:hAnsi="Consolas"/>
          <w:sz w:val="20"/>
        </w:rPr>
        <w:br/>
        <w:t>PYTHONPATH=/app/backend alembic history -n 10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# Create migration</w:t>
      </w:r>
      <w:r>
        <w:rPr>
          <w:rFonts w:ascii="Consolas" w:hAnsi="Consolas"/>
          <w:sz w:val="20"/>
        </w:rPr>
        <w:br/>
        <w:t>PYTHONPATH=/app/backend alembic revision --autogenerate -m "create core tables"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# If multiple heads, merge:</w:t>
      </w:r>
      <w:r>
        <w:rPr>
          <w:rFonts w:ascii="Consolas" w:hAnsi="Consolas"/>
          <w:sz w:val="20"/>
        </w:rPr>
        <w:br/>
        <w:t>PYTHONPATH=/app/backend alembic merge -m "merge heads" &lt;</w:t>
      </w:r>
      <w:proofErr w:type="spellStart"/>
      <w:r>
        <w:rPr>
          <w:rFonts w:ascii="Consolas" w:hAnsi="Consolas"/>
          <w:sz w:val="20"/>
        </w:rPr>
        <w:t>revA</w:t>
      </w:r>
      <w:proofErr w:type="spellEnd"/>
      <w:r>
        <w:rPr>
          <w:rFonts w:ascii="Consolas" w:hAnsi="Consolas"/>
          <w:sz w:val="20"/>
        </w:rPr>
        <w:t>&gt; &lt;</w:t>
      </w:r>
      <w:proofErr w:type="spellStart"/>
      <w:r>
        <w:rPr>
          <w:rFonts w:ascii="Consolas" w:hAnsi="Consolas"/>
          <w:sz w:val="20"/>
        </w:rPr>
        <w:t>revB</w:t>
      </w:r>
      <w:proofErr w:type="spellEnd"/>
      <w:r>
        <w:rPr>
          <w:rFonts w:ascii="Consolas" w:hAnsi="Consolas"/>
          <w:sz w:val="20"/>
        </w:rPr>
        <w:t>&gt;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# Upgrade to latest</w:t>
      </w:r>
      <w:r>
        <w:rPr>
          <w:rFonts w:ascii="Consolas" w:hAnsi="Consolas"/>
          <w:sz w:val="20"/>
        </w:rPr>
        <w:br/>
        <w:t>PYTHONPATH=/app/backend alembic upgrade head</w:t>
      </w:r>
    </w:p>
    <w:p w14:paraId="4747F5D3" w14:textId="77777777" w:rsidR="000830BB" w:rsidRDefault="000830BB"/>
    <w:p w14:paraId="2EAE724D" w14:textId="77777777" w:rsidR="000830BB" w:rsidRDefault="00000000">
      <w:pPr>
        <w:pStyle w:val="Heading2"/>
      </w:pPr>
      <w:r>
        <w:t>Why This Setup</w:t>
      </w:r>
    </w:p>
    <w:p w14:paraId="7563B4DC" w14:textId="77777777" w:rsidR="000830BB" w:rsidRDefault="00000000">
      <w:pPr>
        <w:pStyle w:val="ListBullet"/>
      </w:pPr>
      <w:r>
        <w:t>Matches real-world payouts (KYC/KYB, explicit beneficiaries, tokenized destinations).</w:t>
      </w:r>
    </w:p>
    <w:p w14:paraId="0D1E414E" w14:textId="77777777" w:rsidR="000830BB" w:rsidRDefault="00000000">
      <w:pPr>
        <w:pStyle w:val="ListBullet"/>
      </w:pPr>
      <w:r>
        <w:t>Idempotent and auditable transaction flow.</w:t>
      </w:r>
    </w:p>
    <w:p w14:paraId="5CBBF7AB" w14:textId="77777777" w:rsidR="000830BB" w:rsidRDefault="00000000">
      <w:pPr>
        <w:pStyle w:val="ListBullet"/>
      </w:pPr>
      <w:r>
        <w:t>Clean separation of concerns (models, services, routes, migrations).</w:t>
      </w:r>
    </w:p>
    <w:p w14:paraId="32194D03" w14:textId="77777777" w:rsidR="000830BB" w:rsidRDefault="000830BB"/>
    <w:p w14:paraId="0FAC4987" w14:textId="77777777" w:rsidR="000830BB" w:rsidRDefault="00000000">
      <w:pPr>
        <w:pStyle w:val="Heading2"/>
      </w:pPr>
      <w:r>
        <w:t>Next Steps</w:t>
      </w:r>
    </w:p>
    <w:p w14:paraId="5F8D86EC" w14:textId="77777777" w:rsidR="000830BB" w:rsidRDefault="00000000">
      <w:pPr>
        <w:pStyle w:val="ListBullet"/>
      </w:pPr>
      <w:r>
        <w:t>Add webhook signature verification and retry queues.</w:t>
      </w:r>
    </w:p>
    <w:p w14:paraId="537E057E" w14:textId="77777777" w:rsidR="000830BB" w:rsidRDefault="00000000">
      <w:pPr>
        <w:pStyle w:val="ListBullet"/>
      </w:pPr>
      <w:r>
        <w:t>Expand multi-currency routing with currency conversion policies.</w:t>
      </w:r>
    </w:p>
    <w:p w14:paraId="24A592FC" w14:textId="277B20AA" w:rsidR="000830BB" w:rsidRDefault="00000000">
      <w:pPr>
        <w:pStyle w:val="ListBullet"/>
      </w:pPr>
      <w:r>
        <w:t>Build admin views for payout lifecycle and beneficiary management.</w:t>
      </w:r>
      <w:r w:rsidR="00100DF7">
        <w:br/>
      </w:r>
      <w:r w:rsidR="00100DF7">
        <w:br/>
      </w:r>
    </w:p>
    <w:p w14:paraId="6B5B2C88" w14:textId="77777777" w:rsidR="00100DF7" w:rsidRDefault="00100DF7" w:rsidP="00100DF7">
      <w:pPr>
        <w:pStyle w:val="ListBullet"/>
        <w:numPr>
          <w:ilvl w:val="0"/>
          <w:numId w:val="0"/>
        </w:numPr>
        <w:ind w:left="360" w:hanging="360"/>
      </w:pPr>
    </w:p>
    <w:p w14:paraId="577FC9A5" w14:textId="77777777" w:rsidR="00100DF7" w:rsidRDefault="00100DF7" w:rsidP="00100DF7">
      <w:pPr>
        <w:pStyle w:val="ListBullet"/>
        <w:numPr>
          <w:ilvl w:val="0"/>
          <w:numId w:val="0"/>
        </w:numPr>
        <w:ind w:left="360" w:hanging="360"/>
      </w:pPr>
    </w:p>
    <w:p w14:paraId="75551C55" w14:textId="77777777" w:rsidR="00100DF7" w:rsidRDefault="00100DF7" w:rsidP="00100DF7">
      <w:pPr>
        <w:pStyle w:val="ListBullet"/>
        <w:numPr>
          <w:ilvl w:val="0"/>
          <w:numId w:val="0"/>
        </w:numPr>
        <w:ind w:left="360" w:hanging="360"/>
      </w:pPr>
    </w:p>
    <w:p w14:paraId="1D476FC7" w14:textId="063B000D" w:rsidR="00100DF7" w:rsidRDefault="00100DF7" w:rsidP="00100DF7">
      <w:pPr>
        <w:pStyle w:val="Heading2"/>
      </w:pPr>
      <w:r>
        <w:lastRenderedPageBreak/>
        <w:t>Screen Layouts:</w:t>
      </w:r>
    </w:p>
    <w:p w14:paraId="0D48E33D" w14:textId="77777777" w:rsidR="00100DF7" w:rsidRDefault="00100DF7" w:rsidP="00100DF7">
      <w:pPr>
        <w:pStyle w:val="ListBullet"/>
        <w:numPr>
          <w:ilvl w:val="0"/>
          <w:numId w:val="0"/>
        </w:numPr>
        <w:ind w:left="360" w:hanging="360"/>
      </w:pPr>
    </w:p>
    <w:p w14:paraId="229B71D1" w14:textId="11F0FE60" w:rsidR="00100DF7" w:rsidRDefault="00100DF7" w:rsidP="00100DF7">
      <w:pPr>
        <w:pStyle w:val="ListBullet"/>
        <w:numPr>
          <w:ilvl w:val="0"/>
          <w:numId w:val="0"/>
        </w:numPr>
        <w:ind w:left="360" w:hanging="360"/>
      </w:pPr>
      <w:r w:rsidRPr="00100DF7">
        <w:drawing>
          <wp:inline distT="0" distB="0" distL="0" distR="0" wp14:anchorId="655B5D8C" wp14:editId="5E9C0496">
            <wp:extent cx="5486400" cy="2769870"/>
            <wp:effectExtent l="0" t="0" r="0" b="0"/>
            <wp:docPr id="115867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73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67D22" w14:textId="1A218B1A" w:rsidR="00100DF7" w:rsidRDefault="00100DF7" w:rsidP="00100DF7">
      <w:pPr>
        <w:pStyle w:val="ListBullet"/>
        <w:numPr>
          <w:ilvl w:val="0"/>
          <w:numId w:val="0"/>
        </w:numPr>
        <w:ind w:left="360" w:hanging="360"/>
      </w:pPr>
      <w:r w:rsidRPr="00100DF7">
        <w:drawing>
          <wp:inline distT="0" distB="0" distL="0" distR="0" wp14:anchorId="13E21D65" wp14:editId="66DDE991">
            <wp:extent cx="5486400" cy="2784475"/>
            <wp:effectExtent l="0" t="0" r="0" b="0"/>
            <wp:docPr id="15293283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2831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7717" w14:textId="4A4E28BA" w:rsidR="00100DF7" w:rsidRDefault="00100DF7" w:rsidP="00100DF7">
      <w:pPr>
        <w:pStyle w:val="ListBullet"/>
        <w:numPr>
          <w:ilvl w:val="0"/>
          <w:numId w:val="0"/>
        </w:numPr>
        <w:ind w:left="360" w:hanging="360"/>
      </w:pPr>
      <w:r w:rsidRPr="00100DF7">
        <w:lastRenderedPageBreak/>
        <w:drawing>
          <wp:inline distT="0" distB="0" distL="0" distR="0" wp14:anchorId="337D54F7" wp14:editId="1BE8A3D1">
            <wp:extent cx="5486400" cy="2768600"/>
            <wp:effectExtent l="0" t="0" r="0" b="0"/>
            <wp:docPr id="3142536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5369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886F" w14:textId="149BA783" w:rsidR="00100DF7" w:rsidRDefault="00100DF7" w:rsidP="00100DF7">
      <w:pPr>
        <w:pStyle w:val="ListBullet"/>
        <w:numPr>
          <w:ilvl w:val="0"/>
          <w:numId w:val="0"/>
        </w:numPr>
        <w:ind w:left="360" w:hanging="360"/>
      </w:pPr>
      <w:r w:rsidRPr="00100DF7">
        <w:drawing>
          <wp:inline distT="0" distB="0" distL="0" distR="0" wp14:anchorId="3275FD85" wp14:editId="38CC6499">
            <wp:extent cx="5486400" cy="2870200"/>
            <wp:effectExtent l="0" t="0" r="0" b="6350"/>
            <wp:docPr id="3505844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8449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428E9" w14:textId="7997225C" w:rsidR="00100DF7" w:rsidRDefault="00100DF7" w:rsidP="00100DF7">
      <w:pPr>
        <w:pStyle w:val="ListBullet"/>
        <w:numPr>
          <w:ilvl w:val="0"/>
          <w:numId w:val="0"/>
        </w:numPr>
        <w:ind w:left="360" w:hanging="360"/>
      </w:pPr>
      <w:r w:rsidRPr="00100DF7">
        <w:lastRenderedPageBreak/>
        <w:drawing>
          <wp:inline distT="0" distB="0" distL="0" distR="0" wp14:anchorId="360E1CF5" wp14:editId="38DC3B03">
            <wp:extent cx="5486400" cy="2838450"/>
            <wp:effectExtent l="0" t="0" r="0" b="0"/>
            <wp:docPr id="17512485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4850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0854D" w14:textId="3B5A6126" w:rsidR="00100DF7" w:rsidRDefault="00100DF7" w:rsidP="00100DF7">
      <w:pPr>
        <w:pStyle w:val="ListBullet"/>
        <w:numPr>
          <w:ilvl w:val="0"/>
          <w:numId w:val="0"/>
        </w:numPr>
        <w:ind w:left="360" w:hanging="360"/>
      </w:pPr>
      <w:r w:rsidRPr="00100DF7">
        <w:drawing>
          <wp:inline distT="0" distB="0" distL="0" distR="0" wp14:anchorId="154DCB32" wp14:editId="05EC359D">
            <wp:extent cx="5486400" cy="2777490"/>
            <wp:effectExtent l="0" t="0" r="0" b="3810"/>
            <wp:docPr id="11191970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9707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B151" w14:textId="78180DEB" w:rsidR="00100DF7" w:rsidRDefault="00100DF7" w:rsidP="00100DF7">
      <w:pPr>
        <w:pStyle w:val="ListBullet"/>
        <w:numPr>
          <w:ilvl w:val="0"/>
          <w:numId w:val="0"/>
        </w:numPr>
        <w:ind w:left="360" w:hanging="360"/>
      </w:pPr>
      <w:r w:rsidRPr="00100DF7">
        <w:lastRenderedPageBreak/>
        <w:drawing>
          <wp:inline distT="0" distB="0" distL="0" distR="0" wp14:anchorId="4DDAD85F" wp14:editId="7EDC84B5">
            <wp:extent cx="5486400" cy="2804160"/>
            <wp:effectExtent l="0" t="0" r="0" b="0"/>
            <wp:docPr id="5823598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5985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D2840" w14:textId="00FB53D0" w:rsidR="00100DF7" w:rsidRDefault="00100DF7" w:rsidP="00100DF7">
      <w:pPr>
        <w:pStyle w:val="ListBullet"/>
        <w:numPr>
          <w:ilvl w:val="0"/>
          <w:numId w:val="0"/>
        </w:numPr>
        <w:ind w:left="360" w:hanging="360"/>
      </w:pPr>
      <w:r w:rsidRPr="00100DF7">
        <w:drawing>
          <wp:inline distT="0" distB="0" distL="0" distR="0" wp14:anchorId="44CAFD32" wp14:editId="2E50E474">
            <wp:extent cx="5486400" cy="2817495"/>
            <wp:effectExtent l="0" t="0" r="0" b="1905"/>
            <wp:docPr id="12931177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1771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0EC34" w14:textId="5B909E0C" w:rsidR="00100DF7" w:rsidRDefault="00100DF7" w:rsidP="00100DF7">
      <w:pPr>
        <w:pStyle w:val="ListBullet"/>
        <w:numPr>
          <w:ilvl w:val="0"/>
          <w:numId w:val="0"/>
        </w:numPr>
        <w:ind w:left="360" w:hanging="360"/>
      </w:pPr>
      <w:r w:rsidRPr="00100DF7">
        <w:lastRenderedPageBreak/>
        <w:drawing>
          <wp:inline distT="0" distB="0" distL="0" distR="0" wp14:anchorId="560C14E4" wp14:editId="5B40C33B">
            <wp:extent cx="3172268" cy="2972215"/>
            <wp:effectExtent l="0" t="0" r="9525" b="0"/>
            <wp:docPr id="12820546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5461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46024" w14:textId="706F27CF" w:rsidR="00100DF7" w:rsidRDefault="00100DF7" w:rsidP="00100DF7">
      <w:pPr>
        <w:pStyle w:val="ListBullet"/>
        <w:numPr>
          <w:ilvl w:val="0"/>
          <w:numId w:val="0"/>
        </w:numPr>
        <w:ind w:left="360" w:hanging="360"/>
      </w:pPr>
      <w:r w:rsidRPr="00100DF7">
        <w:drawing>
          <wp:inline distT="0" distB="0" distL="0" distR="0" wp14:anchorId="7357254F" wp14:editId="56B64BD1">
            <wp:extent cx="5486400" cy="2689860"/>
            <wp:effectExtent l="0" t="0" r="0" b="0"/>
            <wp:docPr id="22877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760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FA473" w14:textId="51E7F282" w:rsidR="00100DF7" w:rsidRDefault="00100DF7" w:rsidP="00100DF7">
      <w:pPr>
        <w:pStyle w:val="ListBullet"/>
        <w:numPr>
          <w:ilvl w:val="0"/>
          <w:numId w:val="0"/>
        </w:numPr>
        <w:ind w:left="360" w:hanging="360"/>
      </w:pPr>
      <w:r w:rsidRPr="00100DF7">
        <w:lastRenderedPageBreak/>
        <w:drawing>
          <wp:inline distT="0" distB="0" distL="0" distR="0" wp14:anchorId="4A4F3686" wp14:editId="2DF25A15">
            <wp:extent cx="5486400" cy="3157855"/>
            <wp:effectExtent l="0" t="0" r="0" b="4445"/>
            <wp:docPr id="14543059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0591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0D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0093043">
    <w:abstractNumId w:val="8"/>
  </w:num>
  <w:num w:numId="2" w16cid:durableId="1464079897">
    <w:abstractNumId w:val="6"/>
  </w:num>
  <w:num w:numId="3" w16cid:durableId="1750808019">
    <w:abstractNumId w:val="5"/>
  </w:num>
  <w:num w:numId="4" w16cid:durableId="623269270">
    <w:abstractNumId w:val="4"/>
  </w:num>
  <w:num w:numId="5" w16cid:durableId="1807624697">
    <w:abstractNumId w:val="7"/>
  </w:num>
  <w:num w:numId="6" w16cid:durableId="775907390">
    <w:abstractNumId w:val="3"/>
  </w:num>
  <w:num w:numId="7" w16cid:durableId="1402872911">
    <w:abstractNumId w:val="2"/>
  </w:num>
  <w:num w:numId="8" w16cid:durableId="783353611">
    <w:abstractNumId w:val="1"/>
  </w:num>
  <w:num w:numId="9" w16cid:durableId="742996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0BB"/>
    <w:rsid w:val="00100DF7"/>
    <w:rsid w:val="0015074B"/>
    <w:rsid w:val="0029639D"/>
    <w:rsid w:val="00326F90"/>
    <w:rsid w:val="008F258F"/>
    <w:rsid w:val="00AA1D8D"/>
    <w:rsid w:val="00B47730"/>
    <w:rsid w:val="00CB0664"/>
    <w:rsid w:val="00E54F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49C880D"/>
  <w14:defaultImageDpi w14:val="300"/>
  <w15:docId w15:val="{0E9AB8A5-AB13-4DD9-A02B-3ED501912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646</Words>
  <Characters>3687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Dylan Petzer</cp:lastModifiedBy>
  <cp:revision>3</cp:revision>
  <dcterms:created xsi:type="dcterms:W3CDTF">2013-12-23T23:15:00Z</dcterms:created>
  <dcterms:modified xsi:type="dcterms:W3CDTF">2025-09-11T22:00:00Z</dcterms:modified>
  <cp:category/>
</cp:coreProperties>
</file>