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hAnsi="微软雅黑" w:eastAsia="微软雅黑"/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1208062919"/>
      </w:sdtPr>
      <w:sdtEndPr>
        <w:rPr>
          <w:rFonts w:ascii="微软雅黑" w:hAnsi="微软雅黑" w:eastAsia="微软雅黑" w:cstheme="majorBidi"/>
          <w:color w:val="auto"/>
          <w:kern w:val="2"/>
          <w:sz w:val="32"/>
          <w:szCs w:val="32"/>
        </w:rPr>
      </w:sdtEndPr>
      <w:sdtContent>
        <w:p>
          <w:pPr>
            <w:pStyle w:val="20"/>
            <w:spacing w:before="1540" w:after="240"/>
            <w:jc w:val="center"/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hAnsi="微软雅黑" w:eastAsia="微软雅黑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AC17AA2AD010452380A3602E08F59300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微软雅黑" w:hAnsi="微软雅黑" w:eastAsia="微软雅黑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0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="微软雅黑" w:hAnsi="微软雅黑" w:eastAsia="微软雅黑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="微软雅黑" w:hAnsi="微软雅黑" w:eastAsia="微软雅黑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Gitmining软件体系结构描述文档</w:t>
              </w:r>
            </w:p>
          </w:sdtContent>
        </w:sdt>
        <w:sdt>
          <w:sdtPr>
            <w:rPr>
              <w:rFonts w:ascii="微软雅黑" w:hAnsi="微软雅黑" w:eastAsia="微软雅黑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C3C8AC9DCA6B4EA488F91019CDFABD4C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ascii="微软雅黑" w:hAnsi="微软雅黑" w:eastAsia="微软雅黑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0"/>
                <w:jc w:val="center"/>
                <w:rPr>
                  <w:rFonts w:ascii="微软雅黑" w:hAnsi="微软雅黑" w:eastAsia="微软雅黑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="微软雅黑" w:hAnsi="微软雅黑" w:eastAsia="微软雅黑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V1.0</w:t>
              </w:r>
            </w:p>
          </w:sdtContent>
        </w:sdt>
        <w:p>
          <w:pPr>
            <w:pStyle w:val="20"/>
            <w:spacing w:before="480"/>
            <w:jc w:val="center"/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646937720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0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78735230"/>
                                    <w:showingPlcHdr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0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646937720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2015-12-23</w:t>
                              </w:r>
                            </w:p>
                          </w:sdtContent>
                        </w:sdt>
                        <w:p>
                          <w:pPr>
                            <w:pStyle w:val="20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78735230"/>
                              <w:showingPlcHdr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>
                          <w:pPr>
                            <w:pStyle w:val="20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  <w:r>
            <w:rPr>
              <w:rFonts w:ascii="微软雅黑" w:hAnsi="微软雅黑" w:eastAsia="微软雅黑" w:cstheme="majorBidi"/>
              <w:sz w:val="32"/>
              <w:szCs w:val="32"/>
            </w:rPr>
            <w:br w:type="page"/>
          </w:r>
        </w:p>
        <w:tbl>
          <w:tblPr>
            <w:tblStyle w:val="26"/>
            <w:tblW w:w="8296" w:type="dxa"/>
            <w:jc w:val="center"/>
            <w:tblInd w:w="0" w:type="dxa"/>
            <w:tblBorders>
              <w:top w:val="single" w:color="8EAADB" w:themeColor="accent5" w:themeTint="99" w:sz="2" w:space="0"/>
              <w:left w:val="none" w:color="auto" w:sz="0" w:space="0"/>
              <w:bottom w:val="single" w:color="8EAADB" w:themeColor="accent5" w:themeTint="99" w:sz="2" w:space="0"/>
              <w:right w:val="none" w:color="auto" w:sz="0" w:space="0"/>
              <w:insideH w:val="single" w:color="8EAADB" w:themeColor="accent5" w:themeTint="99" w:sz="2" w:space="0"/>
              <w:insideV w:val="single" w:color="8EAADB" w:themeColor="accent5" w:themeTint="99" w:sz="2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76"/>
            <w:gridCol w:w="1276"/>
            <w:gridCol w:w="1559"/>
            <w:gridCol w:w="4185"/>
          </w:tblGrid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8296" w:type="dxa"/>
                <w:gridSpan w:val="4"/>
                <w:tcBorders>
                  <w:top w:val="nil"/>
                  <w:bottom w:val="single" w:color="8EAADB" w:themeColor="accent5" w:themeTint="99" w:sz="12" w:space="0"/>
                  <w:insideH w:val="single" w:sz="12" w:space="0"/>
                  <w:insideV w:val="nil"/>
                </w:tcBorders>
                <w:shd w:val="clear" w:color="auto" w:fill="FFFFFF" w:themeFill="background1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  <w:bCs/>
                  </w:rPr>
                </w:pPr>
                <w:r>
                  <w:rPr>
                    <w:rFonts w:hint="eastAsia" w:ascii="微软雅黑" w:hAnsi="微软雅黑" w:eastAsia="微软雅黑"/>
                    <w:b/>
                    <w:bCs/>
                  </w:rPr>
                  <w:t>变更历史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  <w:bCs/>
                  </w:rPr>
                </w:pPr>
                <w:r>
                  <w:rPr>
                    <w:rFonts w:hint="eastAsia" w:ascii="微软雅黑" w:hAnsi="微软雅黑" w:eastAsia="微软雅黑"/>
                    <w:b/>
                    <w:bCs/>
                  </w:rPr>
                  <w:t>版本号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</w:rPr>
                </w:pPr>
                <w:r>
                  <w:rPr>
                    <w:rFonts w:hint="eastAsia" w:ascii="微软雅黑" w:hAnsi="微软雅黑" w:eastAsia="微软雅黑"/>
                    <w:b/>
                  </w:rPr>
                  <w:t>更新时间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</w:rPr>
                </w:pPr>
                <w:r>
                  <w:rPr>
                    <w:rFonts w:hint="eastAsia" w:ascii="微软雅黑" w:hAnsi="微软雅黑" w:eastAsia="微软雅黑"/>
                    <w:b/>
                  </w:rPr>
                  <w:t>更新</w:t>
                </w:r>
                <w:r>
                  <w:rPr>
                    <w:rFonts w:ascii="微软雅黑" w:hAnsi="微软雅黑" w:eastAsia="微软雅黑"/>
                    <w:b/>
                  </w:rPr>
                  <w:t>人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</w:rPr>
                </w:pPr>
                <w:r>
                  <w:rPr>
                    <w:rFonts w:hint="eastAsia" w:ascii="微软雅黑" w:hAnsi="微软雅黑" w:eastAsia="微软雅黑"/>
                    <w:b/>
                  </w:rPr>
                  <w:t>更新</w:t>
                </w:r>
                <w:r>
                  <w:rPr>
                    <w:rFonts w:ascii="微软雅黑" w:hAnsi="微软雅黑" w:eastAsia="微软雅黑"/>
                    <w:b/>
                  </w:rPr>
                  <w:t>摘要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  <w:bCs/>
                  </w:rPr>
                </w:pPr>
                <w:r>
                  <w:rPr>
                    <w:rFonts w:ascii="微软雅黑" w:hAnsi="微软雅黑" w:eastAsia="微软雅黑"/>
                    <w:b/>
                    <w:bCs/>
                  </w:rPr>
                  <w:t>V1.0</w:t>
                </w:r>
              </w:p>
            </w:tc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董本超</w:t>
                </w:r>
              </w:p>
            </w:tc>
            <w:tc>
              <w:tcPr>
                <w:tcW w:w="4185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完成体系结构描述文档</w:t>
                </w:r>
                <w:r>
                  <w:rPr>
                    <w:rFonts w:hint="eastAsia" w:ascii="微软雅黑" w:hAnsi="微软雅黑" w:eastAsia="微软雅黑"/>
                  </w:rPr>
                  <w:t>概要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hint="eastAsia" w:ascii="微软雅黑" w:hAnsi="微软雅黑" w:eastAsia="微软雅黑"/>
                    <w:b/>
                    <w:bCs/>
                  </w:rPr>
                </w:pPr>
                <w:r>
                  <w:rPr>
                    <w:rFonts w:hint="eastAsia" w:ascii="微软雅黑" w:hAnsi="微软雅黑" w:eastAsia="微软雅黑"/>
                    <w:b/>
                    <w:bCs/>
                  </w:rPr>
                  <w:t>V1.1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2016/3/11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hint="eastAsia"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董本超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hint="eastAsia"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对</w:t>
                </w:r>
                <w:r>
                  <w:rPr>
                    <w:rFonts w:ascii="微软雅黑" w:hAnsi="微软雅黑" w:eastAsia="微软雅黑"/>
                  </w:rPr>
                  <w:t>设计文档进行修改和补充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  <w:bCs/>
                  </w:rPr>
                </w:pPr>
                <w:r>
                  <w:rPr>
                    <w:rFonts w:ascii="微软雅黑" w:hAnsi="微软雅黑" w:eastAsia="微软雅黑"/>
                    <w:b/>
                    <w:bCs/>
                  </w:rPr>
                  <w:t>V</w:t>
                </w:r>
                <w:r>
                  <w:rPr>
                    <w:rFonts w:hint="eastAsia" w:ascii="微软雅黑" w:hAnsi="微软雅黑" w:eastAsia="微软雅黑"/>
                    <w:b/>
                    <w:bCs/>
                    <w:lang w:val="en-US" w:eastAsia="zh-CN"/>
                  </w:rPr>
                  <w:t>2.0</w:t>
                </w:r>
              </w:p>
            </w:tc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2016/</w:t>
                </w:r>
                <w:r>
                  <w:rPr>
                    <w:rFonts w:hint="eastAsia" w:ascii="微软雅黑" w:hAnsi="微软雅黑" w:eastAsia="微软雅黑"/>
                    <w:lang w:val="en-US" w:eastAsia="zh-CN"/>
                  </w:rPr>
                  <w:t>3/16</w:t>
                </w:r>
              </w:p>
            </w:tc>
            <w:tc>
              <w:tcPr>
                <w:tcW w:w="1559" w:type="dxa"/>
              </w:tcPr>
              <w:p>
                <w:pPr>
                  <w:widowControl/>
                  <w:jc w:val="center"/>
                  <w:rPr>
                    <w:rFonts w:hint="eastAsia" w:ascii="微软雅黑" w:hAnsi="微软雅黑" w:eastAsia="微软雅黑"/>
                    <w:lang w:val="en-US" w:eastAsia="zh-CN"/>
                  </w:rPr>
                </w:pPr>
                <w:r>
                  <w:rPr>
                    <w:rFonts w:hint="eastAsia" w:ascii="微软雅黑" w:hAnsi="微软雅黑" w:eastAsia="微软雅黑"/>
                    <w:lang w:val="en-US" w:eastAsia="zh-CN"/>
                  </w:rPr>
                  <w:t>戴新颜</w:t>
                </w:r>
              </w:p>
            </w:tc>
            <w:tc>
              <w:tcPr>
                <w:tcW w:w="4185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完成体系结构描述文档</w:t>
                </w:r>
                <w:r>
                  <w:rPr>
                    <w:rFonts w:hint="eastAsia" w:ascii="微软雅黑" w:hAnsi="微软雅黑" w:eastAsia="微软雅黑"/>
                  </w:rPr>
                  <w:t>概要</w:t>
                </w:r>
                <w:r>
                  <w:rPr>
                    <w:rFonts w:hint="eastAsia" w:ascii="微软雅黑" w:hAnsi="微软雅黑" w:eastAsia="微软雅黑"/>
                    <w:lang w:eastAsia="zh-CN"/>
                  </w:rPr>
                  <w:t>（</w:t>
                </w:r>
                <w:r>
                  <w:rPr>
                    <w:rFonts w:hint="eastAsia" w:ascii="微软雅黑" w:hAnsi="微软雅黑" w:eastAsia="微软雅黑"/>
                    <w:lang w:val="en-US" w:eastAsia="zh-CN"/>
                  </w:rPr>
                  <w:t>Ⅱ</w:t>
                </w:r>
                <w:r>
                  <w:rPr>
                    <w:rFonts w:hint="eastAsia" w:ascii="微软雅黑" w:hAnsi="微软雅黑" w:eastAsia="微软雅黑"/>
                    <w:lang w:eastAsia="zh-CN"/>
                  </w:rPr>
                  <w:t>）</w:t>
                </w:r>
              </w:p>
            </w:tc>
          </w:tr>
        </w:tbl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</w:p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  <w:r>
            <w:rPr>
              <w:rFonts w:ascii="微软雅黑" w:hAnsi="微软雅黑" w:eastAsia="微软雅黑" w:cstheme="majorBidi"/>
              <w:sz w:val="32"/>
              <w:szCs w:val="32"/>
            </w:rPr>
            <w:br w:type="page"/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</w:p>
        <w:sdt>
          <w:sdtPr>
            <w:rPr>
              <w:rFonts w:ascii="微软雅黑" w:hAnsi="微软雅黑" w:eastAsia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</w:sdtPr>
          <w:sdtEndPr>
            <w:rPr>
              <w:rFonts w:ascii="微软雅黑" w:hAnsi="微软雅黑" w:eastAsia="微软雅黑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22"/>
                <w:rPr>
                  <w:rFonts w:ascii="微软雅黑" w:hAnsi="微软雅黑" w:eastAsia="微软雅黑"/>
                </w:rPr>
              </w:pPr>
              <w:r>
                <w:rPr>
                  <w:rFonts w:ascii="微软雅黑" w:hAnsi="微软雅黑" w:eastAsia="微软雅黑"/>
                  <w:lang w:val="zh-CN"/>
                </w:rPr>
                <w:t>目录</w:t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rPr>
                  <w:rFonts w:ascii="微软雅黑" w:hAnsi="微软雅黑" w:eastAsia="微软雅黑"/>
                </w:rPr>
                <w:fldChar w:fldCharType="begin"/>
              </w:r>
              <w:r>
                <w:rPr>
                  <w:rFonts w:ascii="微软雅黑" w:hAnsi="微软雅黑" w:eastAsia="微软雅黑"/>
                </w:rPr>
                <w:instrText xml:space="preserve"> TOC \o "1-3" \h \z \u </w:instrText>
              </w:r>
              <w:r>
                <w:rPr>
                  <w:rFonts w:ascii="微软雅黑" w:hAnsi="微软雅黑" w:eastAsia="微软雅黑"/>
                </w:rPr>
                <w:fldChar w:fldCharType="separate"/>
              </w:r>
              <w:r>
                <w:rPr>
                  <w:rStyle w:val="14"/>
                </w:rPr>
                <w:fldChar w:fldCharType="begin"/>
              </w:r>
              <w:r>
                <w:rPr>
                  <w:rStyle w:val="14"/>
                </w:rPr>
                <w:instrText xml:space="preserve"> </w:instrText>
              </w:r>
              <w:r>
                <w:instrText xml:space="preserve">HYPERLINK \l "_Toc445475635"</w:instrText>
              </w:r>
              <w:r>
                <w:rPr>
                  <w:rStyle w:val="14"/>
                </w:rPr>
                <w:instrText xml:space="preserve"> </w:instrText>
              </w:r>
              <w:r>
                <w:rPr>
                  <w:rStyle w:val="14"/>
                </w:rP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引言</w:t>
              </w:r>
              <w:r>
                <w:tab/>
              </w:r>
              <w:r>
                <w:fldChar w:fldCharType="begin"/>
              </w:r>
              <w:r>
                <w:instrText xml:space="preserve"> PAGEREF _Toc445475635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Style w:val="14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"_Toc445475636"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编制目的</w:t>
              </w:r>
              <w:r>
                <w:tab/>
              </w:r>
              <w:r>
                <w:fldChar w:fldCharType="begin"/>
              </w:r>
              <w:r>
                <w:instrText xml:space="preserve"> PAGEREF _Toc445475636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"_Toc445475637"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词汇表</w:t>
              </w:r>
              <w:r>
                <w:tab/>
              </w:r>
              <w:r>
                <w:fldChar w:fldCharType="begin"/>
              </w:r>
              <w:r>
                <w:instrText xml:space="preserve"> PAGEREF _Toc445475637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"_Toc445475638"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1.3</w:t>
              </w:r>
              <w:r>
                <w:rPr>
                  <w:rStyle w:val="14"/>
                  <w:rFonts w:hint="eastAsia" w:ascii="微软雅黑" w:hAnsi="微软雅黑" w:eastAsia="微软雅黑"/>
                </w:rPr>
                <w:t>参考资料</w:t>
              </w:r>
              <w:r>
                <w:tab/>
              </w:r>
              <w:r>
                <w:fldChar w:fldCharType="begin"/>
              </w:r>
              <w:r>
                <w:instrText xml:space="preserve"> PAGEREF _Toc445475638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"_Toc445475639"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产品概述</w:t>
              </w:r>
              <w:r>
                <w:tab/>
              </w:r>
              <w:r>
                <w:fldChar w:fldCharType="begin"/>
              </w:r>
              <w:r>
                <w:instrText xml:space="preserve"> PAGEREF _Toc445475639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"_Toc445475640"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3</w:t>
              </w:r>
              <w:r>
                <w:rPr>
                  <w:rStyle w:val="14"/>
                  <w:rFonts w:hint="eastAsia" w:ascii="微软雅黑" w:hAnsi="微软雅黑" w:eastAsia="微软雅黑"/>
                </w:rPr>
                <w:t>逻辑视角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_Toc445475640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"_Toc445475641"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4</w:t>
              </w:r>
              <w:r>
                <w:rPr>
                  <w:rStyle w:val="14"/>
                  <w:rFonts w:hint="eastAsia" w:ascii="微软雅黑" w:hAnsi="微软雅黑" w:eastAsia="微软雅黑"/>
                </w:rPr>
                <w:t>组合视角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_Toc445475641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"_Toc445475642"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4.1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开发包图</w:t>
              </w:r>
              <w:r>
                <w:tab/>
              </w:r>
              <w:r>
                <w:fldChar w:fldCharType="begin"/>
              </w:r>
              <w:r>
                <w:instrText xml:space="preserve"> PAGEREF _Toc445475642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"_Toc445475643"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4.2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运行时进程</w:t>
              </w:r>
              <w:r>
                <w:tab/>
              </w:r>
              <w:r>
                <w:fldChar w:fldCharType="begin"/>
              </w:r>
              <w:r>
                <w:instrText xml:space="preserve"> PAGEREF _Toc445475643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"_Toc445475644"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接口视角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_Toc445475644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"_Toc445475645"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模块的职责</w:t>
              </w:r>
              <w:r>
                <w:tab/>
              </w:r>
              <w:r>
                <w:fldChar w:fldCharType="begin"/>
              </w:r>
              <w:r>
                <w:instrText xml:space="preserve"> PAGEREF _Toc445475645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"_Toc445475646"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用户界面层的分解</w:t>
              </w:r>
              <w:r>
                <w:tab/>
              </w:r>
              <w:r>
                <w:fldChar w:fldCharType="begin"/>
              </w:r>
              <w:r>
                <w:instrText xml:space="preserve"> PAGEREF _Toc445475646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"_Toc445475647"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5.3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业务逻辑层的分解</w:t>
              </w:r>
              <w:r>
                <w:tab/>
              </w:r>
              <w:r>
                <w:fldChar w:fldCharType="begin"/>
              </w:r>
              <w:r>
                <w:instrText xml:space="preserve"> PAGEREF _Toc445475647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"_Toc445475648"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5.3.1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业务逻辑层模块的职责</w:t>
              </w:r>
              <w:r>
                <w:tab/>
              </w:r>
              <w:r>
                <w:fldChar w:fldCharType="begin"/>
              </w:r>
              <w:r>
                <w:instrText xml:space="preserve"> PAGEREF _Toc445475648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"_Toc445475649"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5.3.2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业务逻辑层模块的接口规范</w:t>
              </w:r>
              <w:r>
                <w:tab/>
              </w:r>
              <w:r>
                <w:fldChar w:fldCharType="begin"/>
              </w:r>
              <w:r>
                <w:instrText xml:space="preserve"> PAGEREF _Toc445475649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"_Toc445475650"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5.4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数据层的分解</w:t>
              </w:r>
              <w:r>
                <w:tab/>
              </w:r>
              <w:r>
                <w:fldChar w:fldCharType="begin"/>
              </w:r>
              <w:r>
                <w:instrText xml:space="preserve"> PAGEREF _Toc445475650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"_Toc445475651"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5.4.1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数据层模块的职责</w:t>
              </w:r>
              <w:r>
                <w:tab/>
              </w:r>
              <w:r>
                <w:fldChar w:fldCharType="begin"/>
              </w:r>
              <w:r>
                <w:instrText xml:space="preserve"> PAGEREF _Toc445475651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"_Toc445475652"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5.4.2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数据层模块的接口规范</w:t>
              </w:r>
              <w:r>
                <w:tab/>
              </w:r>
              <w:r>
                <w:fldChar w:fldCharType="begin"/>
              </w:r>
              <w:r>
                <w:instrText xml:space="preserve"> PAGEREF _Toc445475652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"_Toc445475653"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6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信息视角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_Toc445475653 \h </w:instrText>
              </w:r>
              <w:r>
                <w:fldChar w:fldCharType="separate"/>
              </w:r>
              <w:r>
                <w:t>24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rPr>
                  <w:rFonts w:ascii="微软雅黑" w:hAnsi="微软雅黑" w:eastAsia="微软雅黑"/>
                </w:rPr>
              </w:pPr>
              <w:r>
                <w:rPr>
                  <w:rFonts w:ascii="微软雅黑" w:hAnsi="微软雅黑" w:eastAsia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</w:pPr>
          <w:r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  <w:br w:type="page"/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</w:pPr>
        </w:p>
      </w:sdtContent>
    </w:sdt>
    <w:p>
      <w:pPr>
        <w:pStyle w:val="2"/>
        <w:rPr>
          <w:rFonts w:ascii="微软雅黑" w:hAnsi="微软雅黑" w:eastAsia="微软雅黑"/>
        </w:rPr>
      </w:pPr>
      <w:bookmarkStart w:id="0" w:name="_Toc445475635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445475636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编制</w:t>
      </w:r>
      <w:r>
        <w:rPr>
          <w:rFonts w:ascii="微软雅黑" w:hAnsi="微软雅黑" w:eastAsia="微软雅黑"/>
        </w:rPr>
        <w:t>目的</w:t>
      </w:r>
      <w:bookmarkEnd w:id="1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报告详细完成对</w:t>
      </w:r>
      <w:r>
        <w:rPr>
          <w:rFonts w:hint="eastAsia" w:ascii="微软雅黑" w:hAnsi="微软雅黑" w:eastAsia="微软雅黑"/>
        </w:rPr>
        <w:t>Gitmining</w:t>
      </w:r>
      <w:r>
        <w:rPr>
          <w:rFonts w:ascii="微软雅黑" w:hAnsi="微软雅黑" w:eastAsia="微软雅黑"/>
        </w:rPr>
        <w:t>系统的概要设计，达到</w:t>
      </w:r>
      <w:r>
        <w:rPr>
          <w:rFonts w:hint="eastAsia" w:ascii="微软雅黑" w:hAnsi="微软雅黑" w:eastAsia="微软雅黑"/>
        </w:rPr>
        <w:t>指导</w:t>
      </w:r>
      <w:r>
        <w:rPr>
          <w:rFonts w:ascii="微软雅黑" w:hAnsi="微软雅黑" w:eastAsia="微软雅黑"/>
        </w:rPr>
        <w:t>详细设计和开发的目的，同时实现和测试人员及用户的沟通。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报告面向开发人员、测试人员及最终用户而编写，是了解系统的导航。</w:t>
      </w:r>
    </w:p>
    <w:p>
      <w:pPr>
        <w:pStyle w:val="3"/>
        <w:rPr>
          <w:rFonts w:ascii="微软雅黑" w:hAnsi="微软雅黑" w:eastAsia="微软雅黑"/>
        </w:rPr>
      </w:pPr>
      <w:bookmarkStart w:id="2" w:name="_Toc445475637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词汇表</w:t>
      </w:r>
      <w:bookmarkEnd w:id="2"/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词汇名称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词汇</w:t>
            </w:r>
            <w:r>
              <w:rPr>
                <w:rFonts w:ascii="微软雅黑" w:hAnsi="微软雅黑" w:eastAsia="微软雅黑"/>
                <w:b/>
              </w:rPr>
              <w:t>含义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Gitmining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代码</w:t>
            </w:r>
            <w:r>
              <w:rPr>
                <w:rFonts w:ascii="微软雅黑" w:hAnsi="微软雅黑" w:eastAsia="微软雅黑"/>
              </w:rPr>
              <w:t>挖掘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挖掘</w:t>
            </w:r>
            <w:r>
              <w:rPr>
                <w:rFonts w:ascii="微软雅黑" w:hAnsi="微软雅黑" w:eastAsia="微软雅黑"/>
              </w:rPr>
              <w:t>并分析github网站上</w:t>
            </w:r>
            <w:r>
              <w:rPr>
                <w:rFonts w:hint="eastAsia" w:ascii="微软雅黑" w:hAnsi="微软雅黑" w:eastAsia="微软雅黑"/>
              </w:rPr>
              <w:t>的用户</w:t>
            </w:r>
            <w:r>
              <w:rPr>
                <w:rFonts w:ascii="微软雅黑" w:hAnsi="微软雅黑" w:eastAsia="微软雅黑"/>
              </w:rPr>
              <w:t>和仓库数据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repository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仓库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3" w:name="_Toc445475638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参考资料</w:t>
      </w:r>
      <w:bookmarkEnd w:id="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1.</w:t>
      </w:r>
      <w:r>
        <w:rPr>
          <w:rFonts w:hint="eastAsia" w:ascii="微软雅黑" w:hAnsi="微软雅黑" w:eastAsia="微软雅黑"/>
        </w:rPr>
        <w:t>软件工程与</w:t>
      </w:r>
      <w:r>
        <w:rPr>
          <w:rFonts w:ascii="微软雅黑" w:hAnsi="微软雅黑" w:eastAsia="微软雅黑"/>
        </w:rPr>
        <w:t>计算(</w:t>
      </w:r>
      <w:r>
        <w:rPr>
          <w:rFonts w:hint="eastAsia" w:ascii="微软雅黑" w:hAnsi="微软雅黑" w:eastAsia="微软雅黑"/>
        </w:rPr>
        <w:t>卷</w:t>
      </w:r>
      <w:r>
        <w:rPr>
          <w:rFonts w:ascii="微软雅黑" w:hAnsi="微软雅黑" w:eastAsia="微软雅黑"/>
        </w:rPr>
        <w:t xml:space="preserve">三) </w:t>
      </w:r>
      <w:r>
        <w:rPr>
          <w:rFonts w:hint="eastAsia" w:ascii="微软雅黑" w:hAnsi="微软雅黑" w:eastAsia="微软雅黑"/>
        </w:rPr>
        <w:t>团队</w:t>
      </w:r>
      <w:r>
        <w:rPr>
          <w:rFonts w:ascii="微软雅黑" w:hAnsi="微软雅黑" w:eastAsia="微软雅黑"/>
        </w:rPr>
        <w:t>与软件开发</w:t>
      </w:r>
      <w:r>
        <w:rPr>
          <w:rFonts w:hint="eastAsia" w:ascii="微软雅黑" w:hAnsi="微软雅黑" w:eastAsia="微软雅黑"/>
        </w:rPr>
        <w:t>实践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机械工业出版社</w:t>
      </w:r>
      <w:r>
        <w:rPr>
          <w:rFonts w:ascii="微软雅黑" w:hAnsi="微软雅黑" w:eastAsia="微软雅黑"/>
        </w:rPr>
        <w:t>, 2012;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2.Gitmining</w:t>
      </w:r>
      <w:r>
        <w:rPr>
          <w:rFonts w:hint="eastAsia" w:ascii="微软雅黑" w:hAnsi="微软雅黑" w:eastAsia="微软雅黑"/>
        </w:rPr>
        <w:t>迭代</w:t>
      </w:r>
      <w:r>
        <w:rPr>
          <w:rFonts w:hint="eastAsia" w:ascii="微软雅黑" w:hAnsi="微软雅黑" w:eastAsia="微软雅黑"/>
          <w:lang w:val="en-US" w:eastAsia="zh-CN"/>
        </w:rPr>
        <w:t>二</w:t>
      </w:r>
      <w:r>
        <w:rPr>
          <w:rFonts w:ascii="微软雅黑" w:hAnsi="微软雅黑" w:eastAsia="微软雅黑"/>
        </w:rPr>
        <w:t>用例文档</w:t>
      </w:r>
      <w:r>
        <w:rPr>
          <w:rFonts w:hint="eastAsia"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3.Gitmining迭代</w:t>
      </w:r>
      <w:r>
        <w:rPr>
          <w:rFonts w:hint="eastAsia" w:ascii="微软雅黑" w:hAnsi="微软雅黑" w:eastAsia="微软雅黑"/>
          <w:lang w:val="en-US" w:eastAsia="zh-CN"/>
        </w:rPr>
        <w:t>二</w:t>
      </w:r>
      <w:r>
        <w:rPr>
          <w:rFonts w:ascii="微软雅黑" w:hAnsi="微软雅黑" w:eastAsia="微软雅黑"/>
        </w:rPr>
        <w:t>需求规格说明文档</w:t>
      </w:r>
      <w:r>
        <w:rPr>
          <w:rFonts w:hint="eastAsia" w:ascii="微软雅黑" w:hAnsi="微软雅黑" w:eastAsia="微软雅黑"/>
        </w:rPr>
        <w:t>;</w:t>
      </w:r>
    </w:p>
    <w:p>
      <w:pPr>
        <w:pStyle w:val="2"/>
        <w:rPr>
          <w:rFonts w:ascii="微软雅黑" w:hAnsi="微软雅黑" w:eastAsia="微软雅黑"/>
        </w:rPr>
      </w:pPr>
      <w:bookmarkStart w:id="4" w:name="_Toc445475639"/>
      <w:r>
        <w:rPr>
          <w:rFonts w:hint="eastAsia" w:ascii="微软雅黑" w:hAnsi="微软雅黑" w:eastAsia="微软雅黑"/>
        </w:rPr>
        <w:t>2产品</w:t>
      </w:r>
      <w:r>
        <w:rPr>
          <w:rFonts w:ascii="微软雅黑" w:hAnsi="微软雅黑" w:eastAsia="微软雅黑"/>
        </w:rPr>
        <w:t>概述</w:t>
      </w:r>
      <w:bookmarkEnd w:id="4"/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Gitmining</w:t>
      </w:r>
      <w:r>
        <w:rPr>
          <w:rFonts w:ascii="微软雅黑" w:hAnsi="微软雅黑" w:eastAsia="微软雅黑"/>
        </w:rPr>
        <w:t>系统</w:t>
      </w:r>
      <w:r>
        <w:rPr>
          <w:rFonts w:hint="eastAsia" w:ascii="微软雅黑" w:hAnsi="微软雅黑" w:eastAsia="微软雅黑"/>
        </w:rPr>
        <w:t>是获取</w:t>
      </w:r>
      <w:r>
        <w:rPr>
          <w:rFonts w:ascii="微软雅黑" w:hAnsi="微软雅黑" w:eastAsia="微软雅黑"/>
        </w:rPr>
        <w:t>并分析github网站</w:t>
      </w:r>
      <w:r>
        <w:rPr>
          <w:rFonts w:hint="eastAsia" w:ascii="微软雅黑" w:hAnsi="微软雅黑" w:eastAsia="微软雅黑"/>
        </w:rPr>
        <w:t>上公开</w:t>
      </w:r>
      <w:r>
        <w:rPr>
          <w:rFonts w:ascii="微软雅黑" w:hAnsi="微软雅黑" w:eastAsia="微软雅黑"/>
        </w:rPr>
        <w:t>的用户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和仓库信息并分析</w:t>
      </w:r>
      <w:r>
        <w:rPr>
          <w:rFonts w:hint="eastAsia" w:ascii="微软雅黑" w:hAnsi="微软雅黑" w:eastAsia="微软雅黑"/>
        </w:rPr>
        <w:t>其</w:t>
      </w:r>
      <w:r>
        <w:rPr>
          <w:rFonts w:ascii="微软雅黑" w:hAnsi="微软雅黑" w:eastAsia="微软雅黑"/>
        </w:rPr>
        <w:t>相互</w:t>
      </w:r>
      <w:r>
        <w:rPr>
          <w:rFonts w:hint="eastAsia" w:ascii="微软雅黑" w:hAnsi="微软雅黑" w:eastAsia="微软雅黑"/>
        </w:rPr>
        <w:t>之间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从而进行数据统计和归纳的系统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目前迭代二提供基本数据的统计，方便用户直观分析。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该</w:t>
      </w:r>
      <w:r>
        <w:rPr>
          <w:rFonts w:hint="eastAsia" w:ascii="微软雅黑" w:hAnsi="微软雅黑" w:eastAsia="微软雅黑"/>
        </w:rPr>
        <w:t>系统</w:t>
      </w:r>
      <w:r>
        <w:rPr>
          <w:rFonts w:ascii="微软雅黑" w:hAnsi="微软雅黑" w:eastAsia="微软雅黑"/>
        </w:rPr>
        <w:t>在后期迭代三中也将</w:t>
      </w: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用户的兴趣进行分类数据检索和推荐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从而提供系统的实用性。</w:t>
      </w:r>
    </w:p>
    <w:p>
      <w:pPr>
        <w:pStyle w:val="2"/>
        <w:rPr>
          <w:rFonts w:ascii="微软雅黑" w:hAnsi="微软雅黑" w:eastAsia="微软雅黑"/>
        </w:rPr>
      </w:pPr>
      <w:bookmarkStart w:id="5" w:name="_Toc445475640"/>
      <w:r>
        <w:rPr>
          <w:rFonts w:hint="eastAsia" w:ascii="微软雅黑" w:hAnsi="微软雅黑" w:eastAsia="微软雅黑"/>
        </w:rPr>
        <w:t>3逻辑视角</w:t>
      </w:r>
      <w:bookmarkEnd w:id="5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1219835</wp:posOffset>
            </wp:positionH>
            <wp:positionV relativeFrom="paragraph">
              <wp:posOffset>1619885</wp:posOffset>
            </wp:positionV>
            <wp:extent cx="2668905" cy="2850515"/>
            <wp:effectExtent l="0" t="0" r="17145" b="6985"/>
            <wp:wrapTopAndBottom/>
            <wp:docPr id="1" name="图片 1" descr="C:\Users\darxan\Downloads\Package (1).pngPack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32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迭代</w:t>
      </w:r>
      <w:r>
        <w:rPr>
          <w:rFonts w:hint="eastAsia" w:ascii="微软雅黑" w:hAnsi="微软雅黑" w:eastAsia="微软雅黑"/>
          <w:lang w:val="en-US" w:eastAsia="zh-CN"/>
        </w:rPr>
        <w:t>二</w:t>
      </w:r>
      <w:r>
        <w:rPr>
          <w:rFonts w:ascii="微软雅黑" w:hAnsi="微软雅黑" w:eastAsia="微软雅黑"/>
        </w:rPr>
        <w:t>阶段，系统</w:t>
      </w:r>
      <w:r>
        <w:rPr>
          <w:rFonts w:hint="eastAsia" w:ascii="微软雅黑" w:hAnsi="微软雅黑" w:eastAsia="微软雅黑"/>
          <w:lang w:val="en-US" w:eastAsia="zh-CN"/>
        </w:rPr>
        <w:t>开始提供</w:t>
      </w:r>
      <w:r>
        <w:rPr>
          <w:rFonts w:ascii="微软雅黑" w:hAnsi="微软雅黑" w:eastAsia="微软雅黑"/>
        </w:rPr>
        <w:t>服务器端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客户端</w:t>
      </w: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选择分层体系结构，将系统分为3</w:t>
      </w:r>
      <w:r>
        <w:rPr>
          <w:rFonts w:hint="eastAsia" w:ascii="微软雅黑" w:hAnsi="微软雅黑" w:eastAsia="微软雅黑"/>
        </w:rPr>
        <w:t>层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</w:rPr>
        <w:t>展示层</w:t>
      </w:r>
      <w:r>
        <w:rPr>
          <w:rFonts w:ascii="微软雅黑" w:hAnsi="微软雅黑" w:eastAsia="微软雅黑"/>
        </w:rPr>
        <w:t>、业务逻辑层、数据层）。展示</w:t>
      </w:r>
      <w:r>
        <w:rPr>
          <w:rFonts w:hint="eastAsia" w:ascii="微软雅黑" w:hAnsi="微软雅黑" w:eastAsia="微软雅黑"/>
        </w:rPr>
        <w:t>层</w:t>
      </w:r>
      <w:r>
        <w:rPr>
          <w:rFonts w:ascii="微软雅黑" w:hAnsi="微软雅黑" w:eastAsia="微软雅黑"/>
        </w:rPr>
        <w:t>包含</w:t>
      </w:r>
      <w:r>
        <w:rPr>
          <w:rFonts w:hint="eastAsia" w:ascii="微软雅黑" w:hAnsi="微软雅黑" w:eastAsia="微软雅黑"/>
        </w:rPr>
        <w:t>GUI的</w:t>
      </w:r>
      <w:r>
        <w:rPr>
          <w:rFonts w:ascii="微软雅黑" w:hAnsi="微软雅黑" w:eastAsia="微软雅黑"/>
        </w:rPr>
        <w:t>实现，业务逻辑层包含业务逻辑处理的实现，数据层负责数据访问</w:t>
      </w:r>
      <w:r>
        <w:rPr>
          <w:rFonts w:hint="eastAsia" w:ascii="微软雅黑" w:hAnsi="微软雅黑" w:eastAsia="微软雅黑"/>
        </w:rPr>
        <w:t>(注意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迭代</w:t>
      </w:r>
      <w:r>
        <w:rPr>
          <w:rFonts w:hint="eastAsia" w:ascii="微软雅黑" w:hAnsi="微软雅黑" w:eastAsia="微软雅黑"/>
          <w:lang w:val="en-US" w:eastAsia="zh-CN"/>
        </w:rPr>
        <w:t>二</w:t>
      </w:r>
      <w:r>
        <w:rPr>
          <w:rFonts w:ascii="微软雅黑" w:hAnsi="微软雅黑" w:eastAsia="微软雅黑"/>
        </w:rPr>
        <w:t>阶段数据层存储</w:t>
      </w:r>
      <w:r>
        <w:rPr>
          <w:rFonts w:hint="eastAsia" w:ascii="微软雅黑" w:hAnsi="微软雅黑" w:eastAsia="微软雅黑"/>
          <w:lang w:val="en-US" w:eastAsia="zh-CN"/>
        </w:rPr>
        <w:t>部分</w:t>
      </w:r>
      <w:r>
        <w:rPr>
          <w:rFonts w:ascii="微软雅黑" w:hAnsi="微软雅黑" w:eastAsia="微软雅黑"/>
        </w:rPr>
        <w:t>数据，</w:t>
      </w:r>
      <w:r>
        <w:rPr>
          <w:rFonts w:hint="eastAsia" w:ascii="微软雅黑" w:hAnsi="微软雅黑" w:eastAsia="微软雅黑"/>
          <w:lang w:val="en-US" w:eastAsia="zh-CN"/>
        </w:rPr>
        <w:t>部分数据</w:t>
      </w:r>
      <w:r>
        <w:rPr>
          <w:rFonts w:ascii="微软雅黑" w:hAnsi="微软雅黑" w:eastAsia="微软雅黑"/>
        </w:rPr>
        <w:t>通过</w:t>
      </w:r>
      <w:r>
        <w:rPr>
          <w:rFonts w:hint="eastAsia" w:ascii="微软雅黑" w:hAnsi="微软雅黑" w:eastAsia="微软雅黑"/>
        </w:rPr>
        <w:t>已有</w:t>
      </w:r>
      <w:r>
        <w:rPr>
          <w:rFonts w:ascii="微软雅黑" w:hAnsi="微软雅黑" w:eastAsia="微软雅黑"/>
        </w:rPr>
        <w:t>的api进行数据获取</w:t>
      </w:r>
      <w:r>
        <w:rPr>
          <w:rFonts w:hint="eastAsia" w:ascii="微软雅黑" w:hAnsi="微软雅黑" w:eastAsia="微软雅黑"/>
        </w:rPr>
        <w:t>)</w:t>
      </w:r>
      <w:r>
        <w:rPr>
          <w:rFonts w:ascii="微软雅黑" w:hAnsi="微软雅黑" w:eastAsia="微软雅黑"/>
        </w:rPr>
        <w:t>。分层</w:t>
      </w:r>
      <w:r>
        <w:rPr>
          <w:rFonts w:hint="eastAsia" w:ascii="微软雅黑" w:hAnsi="微软雅黑" w:eastAsia="微软雅黑"/>
        </w:rPr>
        <w:t>体系结构</w:t>
      </w:r>
      <w:r>
        <w:rPr>
          <w:rFonts w:ascii="微软雅黑" w:hAnsi="微软雅黑" w:eastAsia="微软雅黑"/>
        </w:rPr>
        <w:t>的逻辑</w:t>
      </w:r>
      <w:r>
        <w:rPr>
          <w:rFonts w:hint="eastAsia" w:ascii="微软雅黑" w:hAnsi="微软雅黑" w:eastAsia="微软雅黑"/>
        </w:rPr>
        <w:t>视角</w:t>
      </w:r>
      <w:r>
        <w:rPr>
          <w:rFonts w:ascii="微软雅黑" w:hAnsi="微软雅黑" w:eastAsia="微软雅黑"/>
        </w:rPr>
        <w:t>如图</w:t>
      </w:r>
      <w:r>
        <w:rPr>
          <w:rFonts w:hint="eastAsia" w:ascii="微软雅黑" w:hAnsi="微软雅黑" w:eastAsia="微软雅黑"/>
        </w:rPr>
        <w:t>1所示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 参考</w:t>
      </w:r>
      <w:r>
        <w:rPr>
          <w:rFonts w:ascii="微软雅黑" w:hAnsi="微软雅黑" w:eastAsia="微软雅黑"/>
        </w:rPr>
        <w:t>体系结构风格的</w:t>
      </w:r>
      <w:r>
        <w:rPr>
          <w:rFonts w:hint="eastAsia" w:ascii="微软雅黑" w:hAnsi="微软雅黑" w:eastAsia="微软雅黑"/>
        </w:rPr>
        <w:t>包图</w:t>
      </w:r>
      <w:r>
        <w:rPr>
          <w:rFonts w:ascii="微软雅黑" w:hAnsi="微软雅黑" w:eastAsia="微软雅黑"/>
        </w:rPr>
        <w:t>表达逻辑</w:t>
      </w:r>
      <w:r>
        <w:rPr>
          <w:rFonts w:hint="eastAsia" w:ascii="微软雅黑" w:hAnsi="微软雅黑" w:eastAsia="微软雅黑"/>
        </w:rPr>
        <w:t>视角</w:t>
      </w:r>
    </w:p>
    <w:p>
      <w:pPr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Gitmining</w:t>
      </w:r>
      <w:r>
        <w:rPr>
          <w:rFonts w:hint="eastAsia" w:ascii="微软雅黑" w:hAnsi="微软雅黑" w:eastAsia="微软雅黑"/>
        </w:rPr>
        <w:t>系统</w:t>
      </w:r>
      <w:r>
        <w:rPr>
          <w:rFonts w:ascii="微软雅黑" w:hAnsi="微软雅黑" w:eastAsia="微软雅黑"/>
        </w:rPr>
        <w:t>在迭代</w:t>
      </w:r>
      <w:r>
        <w:rPr>
          <w:rFonts w:hint="eastAsia" w:ascii="微软雅黑" w:hAnsi="微软雅黑" w:eastAsia="微软雅黑"/>
          <w:lang w:val="en-US" w:eastAsia="zh-CN"/>
        </w:rPr>
        <w:t>二</w:t>
      </w:r>
      <w:r>
        <w:rPr>
          <w:rFonts w:ascii="微软雅黑" w:hAnsi="微软雅黑" w:eastAsia="微软雅黑"/>
        </w:rPr>
        <w:t>阶段的主要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包括</w:t>
      </w:r>
      <w:r>
        <w:rPr>
          <w:rFonts w:hint="eastAsia" w:ascii="微软雅黑" w:hAnsi="微软雅黑" w:eastAsia="微软雅黑"/>
          <w:lang w:val="en-US" w:eastAsia="zh-CN"/>
        </w:rPr>
        <w:t>迭代一拥有的</w:t>
      </w:r>
      <w:r>
        <w:rPr>
          <w:rFonts w:hint="eastAsia" w:ascii="微软雅黑" w:hAnsi="微软雅黑" w:eastAsia="微软雅黑"/>
        </w:rPr>
        <w:t>GitHub</w:t>
      </w:r>
      <w:r>
        <w:rPr>
          <w:rFonts w:ascii="微软雅黑" w:hAnsi="微软雅黑" w:eastAsia="微软雅黑"/>
        </w:rPr>
        <w:t>仓库信息查询和用户信息查询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以及迭代二新增的仓库的统计信息与用户相关的统计信息，</w:t>
      </w:r>
      <w:r>
        <w:rPr>
          <w:rFonts w:hint="eastAsia" w:ascii="微软雅黑" w:hAnsi="微软雅黑" w:eastAsia="微软雅黑"/>
        </w:rPr>
        <w:t>它们</w:t>
      </w:r>
      <w:r>
        <w:rPr>
          <w:rFonts w:ascii="微软雅黑" w:hAnsi="微软雅黑" w:eastAsia="微软雅黑"/>
        </w:rPr>
        <w:t>对应的逻辑包如下</w:t>
      </w:r>
      <w:r>
        <w:rPr>
          <w:rFonts w:hint="eastAsia" w:ascii="微软雅黑" w:hAnsi="微软雅黑" w:eastAsia="微软雅黑"/>
        </w:rPr>
        <w:t>：</w:t>
      </w:r>
    </w:p>
    <w:tbl>
      <w:tblPr>
        <w:tblStyle w:val="17"/>
        <w:tblW w:w="7886" w:type="dxa"/>
        <w:tblInd w:w="4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8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功能</w:t>
            </w:r>
          </w:p>
        </w:tc>
        <w:tc>
          <w:tcPr>
            <w:tcW w:w="589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对应</w:t>
            </w:r>
            <w:r>
              <w:rPr>
                <w:rFonts w:ascii="微软雅黑" w:hAnsi="微软雅黑" w:eastAsia="微软雅黑"/>
                <w:b/>
              </w:rPr>
              <w:t>逻辑包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仓库</w:t>
            </w:r>
            <w:r>
              <w:rPr>
                <w:rFonts w:ascii="微软雅黑" w:hAnsi="微软雅黑" w:eastAsia="微软雅黑"/>
              </w:rPr>
              <w:t>信息</w:t>
            </w:r>
            <w:r>
              <w:rPr>
                <w:rFonts w:hint="eastAsia" w:ascii="微软雅黑" w:hAnsi="微软雅黑" w:eastAsia="微软雅黑"/>
              </w:rPr>
              <w:t>查询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</w:t>
            </w:r>
            <w:r>
              <w:rPr>
                <w:rFonts w:hint="eastAsia" w:ascii="微软雅黑" w:hAnsi="微软雅黑" w:eastAsia="微软雅黑"/>
              </w:rPr>
              <w:t>ui,</w:t>
            </w:r>
            <w:r>
              <w:rPr>
                <w:rFonts w:ascii="微软雅黑" w:hAnsi="微软雅黑" w:eastAsia="微软雅黑"/>
              </w:rPr>
              <w:t xml:space="preserve"> repobl, repodata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用户信息查询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ui,</w:t>
            </w:r>
            <w:r>
              <w:rPr>
                <w:rFonts w:ascii="微软雅黑" w:hAnsi="微软雅黑" w:eastAsia="微软雅黑"/>
              </w:rPr>
              <w:t xml:space="preserve"> userbl, userdata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tabs>
                <w:tab w:val="left" w:pos="583"/>
              </w:tabs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仓库信息统计</w:t>
            </w:r>
          </w:p>
        </w:tc>
        <w:tc>
          <w:tcPr>
            <w:tcW w:w="5896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repostatui,repostatbl,repostatdata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tabs>
                <w:tab w:val="left" w:pos="583"/>
              </w:tabs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用户信息统计</w:t>
            </w:r>
          </w:p>
        </w:tc>
        <w:tc>
          <w:tcPr>
            <w:tcW w:w="5896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userstatui,userstatbl,userstatdata</w:t>
            </w:r>
          </w:p>
        </w:tc>
      </w:tr>
    </w:tbl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由</w:t>
      </w:r>
      <w:r>
        <w:rPr>
          <w:rFonts w:ascii="微软雅黑" w:hAnsi="微软雅黑" w:eastAsia="微软雅黑"/>
        </w:rPr>
        <w:t>上表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可以生成</w:t>
      </w:r>
      <w:r>
        <w:rPr>
          <w:rFonts w:hint="eastAsia" w:ascii="微软雅黑" w:hAnsi="微软雅黑" w:eastAsia="微软雅黑"/>
        </w:rPr>
        <w:t>软件</w:t>
      </w:r>
      <w:r>
        <w:rPr>
          <w:rFonts w:ascii="微软雅黑" w:hAnsi="微软雅黑" w:eastAsia="微软雅黑"/>
        </w:rPr>
        <w:t>体系结构逻辑设计</w:t>
      </w:r>
      <w:r>
        <w:rPr>
          <w:rFonts w:hint="eastAsia" w:ascii="微软雅黑" w:hAnsi="微软雅黑" w:eastAsia="微软雅黑"/>
        </w:rPr>
        <w:t>方案</w:t>
      </w:r>
      <w:r>
        <w:rPr>
          <w:rFonts w:ascii="微软雅黑" w:hAnsi="微软雅黑" w:eastAsia="微软雅黑"/>
        </w:rPr>
        <w:t>，如图</w:t>
      </w:r>
      <w:r>
        <w:rPr>
          <w:rFonts w:hint="eastAsia" w:ascii="微软雅黑" w:hAnsi="微软雅黑" w:eastAsia="微软雅黑"/>
        </w:rPr>
        <w:t>2所示</w:t>
      </w:r>
      <w:r>
        <w:rPr>
          <w:rFonts w:ascii="微软雅黑" w:hAnsi="微软雅黑" w:eastAsia="微软雅黑"/>
        </w:rPr>
        <w:t>。</w:t>
      </w:r>
    </w:p>
    <w:p>
      <w:pPr>
        <w:ind w:left="42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-3173095</wp:posOffset>
            </wp:positionV>
            <wp:extent cx="5274310" cy="54997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>图2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</w:t>
      </w:r>
      <w:r>
        <w:rPr>
          <w:rFonts w:ascii="微软雅黑" w:hAnsi="微软雅黑" w:eastAsia="微软雅黑"/>
        </w:rPr>
        <w:t>体系结构逻辑设计方案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6" w:name="_Toc445475641"/>
      <w:r>
        <w:rPr>
          <w:rFonts w:hint="eastAsia" w:ascii="微软雅黑" w:hAnsi="微软雅黑" w:eastAsia="微软雅黑"/>
        </w:rPr>
        <w:t>4组合视角</w:t>
      </w:r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445475642"/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包图</w:t>
      </w:r>
      <w:bookmarkEnd w:id="7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Gitmining迭代一</w:t>
      </w:r>
      <w:r>
        <w:rPr>
          <w:rFonts w:ascii="微软雅黑" w:hAnsi="微软雅黑" w:eastAsia="微软雅黑"/>
        </w:rPr>
        <w:t>阶段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开发包设计如表</w:t>
      </w:r>
      <w:r>
        <w:rPr>
          <w:rFonts w:hint="eastAsia" w:ascii="微软雅黑" w:hAnsi="微软雅黑" w:eastAsia="微软雅黑"/>
        </w:rPr>
        <w:t>1所示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表1 Gitmining</w:t>
      </w:r>
      <w:r>
        <w:rPr>
          <w:rFonts w:ascii="微软雅黑" w:hAnsi="微软雅黑" w:eastAsia="微软雅黑"/>
          <w:b/>
        </w:rPr>
        <w:t>开发包设计</w:t>
      </w:r>
    </w:p>
    <w:tbl>
      <w:tblPr>
        <w:tblStyle w:val="17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57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开发（物理）包</w:t>
            </w:r>
          </w:p>
        </w:tc>
        <w:tc>
          <w:tcPr>
            <w:tcW w:w="57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依赖</w:t>
            </w:r>
            <w:r>
              <w:rPr>
                <w:rFonts w:ascii="微软雅黑" w:hAnsi="微软雅黑" w:eastAsia="微软雅黑"/>
                <w:b/>
              </w:rPr>
              <w:t>的其他开发包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repoui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userui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repodataservice</w:t>
            </w:r>
            <w:r>
              <w:rPr>
                <w:rFonts w:hint="eastAsia" w:ascii="微软雅黑" w:hAnsi="微软雅黑" w:eastAsia="微软雅黑"/>
              </w:rPr>
              <w:t>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  <w:r>
              <w:rPr>
                <w:rFonts w:hint="eastAsia" w:ascii="微软雅黑" w:hAnsi="微软雅黑" w:eastAsia="微软雅黑"/>
              </w:rPr>
              <w:t xml:space="preserve">， </w:t>
            </w:r>
            <w:r>
              <w:rPr>
                <w:rFonts w:ascii="微软雅黑" w:hAnsi="微软雅黑" w:eastAsia="微软雅黑"/>
              </w:rPr>
              <w:t>userdataservice,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Gitmining系统</w:t>
      </w:r>
      <w:r>
        <w:rPr>
          <w:rFonts w:ascii="微软雅黑" w:hAnsi="微软雅黑" w:eastAsia="微软雅黑"/>
        </w:rPr>
        <w:t>的开发包图</w:t>
      </w:r>
      <w:r>
        <w:rPr>
          <w:rFonts w:hint="eastAsia" w:ascii="微软雅黑" w:hAnsi="微软雅黑" w:eastAsia="微软雅黑"/>
        </w:rPr>
        <w:t>如</w:t>
      </w:r>
      <w:r>
        <w:rPr>
          <w:rFonts w:ascii="微软雅黑" w:hAnsi="微软雅黑" w:eastAsia="微软雅黑"/>
        </w:rPr>
        <w:t>图</w:t>
      </w:r>
      <w:r>
        <w:rPr>
          <w:rFonts w:hint="eastAsia" w:ascii="微软雅黑" w:hAnsi="微软雅黑" w:eastAsia="微软雅黑"/>
        </w:rPr>
        <w:t>3所示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-6537960</wp:posOffset>
            </wp:positionV>
            <wp:extent cx="4582160" cy="5600700"/>
            <wp:effectExtent l="0" t="0" r="8890" b="0"/>
            <wp:wrapTopAndBottom/>
            <wp:docPr id="7" name="图片 7" descr="C:\Users\darxan\Desktop\se3\umlet\layer2.pnglay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arxan\Desktop\se3\umlet\layer2.pnglayer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 Gitmining</w:t>
      </w:r>
      <w:r>
        <w:rPr>
          <w:rFonts w:ascii="微软雅黑" w:hAnsi="微软雅黑" w:eastAsia="微软雅黑"/>
        </w:rPr>
        <w:t>系统开发包图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8" w:name="_Toc445475643"/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运行时</w:t>
      </w:r>
      <w:r>
        <w:rPr>
          <w:rFonts w:ascii="微软雅黑" w:hAnsi="微软雅黑" w:eastAsia="微软雅黑"/>
        </w:rPr>
        <w:t>进程</w:t>
      </w:r>
      <w:bookmarkEnd w:id="8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在Gitmining</w:t>
      </w:r>
      <w:r>
        <w:rPr>
          <w:rFonts w:ascii="微软雅黑" w:hAnsi="微软雅黑" w:eastAsia="微软雅黑"/>
        </w:rPr>
        <w:t>系统</w:t>
      </w:r>
      <w:r>
        <w:rPr>
          <w:rFonts w:hint="eastAsia" w:ascii="微软雅黑" w:hAnsi="微软雅黑" w:eastAsia="微软雅黑"/>
        </w:rPr>
        <w:t>运行</w:t>
      </w:r>
      <w:r>
        <w:rPr>
          <w:rFonts w:ascii="微软雅黑" w:hAnsi="微软雅黑" w:eastAsia="微软雅黑"/>
        </w:rPr>
        <w:t>过程中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系统需要</w:t>
      </w:r>
      <w:r>
        <w:rPr>
          <w:rFonts w:hint="eastAsia" w:ascii="微软雅黑" w:hAnsi="微软雅黑" w:eastAsia="微软雅黑"/>
        </w:rPr>
        <w:t>通过</w:t>
      </w:r>
      <w:r>
        <w:rPr>
          <w:rFonts w:ascii="微软雅黑" w:hAnsi="微软雅黑" w:eastAsia="微软雅黑"/>
        </w:rPr>
        <w:t>api从互联网获取信息，因此系统运行</w:t>
      </w:r>
      <w:r>
        <w:rPr>
          <w:rFonts w:hint="eastAsia" w:ascii="微软雅黑" w:hAnsi="微软雅黑" w:eastAsia="微软雅黑"/>
        </w:rPr>
        <w:t>时</w:t>
      </w:r>
      <w:r>
        <w:rPr>
          <w:rFonts w:ascii="微软雅黑" w:hAnsi="微软雅黑" w:eastAsia="微软雅黑"/>
        </w:rPr>
        <w:t>必须联网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进程图如</w:t>
      </w:r>
      <w:r>
        <w:rPr>
          <w:rFonts w:hint="eastAsia" w:ascii="微软雅黑" w:hAnsi="微软雅黑" w:eastAsia="微软雅黑"/>
        </w:rPr>
        <w:t>图4</w:t>
      </w:r>
      <w:r>
        <w:rPr>
          <w:rFonts w:ascii="微软雅黑" w:hAnsi="微软雅黑" w:eastAsia="微软雅黑"/>
        </w:rPr>
        <w:t>.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0186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图4 进程</w:t>
      </w:r>
      <w:r>
        <w:rPr>
          <w:rFonts w:ascii="微软雅黑" w:hAnsi="微软雅黑" w:eastAsia="微软雅黑"/>
        </w:rPr>
        <w:t>图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9" w:name="_Toc445475644"/>
      <w:r>
        <w:rPr>
          <w:rFonts w:hint="eastAsia" w:ascii="微软雅黑" w:hAnsi="微软雅黑" w:eastAsia="微软雅黑"/>
        </w:rPr>
        <w:t>5接口</w:t>
      </w:r>
      <w:r>
        <w:rPr>
          <w:rFonts w:ascii="微软雅黑" w:hAnsi="微软雅黑" w:eastAsia="微软雅黑"/>
        </w:rPr>
        <w:t>视角</w:t>
      </w:r>
      <w:bookmarkEnd w:id="9"/>
    </w:p>
    <w:p>
      <w:pPr>
        <w:pStyle w:val="3"/>
        <w:rPr>
          <w:rFonts w:ascii="微软雅黑" w:hAnsi="微软雅黑" w:eastAsia="微软雅黑"/>
        </w:rPr>
      </w:pPr>
      <w:bookmarkStart w:id="10" w:name="_Toc445475645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模块</w:t>
      </w:r>
      <w:r>
        <w:rPr>
          <w:rFonts w:ascii="微软雅黑" w:hAnsi="微软雅黑" w:eastAsia="微软雅黑"/>
        </w:rPr>
        <w:t>的职责</w:t>
      </w:r>
      <w:bookmarkEnd w:id="1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1185545</wp:posOffset>
            </wp:positionH>
            <wp:positionV relativeFrom="paragraph">
              <wp:posOffset>491490</wp:posOffset>
            </wp:positionV>
            <wp:extent cx="2707640" cy="2891790"/>
            <wp:effectExtent l="0" t="0" r="16510" b="3810"/>
            <wp:wrapTopAndBottom/>
            <wp:docPr id="5" name="图片 5" descr="C:\Users\darxan\Downloads\Package (1).pngPack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Gitmining</w:t>
      </w:r>
      <w:r>
        <w:rPr>
          <w:rFonts w:ascii="微软雅黑" w:hAnsi="微软雅黑" w:eastAsia="微软雅黑"/>
        </w:rPr>
        <w:t>系统的模块</w:t>
      </w:r>
      <w:r>
        <w:rPr>
          <w:rFonts w:hint="eastAsia" w:ascii="微软雅黑" w:hAnsi="微软雅黑" w:eastAsia="微软雅黑"/>
        </w:rPr>
        <w:t>视图</w:t>
      </w:r>
      <w:r>
        <w:rPr>
          <w:rFonts w:ascii="微软雅黑" w:hAnsi="微软雅黑" w:eastAsia="微软雅黑"/>
        </w:rPr>
        <w:t>如图</w:t>
      </w:r>
      <w:r>
        <w:rPr>
          <w:rFonts w:hint="eastAsia" w:ascii="微软雅黑" w:hAnsi="微软雅黑" w:eastAsia="微软雅黑"/>
        </w:rPr>
        <w:t>5所示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>各层的</w:t>
      </w:r>
      <w:r>
        <w:rPr>
          <w:rFonts w:ascii="微软雅黑" w:hAnsi="微软雅黑" w:eastAsia="微软雅黑"/>
        </w:rPr>
        <w:t>职责如</w:t>
      </w:r>
      <w:r>
        <w:rPr>
          <w:rFonts w:hint="eastAsia" w:ascii="微软雅黑" w:hAnsi="微软雅黑" w:eastAsia="微软雅黑"/>
        </w:rPr>
        <w:t>表2所示。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图5 客户端</w:t>
      </w:r>
      <w:r>
        <w:rPr>
          <w:rFonts w:ascii="微软雅黑" w:hAnsi="微软雅黑" w:eastAsia="微软雅黑"/>
        </w:rPr>
        <w:t>模块视图</w:t>
      </w: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表2 Gitmining系统</w:t>
      </w:r>
      <w:r>
        <w:rPr>
          <w:rFonts w:ascii="微软雅黑" w:hAnsi="微软雅黑" w:eastAsia="微软雅黑"/>
          <w:b/>
        </w:rPr>
        <w:t>各层的职责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31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层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展示层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将仓库</w:t>
            </w:r>
            <w:r>
              <w:rPr>
                <w:rFonts w:ascii="微软雅黑" w:hAnsi="微软雅黑" w:eastAsia="微软雅黑"/>
              </w:rPr>
              <w:t>或用户信息展示给系统的用户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业务逻辑层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对于</w:t>
            </w:r>
            <w:r>
              <w:rPr>
                <w:rFonts w:ascii="微软雅黑" w:hAnsi="微软雅黑" w:eastAsia="微软雅黑"/>
              </w:rPr>
              <w:t>用户</w:t>
            </w:r>
            <w:r>
              <w:rPr>
                <w:rFonts w:hint="eastAsia" w:ascii="微软雅黑" w:hAnsi="微软雅黑" w:eastAsia="微软雅黑"/>
              </w:rPr>
              <w:t>界面</w:t>
            </w:r>
            <w:r>
              <w:rPr>
                <w:rFonts w:ascii="微软雅黑" w:hAnsi="微软雅黑" w:eastAsia="微软雅黑"/>
              </w:rPr>
              <w:t>的输入</w:t>
            </w:r>
            <w:r>
              <w:rPr>
                <w:rFonts w:hint="eastAsia" w:ascii="微软雅黑" w:hAnsi="微软雅黑" w:eastAsia="微软雅黑"/>
              </w:rPr>
              <w:t>进行</w:t>
            </w:r>
            <w:r>
              <w:rPr>
                <w:rFonts w:ascii="微软雅黑" w:hAnsi="微软雅黑" w:eastAsia="微软雅黑"/>
              </w:rPr>
              <w:t>响应并进行业务逻辑</w:t>
            </w:r>
            <w:r>
              <w:rPr>
                <w:rFonts w:hint="eastAsia" w:ascii="微软雅黑" w:hAnsi="微软雅黑" w:eastAsia="微软雅黑"/>
              </w:rPr>
              <w:t>处理</w:t>
            </w:r>
            <w:r>
              <w:rPr>
                <w:rFonts w:ascii="微软雅黑" w:hAnsi="微软雅黑" w:eastAsia="微软雅黑"/>
              </w:rPr>
              <w:t>，访问数据层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集成层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利用已有</w:t>
            </w:r>
            <w:r>
              <w:rPr>
                <w:rFonts w:ascii="微软雅黑" w:hAnsi="微软雅黑" w:eastAsia="微软雅黑"/>
              </w:rPr>
              <w:t>的api联网获取数据并传给逻辑层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数据层</w:t>
            </w:r>
          </w:p>
        </w:tc>
        <w:tc>
          <w:tcPr>
            <w:tcW w:w="631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在远程服务端，向上向客户机提供数据服务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每一层</w:t>
      </w:r>
      <w:r>
        <w:rPr>
          <w:rFonts w:ascii="微软雅黑" w:hAnsi="微软雅黑" w:eastAsia="微软雅黑"/>
        </w:rPr>
        <w:t>只是使用下方直接</w:t>
      </w:r>
      <w:r>
        <w:rPr>
          <w:rFonts w:hint="eastAsia" w:ascii="微软雅黑" w:hAnsi="微软雅黑" w:eastAsia="微软雅黑"/>
        </w:rPr>
        <w:t>接触</w:t>
      </w:r>
      <w:r>
        <w:rPr>
          <w:rFonts w:ascii="微软雅黑" w:hAnsi="微软雅黑" w:eastAsia="微软雅黑"/>
        </w:rPr>
        <w:t>的层</w:t>
      </w:r>
      <w:r>
        <w:rPr>
          <w:rFonts w:hint="eastAsia" w:ascii="微软雅黑" w:hAnsi="微软雅黑" w:eastAsia="微软雅黑"/>
        </w:rPr>
        <w:t>。 层</w:t>
      </w:r>
      <w:r>
        <w:rPr>
          <w:rFonts w:ascii="微软雅黑" w:hAnsi="微软雅黑" w:eastAsia="微软雅黑"/>
        </w:rPr>
        <w:t>与层</w:t>
      </w:r>
      <w:r>
        <w:rPr>
          <w:rFonts w:hint="eastAsia" w:ascii="微软雅黑" w:hAnsi="微软雅黑" w:eastAsia="微软雅黑"/>
        </w:rPr>
        <w:t>之间</w:t>
      </w:r>
      <w:r>
        <w:rPr>
          <w:rFonts w:ascii="微软雅黑" w:hAnsi="微软雅黑" w:eastAsia="微软雅黑"/>
        </w:rPr>
        <w:t>仅仅是通过接口的调用来完成的。层</w:t>
      </w:r>
      <w:r>
        <w:rPr>
          <w:rFonts w:hint="eastAsia" w:ascii="微软雅黑" w:hAnsi="微软雅黑" w:eastAsia="微软雅黑"/>
        </w:rPr>
        <w:t>之间</w:t>
      </w:r>
      <w:r>
        <w:rPr>
          <w:rFonts w:ascii="微软雅黑" w:hAnsi="微软雅黑" w:eastAsia="微软雅黑"/>
        </w:rPr>
        <w:t>调用的接口如表</w:t>
      </w:r>
      <w:r>
        <w:rPr>
          <w:rFonts w:hint="eastAsia" w:ascii="微软雅黑" w:hAnsi="微软雅黑" w:eastAsia="微软雅黑"/>
        </w:rPr>
        <w:t>4所示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表3 层</w:t>
      </w:r>
      <w:r>
        <w:rPr>
          <w:rFonts w:ascii="微软雅黑" w:hAnsi="微软雅黑" w:eastAsia="微软雅黑"/>
          <w:b/>
        </w:rPr>
        <w:t>之间调用的接口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接口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服务</w:t>
            </w:r>
            <w:r>
              <w:rPr>
                <w:rFonts w:ascii="微软雅黑" w:hAnsi="微软雅黑" w:eastAsia="微软雅黑"/>
                <w:b/>
              </w:rPr>
              <w:t>调用</w:t>
            </w:r>
            <w:r>
              <w:rPr>
                <w:rFonts w:hint="eastAsia" w:ascii="微软雅黑" w:hAnsi="微软雅黑" w:eastAsia="微软雅黑"/>
                <w:b/>
              </w:rPr>
              <w:t>方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服务</w:t>
            </w:r>
            <w:r>
              <w:rPr>
                <w:rFonts w:ascii="微软雅黑" w:hAnsi="微软雅黑" w:eastAsia="微软雅黑"/>
                <w:b/>
              </w:rPr>
              <w:t>提供</w:t>
            </w:r>
            <w:r>
              <w:rPr>
                <w:rFonts w:hint="eastAsia" w:ascii="微软雅黑" w:hAnsi="微软雅黑" w:eastAsia="微软雅黑"/>
                <w:b/>
              </w:rPr>
              <w:t>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repostatblservice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userstatblservice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展示</w:t>
            </w:r>
            <w:r>
              <w:rPr>
                <w:rFonts w:hint="eastAsia" w:ascii="微软雅黑" w:hAnsi="微软雅黑" w:eastAsia="微软雅黑"/>
              </w:rPr>
              <w:t>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业务逻辑层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repodataservice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userdataservice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repostatdataservice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userstatdataservice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repointegrationservice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userintegrationservice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业务逻辑层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集成层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1" w:name="_Toc445475646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界面层的分解</w:t>
      </w:r>
      <w:bookmarkEnd w:id="11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需求，系统存在</w:t>
      </w: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个用户界面：</w:t>
      </w:r>
      <w:r>
        <w:rPr>
          <w:rFonts w:hint="eastAsia" w:ascii="微软雅黑" w:hAnsi="微软雅黑" w:eastAsia="微软雅黑"/>
        </w:rPr>
        <w:t>欢迎界面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repo</w:t>
      </w:r>
      <w:r>
        <w:rPr>
          <w:rFonts w:ascii="微软雅黑" w:hAnsi="微软雅黑" w:eastAsia="微软雅黑"/>
        </w:rPr>
        <w:t>查询界面，repo具体信息界面等</w:t>
      </w:r>
      <w:r>
        <w:rPr>
          <w:rFonts w:hint="eastAsia" w:ascii="微软雅黑" w:hAnsi="微软雅黑" w:eastAsia="微软雅黑"/>
        </w:rPr>
        <w:t>。界面跳转如图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所示</w:t>
      </w:r>
      <w:r>
        <w:rPr>
          <w:rFonts w:ascii="微软雅黑" w:hAnsi="微软雅黑" w:eastAsia="微软雅黑"/>
        </w:rPr>
        <w:t>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706755</wp:posOffset>
            </wp:positionV>
            <wp:extent cx="3959225" cy="35413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图6  用户</w:t>
      </w:r>
      <w:r>
        <w:rPr>
          <w:rFonts w:ascii="微软雅黑" w:hAnsi="微软雅黑" w:eastAsia="微软雅黑"/>
        </w:rPr>
        <w:t>界面跳转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2" w:name="_Toc445475647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业务逻辑</w:t>
      </w:r>
      <w:r>
        <w:rPr>
          <w:rFonts w:ascii="微软雅黑" w:hAnsi="微软雅黑" w:eastAsia="微软雅黑"/>
        </w:rPr>
        <w:t>层的分解</w:t>
      </w:r>
      <w:bookmarkEnd w:id="12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业务</w:t>
      </w:r>
      <w:r>
        <w:rPr>
          <w:rFonts w:ascii="微软雅黑" w:hAnsi="微软雅黑" w:eastAsia="微软雅黑"/>
        </w:rPr>
        <w:t>逻辑层包括多个针对界面的业务逻辑处理对象。例如</w:t>
      </w:r>
      <w:r>
        <w:rPr>
          <w:rFonts w:hint="eastAsia" w:ascii="微软雅黑" w:hAnsi="微软雅黑" w:eastAsia="微软雅黑"/>
        </w:rPr>
        <w:t>，repobl负责</w:t>
      </w:r>
      <w:r>
        <w:rPr>
          <w:rFonts w:ascii="微软雅黑" w:hAnsi="微软雅黑" w:eastAsia="微软雅黑"/>
        </w:rPr>
        <w:t>处理用户请求查询仓库信息的业务逻辑。</w:t>
      </w:r>
      <w:r>
        <w:rPr>
          <w:rFonts w:hint="eastAsia" w:ascii="微软雅黑" w:hAnsi="微软雅黑" w:eastAsia="微软雅黑"/>
        </w:rPr>
        <w:t>具体</w:t>
      </w:r>
      <w:r>
        <w:rPr>
          <w:rFonts w:ascii="微软雅黑" w:hAnsi="微软雅黑" w:eastAsia="微软雅黑"/>
        </w:rPr>
        <w:t>职责说明如下。</w:t>
      </w:r>
    </w:p>
    <w:p>
      <w:pPr>
        <w:pStyle w:val="4"/>
        <w:rPr>
          <w:rFonts w:ascii="微软雅黑" w:hAnsi="微软雅黑" w:eastAsia="微软雅黑"/>
        </w:rPr>
      </w:pPr>
      <w:bookmarkStart w:id="13" w:name="_Toc445475648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.3.1</w:t>
      </w:r>
      <w:r>
        <w:rPr>
          <w:rFonts w:hint="eastAsia" w:ascii="微软雅黑" w:hAnsi="微软雅黑" w:eastAsia="微软雅黑"/>
        </w:rPr>
        <w:t>业务逻辑层</w:t>
      </w:r>
      <w:r>
        <w:rPr>
          <w:rFonts w:ascii="微软雅黑" w:hAnsi="微软雅黑" w:eastAsia="微软雅黑"/>
        </w:rPr>
        <w:t>模块的职责</w:t>
      </w:r>
      <w:bookmarkEnd w:id="1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业务逻辑层</w:t>
      </w:r>
      <w:r>
        <w:rPr>
          <w:rFonts w:ascii="微软雅黑" w:hAnsi="微软雅黑" w:eastAsia="微软雅黑"/>
        </w:rPr>
        <w:t>模块的职责如表4</w:t>
      </w:r>
      <w:r>
        <w:rPr>
          <w:rFonts w:hint="eastAsia" w:ascii="微软雅黑" w:hAnsi="微软雅黑" w:eastAsia="微软雅黑"/>
        </w:rPr>
        <w:t>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4</w:t>
      </w:r>
      <w:r>
        <w:rPr>
          <w:rFonts w:hint="eastAsia" w:ascii="微软雅黑" w:hAnsi="微软雅黑" w:eastAsia="微软雅黑"/>
          <w:b/>
        </w:rPr>
        <w:t xml:space="preserve"> 业务逻辑层</w:t>
      </w:r>
      <w:r>
        <w:rPr>
          <w:rFonts w:ascii="微软雅黑" w:hAnsi="微软雅黑" w:eastAsia="微软雅黑"/>
          <w:b/>
        </w:rPr>
        <w:t>模块的</w:t>
      </w:r>
      <w:r>
        <w:rPr>
          <w:rFonts w:hint="eastAsia" w:ascii="微软雅黑" w:hAnsi="微软雅黑" w:eastAsia="微软雅黑"/>
          <w:b/>
        </w:rPr>
        <w:t>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5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模块</w:t>
            </w:r>
          </w:p>
        </w:tc>
        <w:tc>
          <w:tcPr>
            <w:tcW w:w="659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负责处理用户</w:t>
            </w:r>
            <w:r>
              <w:rPr>
                <w:rFonts w:ascii="微软雅黑" w:hAnsi="微软雅黑" w:eastAsia="微软雅黑"/>
              </w:rPr>
              <w:t>查询仓库信息的业务逻辑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</w:t>
            </w:r>
            <w:r>
              <w:rPr>
                <w:rFonts w:ascii="微软雅黑" w:hAnsi="微软雅黑" w:eastAsia="微软雅黑"/>
              </w:rPr>
              <w:t>用户查询github用户信息的业务逻辑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userstatbl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负责处理与用户统计有关的逻辑业务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repostatbl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负责处理与仓库统计有关的逻辑业务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4" w:name="_Toc445475649"/>
      <w:r>
        <w:rPr>
          <w:rFonts w:hint="eastAsia" w:ascii="微软雅黑" w:hAnsi="微软雅黑" w:eastAsia="微软雅黑"/>
        </w:rPr>
        <w:t>5.3.2业务逻辑层</w:t>
      </w:r>
      <w:r>
        <w:rPr>
          <w:rFonts w:ascii="微软雅黑" w:hAnsi="微软雅黑" w:eastAsia="微软雅黑"/>
        </w:rPr>
        <w:t>模块的接口规范</w:t>
      </w:r>
      <w:bookmarkEnd w:id="14"/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表5 </w:t>
      </w:r>
      <w:r>
        <w:rPr>
          <w:rFonts w:ascii="微软雅黑" w:hAnsi="微软雅黑" w:eastAsia="微软雅黑"/>
          <w:b/>
        </w:rPr>
        <w:t>repobl</w:t>
      </w:r>
      <w:r>
        <w:rPr>
          <w:rFonts w:hint="eastAsia" w:ascii="微软雅黑" w:hAnsi="微软雅黑" w:eastAsia="微软雅黑"/>
          <w:b/>
        </w:rPr>
        <w:t>模块</w:t>
      </w:r>
      <w:r>
        <w:rPr>
          <w:rFonts w:ascii="微软雅黑" w:hAnsi="微软雅黑" w:eastAsia="微软雅黑"/>
          <w:b/>
        </w:rPr>
        <w:t>的</w:t>
      </w:r>
      <w:r>
        <w:rPr>
          <w:rFonts w:hint="eastAsia" w:ascii="微软雅黑" w:hAnsi="微软雅黑" w:eastAsia="微软雅黑"/>
          <w:b/>
        </w:rPr>
        <w:t>接口</w:t>
      </w:r>
      <w:r>
        <w:rPr>
          <w:rFonts w:ascii="微软雅黑" w:hAnsi="微软雅黑" w:eastAsia="微软雅黑"/>
          <w:b/>
        </w:rPr>
        <w:t>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repobl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根据搜索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关键字返回搜索结果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jumpToPage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jumpToPage(int pageNum)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跳转到制定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页码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repobl.nextPage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public List&lt;RepoBriefVO&gt; nextPage()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跳转到下一页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previous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 xml:space="preserve">public List&lt;RepoBriefVO&gt;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previous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Page()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跳转到上一页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repobl.sort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sort(SortType sortType, boolean reverse);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按照制定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类型排序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repobl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getR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RepoVO getR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epoBasicInfo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返回单个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仓库的基本信息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List&lt;UserBriefVO&gt; getRepoContributor(String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List&lt;BranchVO&gt; getRepoBranch(String owner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 xml:space="preserve">,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getRepoFork(String owne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 xml:space="preserve">r, String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List&lt;CommitVO&gt; getRepoCommit(String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.getShownList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public List&lt;RepoBriefVO&gt; getShownRepoList();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.getSearchResult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搜索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getR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epoBasicInfo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仓库基本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贡献者信息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合作者信息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被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引用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提交信息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事务信息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repo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dataservice.acceptVisitor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表6 </w:t>
      </w:r>
      <w:r>
        <w:rPr>
          <w:rFonts w:ascii="微软雅黑" w:hAnsi="微软雅黑" w:eastAsia="微软雅黑"/>
          <w:b/>
        </w:rPr>
        <w:t>userbl模块的接口规范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userbl.getSearchResult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List&lt;UserBriefVO&gt;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用户已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正常进入该系统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返回信息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检索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userbl.jumpToPage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List&lt;UserBriefVO&gt; jumpToPage(int pageNum)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用户已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正常进入该系统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跳转到指定页码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UserVO getUserInfo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检索结果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getUserOwnRepos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拥有的项目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订阅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的项目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参加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合作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的项目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列表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贡献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的项目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getShownList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public List&lt;UserBriefVO&gt; getShownUserList();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返回用户信息列表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/>
              </w:rPr>
              <w:t>需要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的服务（</w:t>
            </w: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/>
              </w:rPr>
              <w:t>需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userdataservice.getSearchResult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获取用户信息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检索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.getUserInfo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的相信信息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拥有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订阅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参加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合作的仓库列表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贡献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userdataservice.acceptVisitor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hint="eastAsia" w:ascii="微软雅黑" w:hAnsi="微软雅黑" w:eastAsia="微软雅黑"/>
          <w:b/>
          <w:lang w:val="en-US" w:eastAsia="zh-CN"/>
        </w:rPr>
        <w:t>7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user</w:t>
      </w:r>
      <w:r>
        <w:rPr>
          <w:rFonts w:hint="eastAsia" w:ascii="微软雅黑" w:hAnsi="微软雅黑" w:eastAsia="微软雅黑"/>
          <w:b/>
          <w:lang w:val="en-US" w:eastAsia="zh-CN"/>
        </w:rPr>
        <w:t>stat</w:t>
      </w:r>
      <w:r>
        <w:rPr>
          <w:rFonts w:ascii="微软雅黑" w:hAnsi="微软雅黑" w:eastAsia="微软雅黑"/>
          <w:b/>
        </w:rPr>
        <w:t>bl模块的接口规范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58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en-US" w:eastAsia="zh-CN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后置：查找用户类型对应的用户量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userstatblservice.statCompanyUser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后置：查找所有注册用户所属公司，以及对应用户数量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usestatblservice.statUserblog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后置：查找所有博客，以及对应博客数量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userstatblservice.statUserLocation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后置：返回所有地域以及对应地域的用户数量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userstatblservice.statUserEmail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查找所有email类型以及对应email的用户数量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后置：分析所有用户创建时间，并返回所有：{对应时间段内创建的用户数量}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userstatblservice.statUserOwnRepo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后置：分析所有用户拥有仓库数，并返回所有：{对应 仓库数的 用户数量}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userstatblservice.statUserGist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后置：分析所有用户拥有Gist数，并返回所有：{对应Gist数范围内的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userstatblservice.statUserFollowers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后置：分析所有用户拥有的follower数，并返回所有：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{对应follow范围内的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userstatblservice.statUserFollowing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后置：分析所有用户拥有的following数，并返回所有{对应following数范围内的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userstatblservice.statOrganizationUser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后置：通过用户分析所有用户所属组织，返回所有组织对应所有拥有的用户数目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userstatblservice.statOrganizationRepo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后置：通过用户分析所有用户所属组织，返回所有组织对应所有拥有的仓库数目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/>
              </w:rPr>
              <w:t>需要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的服务（</w:t>
            </w: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/>
              </w:rPr>
              <w:t>需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userstatdataservice.statCompanyUser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usestatdataservice.statUserblog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userstatdataservice.statUserLocation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userstatdataservice.statUserEmail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userstatdataservice.statCreateTime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userstatdataservice.statUserOwnRepo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userstatdataservice.statUserGist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userstatdataservice.statUserFollowers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userstatdataservice.statUserFollowing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userstatdataservice.statOrganizationUser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userstatdataservice.statOrganizationRepo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hint="eastAsia" w:ascii="微软雅黑" w:hAnsi="微软雅黑" w:eastAsia="微软雅黑"/>
          <w:b/>
          <w:lang w:val="en-US" w:eastAsia="zh-CN"/>
        </w:rPr>
        <w:t>7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  <w:lang w:val="en-US" w:eastAsia="zh-CN"/>
        </w:rPr>
        <w:t>repostat</w:t>
      </w:r>
      <w:r>
        <w:rPr>
          <w:rFonts w:ascii="微软雅黑" w:hAnsi="微软雅黑" w:eastAsia="微软雅黑"/>
          <w:b/>
        </w:rPr>
        <w:t>bl模块的接口规范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58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en-US" w:eastAsia="zh-CN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repostatblservice.statLanguage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后置：统计所有项目语言，返回对应语言的使用情况。（代码行数与项目数）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后置：分析所有仓库创建时间，并返回所有：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{时间段，对应时间段内创建的用户数量}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repostatblservice.statContributors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后置：统计所有仓库的贡献者数目，返回所有：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{贡献者数，对应的 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repostatblservice.statCollabrators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后置：统计所有仓库合作者数目，返回所有：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{合作者数目，对应的仓库数}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repostatblservice.statSize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后置：统计所有仓库大小。返回所有：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{仓库size范围， 对应范围内地仓库数}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repostatblservice.statubscriber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前置： 无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后组合i： 统计所有仓库订阅者数目，返回所有”</w:t>
            </w:r>
          </w:p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{仓库订阅者数目范围， 对应数目范围内的仓库数}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/>
              </w:rPr>
              <w:t>需要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的服务（</w:t>
            </w: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/>
              </w:rPr>
              <w:t>需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repostatdataservice.statCreateTime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repostatdataservice.statContributors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repostatdataservice.statCollabrators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repostatdataservice.statSize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repostatdataservice.statubscriber</w:t>
            </w:r>
          </w:p>
        </w:tc>
        <w:tc>
          <w:tcPr>
            <w:tcW w:w="5864" w:type="dxa"/>
          </w:tcPr>
          <w:p>
            <w:pPr>
              <w:rPr>
                <w:rFonts w:ascii="微软雅黑" w:hAnsi="微软雅黑" w:eastAsia="微软雅黑"/>
                <w:vertAlign w:val="baseline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5" w:name="_Toc445475650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的分解</w:t>
      </w:r>
      <w:bookmarkEnd w:id="15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由于该</w:t>
      </w:r>
      <w:r>
        <w:rPr>
          <w:rFonts w:ascii="微软雅黑" w:hAnsi="微软雅黑" w:eastAsia="微软雅黑"/>
        </w:rPr>
        <w:t>系统的迭代一阶段不涉及数据的本地存储，所有数据均直接从互联网上获得并及时解析，所以数据层暂且功能很少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只有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互联网获取数据并进行初步解析的功能。</w:t>
      </w:r>
      <w:r>
        <w:rPr>
          <w:rFonts w:hint="eastAsia" w:ascii="微软雅黑" w:hAnsi="微软雅黑" w:eastAsia="微软雅黑"/>
        </w:rPr>
        <w:t>未来</w:t>
      </w:r>
      <w:r>
        <w:rPr>
          <w:rFonts w:ascii="微软雅黑" w:hAnsi="微软雅黑" w:eastAsia="微软雅黑"/>
        </w:rPr>
        <w:t>在迭代二或</w:t>
      </w:r>
      <w:r>
        <w:rPr>
          <w:rFonts w:hint="eastAsia" w:ascii="微软雅黑" w:hAnsi="微软雅黑" w:eastAsia="微软雅黑"/>
        </w:rPr>
        <w:t>三</w:t>
      </w:r>
      <w:r>
        <w:rPr>
          <w:rFonts w:ascii="微软雅黑" w:hAnsi="微软雅黑" w:eastAsia="微软雅黑"/>
        </w:rPr>
        <w:t>阶段数据层将增加</w:t>
      </w:r>
      <w:r>
        <w:rPr>
          <w:rFonts w:hint="eastAsia" w:ascii="微软雅黑" w:hAnsi="微软雅黑" w:eastAsia="微软雅黑"/>
        </w:rPr>
        <w:t>更多</w:t>
      </w:r>
      <w:r>
        <w:rPr>
          <w:rFonts w:ascii="微软雅黑" w:hAnsi="微软雅黑" w:eastAsia="微软雅黑"/>
        </w:rPr>
        <w:t>功能点。</w:t>
      </w:r>
    </w:p>
    <w:p>
      <w:pPr>
        <w:pStyle w:val="4"/>
        <w:rPr>
          <w:rFonts w:ascii="微软雅黑" w:hAnsi="微软雅黑" w:eastAsia="微软雅黑"/>
        </w:rPr>
      </w:pPr>
      <w:bookmarkStart w:id="16" w:name="_Toc445475651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.4.1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模块的职责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7</w:t>
      </w:r>
      <w:r>
        <w:rPr>
          <w:rFonts w:hint="eastAsia" w:ascii="微软雅黑" w:hAnsi="微软雅黑" w:eastAsia="微软雅黑"/>
          <w:b/>
        </w:rPr>
        <w:t xml:space="preserve"> 数据层</w:t>
      </w:r>
      <w:r>
        <w:rPr>
          <w:rFonts w:ascii="微软雅黑" w:hAnsi="微软雅黑" w:eastAsia="微软雅黑"/>
          <w:b/>
        </w:rPr>
        <w:t>模块的职责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8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模块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</w:t>
            </w:r>
            <w:r>
              <w:rPr>
                <w:rFonts w:ascii="微软雅黑" w:hAnsi="微软雅黑" w:eastAsia="微软雅黑"/>
              </w:rPr>
              <w:t>repobl模块提供数据获取服务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为userbl</w:t>
            </w:r>
            <w:r>
              <w:rPr>
                <w:rFonts w:ascii="微软雅黑" w:hAnsi="微软雅黑" w:eastAsia="微软雅黑"/>
              </w:rPr>
              <w:t>模块提供数据获取服务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repostatdataservice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为repostatbl模块提供数据获取与统计服务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userstatdataservice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为userdatabl模块提供数据获取与统计服务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7" w:name="_Toc445475652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.4.2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模块的接口规范</w:t>
      </w:r>
      <w:bookmarkEnd w:id="17"/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8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repodata数据层模块的接口规范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根据搜索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关键字返回搜索结果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.acceptVisitor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acceptVisitor(RepoVisitor visitor);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调用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visitor中的方法进行数据访问和分析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getR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RepoVO getR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epoBasicInfo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(String owner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 xml:space="preserve">, 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返回单个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仓库的基本信息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 UserBriefVO &gt; getRepoContributor(String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List&lt;BranchVO&gt; getRepoBranch(String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getRepoFork(String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List&lt;CommitVO&gt; getRepoCommit(String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公共接口</w:t>
            </w:r>
            <w:r>
              <w:fldChar w:fldCharType="begin"/>
            </w:r>
            <w:r>
              <w:instrText xml:space="preserve"> HYPERLINK "http://www.gitmining.net/api" </w:instrText>
            </w:r>
            <w:r>
              <w:fldChar w:fldCharType="separate"/>
            </w:r>
            <w:r>
              <w:rPr>
                <w:rStyle w:val="14"/>
                <w:rFonts w:ascii="微软雅黑" w:hAnsi="微软雅黑" w:eastAsia="微软雅黑" w:cs="Times New Roman"/>
                <w:kern w:val="0"/>
                <w:sz w:val="20"/>
                <w:szCs w:val="21"/>
              </w:rPr>
              <w:t>www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.Gitmining.net/api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接口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https://api.github.com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>
      <w:pPr>
        <w:rPr>
          <w:rFonts w:ascii="微软雅黑" w:hAnsi="微软雅黑" w:eastAsia="微软雅黑"/>
          <w:color w:val="FF0000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表9 </w:t>
      </w:r>
      <w:r>
        <w:rPr>
          <w:rFonts w:ascii="微软雅黑" w:hAnsi="微软雅黑" w:eastAsia="微软雅黑"/>
          <w:b/>
        </w:rPr>
        <w:t>userdata</w:t>
      </w:r>
      <w:r>
        <w:rPr>
          <w:rFonts w:hint="eastAsia" w:ascii="微软雅黑" w:hAnsi="微软雅黑" w:eastAsia="微软雅黑"/>
          <w:b/>
        </w:rPr>
        <w:t>数据层</w:t>
      </w:r>
      <w:r>
        <w:rPr>
          <w:rFonts w:ascii="微软雅黑" w:hAnsi="微软雅黑" w:eastAsia="微软雅黑"/>
          <w:b/>
        </w:rPr>
        <w:t>模块的接口规范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userdataservice.getSearchResult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List&lt;UserBriefVO&gt;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返回信息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检索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acceptVisitor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List&lt;UserBriefVO&gt; acceptVisitor(UserVisitor visitor);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调用visitor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访问</w:t>
            </w:r>
            <w:r>
              <w:rPr>
                <w:rFonts w:ascii="微软雅黑" w:hAnsi="微软雅黑" w:eastAsia="PMingLiU" w:cs="Times New Roman"/>
                <w:kern w:val="0"/>
                <w:sz w:val="21"/>
                <w:szCs w:val="21"/>
                <w:lang w:val="zh-TW" w:eastAsia="zh-TW"/>
              </w:rPr>
              <w:t>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List&lt;UserVO&gt; getUserInfo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getUserOwnRepos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拥有的项目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订阅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getUserCollaborateRepos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参见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合作的项目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public List&lt;RepoBriefVO&gt; getUserContributeRepos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1"/>
              </w:rPr>
              <w:t>贡献</w:t>
            </w: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  <w:t>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公共接口</w:t>
            </w:r>
            <w:r>
              <w:fldChar w:fldCharType="begin"/>
            </w:r>
            <w:r>
              <w:instrText xml:space="preserve"> HYPERLINK "http://www.gitmining.net/api" </w:instrText>
            </w:r>
            <w:r>
              <w:fldChar w:fldCharType="separate"/>
            </w:r>
            <w:r>
              <w:rPr>
                <w:rStyle w:val="14"/>
                <w:rFonts w:ascii="微软雅黑" w:hAnsi="微软雅黑" w:eastAsia="微软雅黑" w:cs="Times New Roman"/>
                <w:kern w:val="0"/>
                <w:sz w:val="20"/>
                <w:szCs w:val="21"/>
              </w:rPr>
              <w:t>www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.Gitmining.net/api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公共接口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https://api.git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hub.com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表9 </w:t>
      </w:r>
      <w:r>
        <w:rPr>
          <w:rFonts w:hint="eastAsia" w:ascii="微软雅黑" w:hAnsi="微软雅黑" w:eastAsia="微软雅黑"/>
          <w:b/>
          <w:lang w:val="en-US" w:eastAsia="zh-CN"/>
        </w:rPr>
        <w:t>repostat</w:t>
      </w:r>
      <w:r>
        <w:rPr>
          <w:rFonts w:ascii="微软雅黑" w:hAnsi="微软雅黑" w:eastAsia="微软雅黑"/>
          <w:b/>
        </w:rPr>
        <w:t>data</w:t>
      </w:r>
      <w:r>
        <w:rPr>
          <w:rFonts w:hint="eastAsia" w:ascii="微软雅黑" w:hAnsi="微软雅黑" w:eastAsia="微软雅黑"/>
          <w:b/>
        </w:rPr>
        <w:t>数据层</w:t>
      </w:r>
      <w:r>
        <w:rPr>
          <w:rFonts w:ascii="微软雅黑" w:hAnsi="微软雅黑" w:eastAsia="微软雅黑"/>
          <w:b/>
        </w:rPr>
        <w:t>模块的接口规范</w:t>
      </w:r>
    </w:p>
    <w:p>
      <w:pPr>
        <w:rPr>
          <w:rFonts w:ascii="微软雅黑" w:hAnsi="微软雅黑" w:eastAsia="微软雅黑"/>
          <w:b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vertAlign w:val="baseline"/>
                <w:lang w:val="en-US" w:eastAsia="zh-CN"/>
              </w:rPr>
              <w:t>提供的接口（供接口）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userstatdataservice.statUserType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userstatdataservice.statCompanyUser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usestatdataservice.statUserblog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userstatdataservice.statUserLocation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userstatdataservice.statUserEmail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userstatdataservice.statCreateTime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userstatdataservice.statUserOwnRepo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userstatdataservice.statUserGist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userstatdataservice.statUserFollowers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userstatdataservice.statUserFollowing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userstatdataservice.statOrganizationUser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userstatdataservice.statOrganizationRepo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表9 </w:t>
      </w:r>
      <w:r>
        <w:rPr>
          <w:rFonts w:hint="eastAsia" w:ascii="微软雅黑" w:hAnsi="微软雅黑" w:eastAsia="微软雅黑"/>
          <w:b/>
          <w:lang w:val="en-US" w:eastAsia="zh-CN"/>
        </w:rPr>
        <w:t>repostat</w:t>
      </w:r>
      <w:r>
        <w:rPr>
          <w:rFonts w:ascii="微软雅黑" w:hAnsi="微软雅黑" w:eastAsia="微软雅黑"/>
          <w:b/>
        </w:rPr>
        <w:t>data</w:t>
      </w:r>
      <w:r>
        <w:rPr>
          <w:rFonts w:hint="eastAsia" w:ascii="微软雅黑" w:hAnsi="微软雅黑" w:eastAsia="微软雅黑"/>
          <w:b/>
        </w:rPr>
        <w:t>数据层</w:t>
      </w:r>
      <w:r>
        <w:rPr>
          <w:rFonts w:ascii="微软雅黑" w:hAnsi="微软雅黑" w:eastAsia="微软雅黑"/>
          <w:b/>
        </w:rPr>
        <w:t>模块的接口规范</w:t>
      </w:r>
    </w:p>
    <w:p>
      <w:pPr>
        <w:rPr>
          <w:rFonts w:ascii="微软雅黑" w:hAnsi="微软雅黑" w:eastAsia="微软雅黑"/>
          <w:b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vertAlign w:val="baseline"/>
                <w:lang w:val="en-US" w:eastAsia="zh-CN"/>
              </w:rPr>
              <w:t>提供的接口（供接口）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bookmarkStart w:id="19" w:name="_GoBack" w:colFirst="0" w:colLast="0"/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repostatdataservice.statLanguage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repostatdataservice.statCreateTime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repostatdataservice.statContributors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repostatdataservice.statCollabrators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repostatdataservice.statSize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repostatdataservice.statubscriber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  <w:vertAlign w:val="baseline"/>
              </w:rPr>
            </w:pPr>
          </w:p>
        </w:tc>
      </w:tr>
      <w:bookmarkEnd w:id="19"/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pStyle w:val="2"/>
        <w:rPr>
          <w:rFonts w:ascii="微软雅黑" w:hAnsi="微软雅黑" w:eastAsia="微软雅黑"/>
        </w:rPr>
      </w:pPr>
      <w:bookmarkStart w:id="18" w:name="_Toc445475653"/>
      <w:r>
        <w:rPr>
          <w:rFonts w:hint="eastAsia" w:ascii="微软雅黑" w:hAnsi="微软雅黑" w:eastAsia="微软雅黑"/>
        </w:rPr>
        <w:t>6信息</w:t>
      </w:r>
      <w:r>
        <w:rPr>
          <w:rFonts w:ascii="微软雅黑" w:hAnsi="微软雅黑" w:eastAsia="微软雅黑"/>
        </w:rPr>
        <w:t>视角</w:t>
      </w:r>
      <w:bookmarkEnd w:id="18"/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迭代</w:t>
      </w:r>
      <w:r>
        <w:rPr>
          <w:rFonts w:ascii="微软雅黑" w:hAnsi="微软雅黑" w:eastAsia="微软雅黑"/>
        </w:rPr>
        <w:t>一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数据持久化的只有索引，即</w:t>
      </w:r>
      <w:r>
        <w:rPr>
          <w:rFonts w:hint="eastAsia" w:ascii="微软雅黑" w:hAnsi="微软雅黑" w:eastAsia="微软雅黑"/>
        </w:rPr>
        <w:t>user</w:t>
      </w:r>
      <w:r>
        <w:rPr>
          <w:rFonts w:ascii="微软雅黑" w:hAnsi="微软雅黑" w:eastAsia="微软雅黑"/>
        </w:rPr>
        <w:t>名和repo</w:t>
      </w:r>
      <w:r>
        <w:rPr>
          <w:rFonts w:hint="eastAsia" w:ascii="微软雅黑" w:hAnsi="微软雅黑" w:eastAsia="微软雅黑"/>
        </w:rPr>
        <w:t>名</w:t>
      </w:r>
      <w:r>
        <w:rPr>
          <w:rFonts w:ascii="微软雅黑" w:hAnsi="微软雅黑" w:eastAsia="微软雅黑"/>
        </w:rPr>
        <w:t>等简略信息，具体信息在系统运行</w:t>
      </w:r>
      <w:r>
        <w:rPr>
          <w:rFonts w:hint="eastAsia" w:ascii="微软雅黑" w:hAnsi="微软雅黑" w:eastAsia="微软雅黑"/>
        </w:rPr>
        <w:t>时</w:t>
      </w:r>
      <w:r>
        <w:rPr>
          <w:rFonts w:ascii="微软雅黑" w:hAnsi="微软雅黑" w:eastAsia="微软雅黑"/>
        </w:rPr>
        <w:t>直接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互联网获取。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  <w:r>
      <w:rPr>
        <w:rFonts w:hint="eastAsia"/>
      </w:rPr>
      <w:t>Gitmining</w:t>
    </w:r>
    <w:r>
      <w:t>软件体系结构描述文档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2E3D"/>
    <w:rsid w:val="000F5552"/>
    <w:rsid w:val="001202E3"/>
    <w:rsid w:val="0012646D"/>
    <w:rsid w:val="00127D36"/>
    <w:rsid w:val="00127FA5"/>
    <w:rsid w:val="00140924"/>
    <w:rsid w:val="001415F5"/>
    <w:rsid w:val="00143228"/>
    <w:rsid w:val="00146DC1"/>
    <w:rsid w:val="00150E06"/>
    <w:rsid w:val="00152665"/>
    <w:rsid w:val="00164D71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7D88"/>
    <w:rsid w:val="00256616"/>
    <w:rsid w:val="00266592"/>
    <w:rsid w:val="002730B7"/>
    <w:rsid w:val="0027527C"/>
    <w:rsid w:val="00276F67"/>
    <w:rsid w:val="002832CE"/>
    <w:rsid w:val="00286166"/>
    <w:rsid w:val="002A1C0F"/>
    <w:rsid w:val="002A5249"/>
    <w:rsid w:val="002A5865"/>
    <w:rsid w:val="002D449D"/>
    <w:rsid w:val="002F226A"/>
    <w:rsid w:val="00310469"/>
    <w:rsid w:val="0031247A"/>
    <w:rsid w:val="00320146"/>
    <w:rsid w:val="003655F2"/>
    <w:rsid w:val="00367D97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624DD"/>
    <w:rsid w:val="00463277"/>
    <w:rsid w:val="0047648D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67B8E"/>
    <w:rsid w:val="005814A6"/>
    <w:rsid w:val="00584428"/>
    <w:rsid w:val="0059301E"/>
    <w:rsid w:val="005A5AEA"/>
    <w:rsid w:val="005B5EA6"/>
    <w:rsid w:val="005B7450"/>
    <w:rsid w:val="005C0341"/>
    <w:rsid w:val="005C0A3B"/>
    <w:rsid w:val="005C14F3"/>
    <w:rsid w:val="005C5956"/>
    <w:rsid w:val="005C6AFC"/>
    <w:rsid w:val="005D0A2A"/>
    <w:rsid w:val="005D7BB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721500"/>
    <w:rsid w:val="0072700A"/>
    <w:rsid w:val="00735827"/>
    <w:rsid w:val="007464A4"/>
    <w:rsid w:val="00754FFF"/>
    <w:rsid w:val="00765672"/>
    <w:rsid w:val="0077719C"/>
    <w:rsid w:val="007832E2"/>
    <w:rsid w:val="007A0A75"/>
    <w:rsid w:val="007A2D29"/>
    <w:rsid w:val="007B176C"/>
    <w:rsid w:val="007B7EE6"/>
    <w:rsid w:val="007D0344"/>
    <w:rsid w:val="007D1350"/>
    <w:rsid w:val="007D1585"/>
    <w:rsid w:val="007E28C6"/>
    <w:rsid w:val="007E3645"/>
    <w:rsid w:val="007E52A3"/>
    <w:rsid w:val="008208F0"/>
    <w:rsid w:val="008307D3"/>
    <w:rsid w:val="0083475D"/>
    <w:rsid w:val="0083658B"/>
    <w:rsid w:val="0083676B"/>
    <w:rsid w:val="00837C70"/>
    <w:rsid w:val="00837FC4"/>
    <w:rsid w:val="0085345B"/>
    <w:rsid w:val="00861A36"/>
    <w:rsid w:val="00865E48"/>
    <w:rsid w:val="00871643"/>
    <w:rsid w:val="00875CD3"/>
    <w:rsid w:val="00877C81"/>
    <w:rsid w:val="00877C92"/>
    <w:rsid w:val="00882C43"/>
    <w:rsid w:val="008854D0"/>
    <w:rsid w:val="00890ED8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74EA"/>
    <w:rsid w:val="00920F15"/>
    <w:rsid w:val="00921860"/>
    <w:rsid w:val="0092363F"/>
    <w:rsid w:val="00950D06"/>
    <w:rsid w:val="00957A75"/>
    <w:rsid w:val="00971E67"/>
    <w:rsid w:val="00982162"/>
    <w:rsid w:val="00995916"/>
    <w:rsid w:val="009A671D"/>
    <w:rsid w:val="009A6C79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1293A"/>
    <w:rsid w:val="00A14944"/>
    <w:rsid w:val="00A31EA4"/>
    <w:rsid w:val="00A35306"/>
    <w:rsid w:val="00A438DF"/>
    <w:rsid w:val="00A552AA"/>
    <w:rsid w:val="00A630ED"/>
    <w:rsid w:val="00A70AE2"/>
    <w:rsid w:val="00A724E1"/>
    <w:rsid w:val="00A76FB9"/>
    <w:rsid w:val="00A80375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41DD"/>
    <w:rsid w:val="00B858B8"/>
    <w:rsid w:val="00B85E62"/>
    <w:rsid w:val="00BA1271"/>
    <w:rsid w:val="00BB5B51"/>
    <w:rsid w:val="00BC06CC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043B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1D79"/>
    <w:rsid w:val="00D172A5"/>
    <w:rsid w:val="00D30C1D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00C1D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46598"/>
    <w:rsid w:val="00F93FBA"/>
    <w:rsid w:val="00F9524F"/>
    <w:rsid w:val="00F95CCA"/>
    <w:rsid w:val="00FA600D"/>
    <w:rsid w:val="00FC6AE7"/>
    <w:rsid w:val="00FD1616"/>
    <w:rsid w:val="00FE06AA"/>
    <w:rsid w:val="00FE685D"/>
    <w:rsid w:val="00FF1B55"/>
    <w:rsid w:val="00FF7635"/>
    <w:rsid w:val="017E1F2A"/>
    <w:rsid w:val="01D5515C"/>
    <w:rsid w:val="07334912"/>
    <w:rsid w:val="083433BD"/>
    <w:rsid w:val="0A1A38C9"/>
    <w:rsid w:val="0A7A1B55"/>
    <w:rsid w:val="0E535C55"/>
    <w:rsid w:val="0E892470"/>
    <w:rsid w:val="12282B45"/>
    <w:rsid w:val="14745848"/>
    <w:rsid w:val="14AE4E93"/>
    <w:rsid w:val="1A75184F"/>
    <w:rsid w:val="1AD71CF5"/>
    <w:rsid w:val="26FC7100"/>
    <w:rsid w:val="298D1EF1"/>
    <w:rsid w:val="29E7177A"/>
    <w:rsid w:val="30925C77"/>
    <w:rsid w:val="3C064BE5"/>
    <w:rsid w:val="3F8E016F"/>
    <w:rsid w:val="42A837C9"/>
    <w:rsid w:val="46BC2C2C"/>
    <w:rsid w:val="494D09EA"/>
    <w:rsid w:val="4A505A5A"/>
    <w:rsid w:val="52772F19"/>
    <w:rsid w:val="556F1CC7"/>
    <w:rsid w:val="58012C64"/>
    <w:rsid w:val="59986963"/>
    <w:rsid w:val="689419CA"/>
    <w:rsid w:val="710E0AFA"/>
    <w:rsid w:val="716018AA"/>
    <w:rsid w:val="7172794D"/>
    <w:rsid w:val="72453862"/>
    <w:rsid w:val="75727774"/>
    <w:rsid w:val="779D0C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8"/>
    <w:unhideWhenUsed/>
    <w:qFormat/>
    <w:uiPriority w:val="99"/>
    <w:rPr>
      <w:b/>
      <w:bCs/>
    </w:rPr>
  </w:style>
  <w:style w:type="paragraph" w:styleId="6">
    <w:name w:val="annotation text"/>
    <w:basedOn w:val="1"/>
    <w:link w:val="27"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Char"/>
    <w:basedOn w:val="13"/>
    <w:link w:val="20"/>
    <w:uiPriority w:val="1"/>
    <w:rPr>
      <w:kern w:val="0"/>
      <w:sz w:val="2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3">
    <w:name w:val="List Paragraph"/>
    <w:basedOn w:val="1"/>
    <w:qFormat/>
    <w:uiPriority w:val="0"/>
    <w:pPr>
      <w:ind w:firstLine="420" w:firstLineChars="200"/>
    </w:pPr>
  </w:style>
  <w:style w:type="character" w:customStyle="1" w:styleId="24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9"/>
    <w:qFormat/>
    <w:uiPriority w:val="99"/>
    <w:rPr>
      <w:sz w:val="18"/>
      <w:szCs w:val="18"/>
    </w:rPr>
  </w:style>
  <w:style w:type="table" w:customStyle="1" w:styleId="26">
    <w:name w:val="Grid Table 2 Accent 5"/>
    <w:basedOn w:val="16"/>
    <w:qFormat/>
    <w:uiPriority w:val="47"/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character" w:customStyle="1" w:styleId="27">
    <w:name w:val="批注文字 Char"/>
    <w:basedOn w:val="13"/>
    <w:link w:val="6"/>
    <w:semiHidden/>
    <w:qFormat/>
    <w:uiPriority w:val="99"/>
  </w:style>
  <w:style w:type="character" w:customStyle="1" w:styleId="28">
    <w:name w:val="批注主题 Char"/>
    <w:basedOn w:val="27"/>
    <w:link w:val="5"/>
    <w:semiHidden/>
    <w:qFormat/>
    <w:uiPriority w:val="99"/>
    <w:rPr>
      <w:b/>
      <w:bCs/>
    </w:rPr>
  </w:style>
  <w:style w:type="character" w:customStyle="1" w:styleId="29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30">
    <w:name w:val="标题 3 Char"/>
    <w:basedOn w:val="13"/>
    <w:link w:val="4"/>
    <w:qFormat/>
    <w:uiPriority w:val="9"/>
    <w:rPr>
      <w:b/>
      <w:bCs/>
      <w:sz w:val="28"/>
      <w:szCs w:val="32"/>
    </w:rPr>
  </w:style>
  <w:style w:type="table" w:customStyle="1" w:styleId="31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0CDC0-98CC-44F9-BD50-E6E72E47853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C3C8AC9DCA6B4EA488F91019CDFABD4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D4DD5B-F4B4-4FFA-B95F-A538FB96025A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92002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C0F9E"/>
    <w:rsid w:val="00924F87"/>
    <w:rsid w:val="00962BB2"/>
    <w:rsid w:val="0099547C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  <w:rsid w:val="00EF35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C17AA2AD010452380A3602E08F5930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3C8AC9DCA6B4EA488F91019CDFABD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6485AFB8-E38E-4377-BF41-A1D094F94A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1440</Words>
  <Characters>8213</Characters>
  <Lines>68</Lines>
  <Paragraphs>19</Paragraphs>
  <ScaleCrop>false</ScaleCrop>
  <LinksUpToDate>false</LinksUpToDate>
  <CharactersWithSpaces>9634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2016-02-28T12:57:00Z</dcterms:created>
  <dc:creator>Harry</dc:creator>
  <cp:lastModifiedBy>darxan</cp:lastModifiedBy>
  <dcterms:modified xsi:type="dcterms:W3CDTF">2016-03-17T13:30:38Z</dcterms:modified>
  <dc:subject>V1.0</dc:subject>
  <dc:title>Gitmining软件体系结构描述文档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