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3808F" w14:textId="0BDA337E" w:rsidR="00CE5E10" w:rsidRDefault="00CE5E10" w:rsidP="00CE5E10">
      <w:pPr>
        <w:pStyle w:val="1"/>
      </w:pPr>
      <w:r>
        <w:rPr>
          <w:rFonts w:hint="eastAsia"/>
        </w:rPr>
        <w:t>软件工程个人工作量统计</w:t>
      </w:r>
    </w:p>
    <w:p w14:paraId="1775E2A2" w14:textId="059F5695" w:rsidR="00CE5E10" w:rsidRDefault="00CE5E10" w:rsidP="00CE5E10">
      <w:pPr>
        <w:pStyle w:val="2"/>
      </w:pPr>
      <w:r>
        <w:rPr>
          <w:rFonts w:hint="eastAsia"/>
        </w:rPr>
        <w:t>学生信息</w:t>
      </w:r>
    </w:p>
    <w:p w14:paraId="610A16C5" w14:textId="16B189F9" w:rsidR="00CE5E10" w:rsidRDefault="00CE5E10" w:rsidP="00CE5E10">
      <w:r>
        <w:rPr>
          <w:rFonts w:hint="eastAsia"/>
        </w:rPr>
        <w:t>姓名：薛然然</w:t>
      </w:r>
    </w:p>
    <w:p w14:paraId="02269835" w14:textId="20FFEC0A" w:rsidR="00CE5E10" w:rsidRDefault="00CE5E10" w:rsidP="00CE5E10">
      <w:r>
        <w:rPr>
          <w:rFonts w:hint="eastAsia"/>
        </w:rPr>
        <w:t>学号：202100130028</w:t>
      </w:r>
    </w:p>
    <w:p w14:paraId="7C16F2E3" w14:textId="30D77270" w:rsidR="00CE5E10" w:rsidRDefault="00CE5E10" w:rsidP="00CE5E10">
      <w:r>
        <w:rPr>
          <w:rFonts w:hint="eastAsia"/>
        </w:rPr>
        <w:t>邮箱：</w:t>
      </w:r>
      <w:hyperlink r:id="rId5" w:history="1">
        <w:r w:rsidRPr="000D41B1">
          <w:rPr>
            <w:rStyle w:val="a3"/>
          </w:rPr>
          <w:t>1745047373@</w:t>
        </w:r>
        <w:r w:rsidRPr="000D41B1">
          <w:rPr>
            <w:rStyle w:val="a3"/>
            <w:rFonts w:hint="eastAsia"/>
          </w:rPr>
          <w:t>qq.com</w:t>
        </w:r>
      </w:hyperlink>
    </w:p>
    <w:p w14:paraId="02031A95" w14:textId="1F7ED5D7" w:rsidR="00CE5E10" w:rsidRPr="00CE5E10" w:rsidRDefault="00CE5E10" w:rsidP="00CE5E10">
      <w:pPr>
        <w:pStyle w:val="2"/>
        <w:rPr>
          <w:rFonts w:hint="eastAsia"/>
        </w:rPr>
      </w:pPr>
      <w:r>
        <w:rPr>
          <w:rFonts w:hint="eastAsia"/>
        </w:rPr>
        <w:t>工作内容</w:t>
      </w:r>
    </w:p>
    <w:p w14:paraId="435E35C8" w14:textId="5086A86D" w:rsidR="00FC4CD4" w:rsidRDefault="00FC4CD4" w:rsidP="00CE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小组建立并确定选题</w:t>
      </w:r>
      <w:r w:rsidR="00F7263E">
        <w:rPr>
          <w:rFonts w:hint="eastAsia"/>
        </w:rPr>
        <w:t>。</w:t>
      </w:r>
      <w:r>
        <w:rPr>
          <w:rFonts w:hint="eastAsia"/>
        </w:rPr>
        <w:t>3.4-3.5</w:t>
      </w:r>
    </w:p>
    <w:p w14:paraId="4445E927" w14:textId="2BBB6E63" w:rsidR="00CE5E10" w:rsidRDefault="00CE5E10" w:rsidP="00CE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，并调研可行性分析报告相关内容</w:t>
      </w:r>
      <w:r w:rsidR="00F7263E">
        <w:rPr>
          <w:rFonts w:hint="eastAsia"/>
        </w:rPr>
        <w:t>。</w:t>
      </w:r>
    </w:p>
    <w:p w14:paraId="79446E5F" w14:textId="67F48C68" w:rsidR="00D75008" w:rsidRDefault="00FC4CD4" w:rsidP="00CE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可行性分析报告分析与讨论</w:t>
      </w:r>
      <w:r w:rsidR="00F7263E">
        <w:rPr>
          <w:rFonts w:hint="eastAsia"/>
        </w:rPr>
        <w:t>。</w:t>
      </w:r>
      <w:r>
        <w:rPr>
          <w:rFonts w:hint="eastAsia"/>
        </w:rPr>
        <w:t>3.5-3.18</w:t>
      </w:r>
    </w:p>
    <w:p w14:paraId="053AA6EB" w14:textId="483658AC" w:rsidR="00CE5E10" w:rsidRDefault="00CE5E10" w:rsidP="00CE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学习实验内容二，调研CASE软件工具</w:t>
      </w:r>
      <w:r w:rsidR="00F7263E">
        <w:rPr>
          <w:rFonts w:hint="eastAsia"/>
        </w:rPr>
        <w:t>。</w:t>
      </w:r>
    </w:p>
    <w:p w14:paraId="69465729" w14:textId="3538342C" w:rsidR="00CE5E10" w:rsidRDefault="00CE5E10" w:rsidP="00CE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实验内容</w:t>
      </w:r>
      <w:r>
        <w:rPr>
          <w:rFonts w:hint="eastAsia"/>
        </w:rPr>
        <w:t>三，</w:t>
      </w:r>
      <w:r w:rsidRPr="00CE5E10">
        <w:t>研讨传统软件开发过程模型与敏捷开发</w:t>
      </w:r>
      <w:r>
        <w:rPr>
          <w:rFonts w:hint="eastAsia"/>
        </w:rPr>
        <w:t>，了解Scrum开发方法，并完成lab3报告编写</w:t>
      </w:r>
      <w:r w:rsidR="00F7263E">
        <w:rPr>
          <w:rFonts w:hint="eastAsia"/>
        </w:rPr>
        <w:t>。</w:t>
      </w:r>
      <w:r>
        <w:rPr>
          <w:rFonts w:hint="eastAsia"/>
        </w:rPr>
        <w:t>3.18-3.23</w:t>
      </w:r>
    </w:p>
    <w:p w14:paraId="1438CE40" w14:textId="1D432D93" w:rsidR="00CE5E10" w:rsidRDefault="00FC4CD4" w:rsidP="00CE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可行性</w:t>
      </w:r>
      <w:r w:rsidR="00CE5E10">
        <w:rPr>
          <w:rFonts w:hint="eastAsia"/>
        </w:rPr>
        <w:t>分析</w:t>
      </w:r>
      <w:r>
        <w:rPr>
          <w:rFonts w:hint="eastAsia"/>
        </w:rPr>
        <w:t>报告编写，负责技术/法律/用户使用可行性分析</w:t>
      </w:r>
      <w:r w:rsidR="00CE5E10">
        <w:rPr>
          <w:rFonts w:hint="eastAsia"/>
        </w:rPr>
        <w:t>部分</w:t>
      </w:r>
      <w:r>
        <w:rPr>
          <w:rFonts w:hint="eastAsia"/>
        </w:rPr>
        <w:t>，以及报告收尾及总结工作</w:t>
      </w:r>
      <w:r w:rsidR="00F7263E">
        <w:rPr>
          <w:rFonts w:hint="eastAsia"/>
        </w:rPr>
        <w:t>。</w:t>
      </w:r>
      <w:r>
        <w:rPr>
          <w:rFonts w:hint="eastAsia"/>
        </w:rPr>
        <w:t>3.18-3.25</w:t>
      </w:r>
    </w:p>
    <w:p w14:paraId="21F3995D" w14:textId="6919C90F" w:rsidR="00FC4CD4" w:rsidRDefault="00CE5E10" w:rsidP="00CE5E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实验内容</w:t>
      </w:r>
      <w:r>
        <w:rPr>
          <w:rFonts w:hint="eastAsia"/>
        </w:rPr>
        <w:t>四</w:t>
      </w:r>
      <w:r w:rsidR="00F7263E">
        <w:rPr>
          <w:rFonts w:hint="eastAsia"/>
        </w:rPr>
        <w:t>，</w:t>
      </w:r>
      <w:r>
        <w:t>了解XP开发方法</w:t>
      </w:r>
      <w:r>
        <w:rPr>
          <w:rFonts w:hint="eastAsia"/>
        </w:rPr>
        <w:t>，</w:t>
      </w:r>
      <w:r>
        <w:t>DevOps</w:t>
      </w:r>
      <w:r>
        <w:rPr>
          <w:rFonts w:hint="eastAsia"/>
        </w:rPr>
        <w:t>和</w:t>
      </w:r>
      <w:r>
        <w:t>项目活动图</w:t>
      </w:r>
      <w:r w:rsidR="00F7263E">
        <w:rPr>
          <w:rFonts w:hint="eastAsia"/>
        </w:rPr>
        <w:t>。3.25-3.26</w:t>
      </w:r>
    </w:p>
    <w:p w14:paraId="04C6E979" w14:textId="4669123A" w:rsidR="00CE5E10" w:rsidRDefault="00CE5E10" w:rsidP="00F7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</w:t>
      </w:r>
      <w:r>
        <w:rPr>
          <w:rFonts w:hint="eastAsia"/>
        </w:rPr>
        <w:t>五</w:t>
      </w:r>
      <w:r w:rsidR="00F7263E">
        <w:rPr>
          <w:rFonts w:hint="eastAsia"/>
        </w:rPr>
        <w:t>，</w:t>
      </w:r>
      <w:r w:rsidR="00F7263E">
        <w:t>练习项目跟踪工具的使用</w:t>
      </w:r>
      <w:r w:rsidR="00F7263E">
        <w:rPr>
          <w:rFonts w:hint="eastAsia"/>
        </w:rPr>
        <w:t>，</w:t>
      </w:r>
      <w:r w:rsidR="00F7263E">
        <w:t>讨论人力资源管理、组织结构。</w:t>
      </w:r>
      <w:r w:rsidR="00F7263E">
        <w:rPr>
          <w:rFonts w:hint="eastAsia"/>
        </w:rPr>
        <w:t>4.1-4.5</w:t>
      </w:r>
    </w:p>
    <w:p w14:paraId="6C247157" w14:textId="7C8C35B5" w:rsidR="00F7263E" w:rsidRDefault="00F7263E" w:rsidP="00F7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学习实验内容六，进行小组</w:t>
      </w:r>
      <w:r>
        <w:rPr>
          <w:rFonts w:hint="eastAsia"/>
        </w:rPr>
        <w:t>工作量估算</w:t>
      </w:r>
      <w:r>
        <w:rPr>
          <w:rFonts w:hint="eastAsia"/>
        </w:rPr>
        <w:t>和</w:t>
      </w:r>
      <w:r>
        <w:t>风险管理</w:t>
      </w:r>
      <w:r>
        <w:rPr>
          <w:rFonts w:hint="eastAsia"/>
        </w:rPr>
        <w:t>，编写lab6报告。4.8-4.11</w:t>
      </w:r>
    </w:p>
    <w:p w14:paraId="467E3E33" w14:textId="6D5993B4" w:rsidR="00F7263E" w:rsidRDefault="00F7263E" w:rsidP="00F7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调研SRS文档相关内容，讨论小组项目的SRS文档编写。4.8-4.13</w:t>
      </w:r>
    </w:p>
    <w:p w14:paraId="58D2B2C2" w14:textId="210BD6DC" w:rsidR="00A35E07" w:rsidRDefault="00A35E07" w:rsidP="00F7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学习实验内容七，</w:t>
      </w:r>
      <w:r w:rsidRPr="00A35E07">
        <w:rPr>
          <w:rFonts w:hint="eastAsia"/>
        </w:rPr>
        <w:t>学习最新软件需求规格说明</w:t>
      </w:r>
      <w:r w:rsidRPr="00A35E07">
        <w:t>SRS文档的要求和特点</w:t>
      </w:r>
      <w:r>
        <w:rPr>
          <w:rFonts w:hint="eastAsia"/>
        </w:rPr>
        <w:t>。4.15-4.16</w:t>
      </w:r>
    </w:p>
    <w:p w14:paraId="1112FDA0" w14:textId="47C4032C" w:rsidR="00F7263E" w:rsidRDefault="00F7263E" w:rsidP="00F7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学习项目工程，总结项目模块以及代码中用到的数据结构和表项。4.8-4.15</w:t>
      </w:r>
    </w:p>
    <w:p w14:paraId="2057A670" w14:textId="7532A913" w:rsidR="00A35E07" w:rsidRDefault="00A35E07" w:rsidP="00F7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学习实验内容八，学习Petri网基本知识及应用，练习使用各种动态建模工具。4.22-4.23</w:t>
      </w:r>
    </w:p>
    <w:p w14:paraId="1DDB3273" w14:textId="00A9169D" w:rsidR="00F7263E" w:rsidRDefault="00F7263E" w:rsidP="00F726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可行性分析报告编写</w:t>
      </w:r>
      <w:r>
        <w:rPr>
          <w:rFonts w:hint="eastAsia"/>
        </w:rPr>
        <w:t>，负责CSCI内部数据需求，适应性需求，保密性需求，CSCI环境需求以及计算机相关需求方面的内容，并通过跟进项目代码的学习，对于项目输入输出数据，项目功能模块界面进行编写，统计数据量以及前端设计的交互操作等。4.15-4.</w:t>
      </w:r>
      <w:r w:rsidR="00A35E07">
        <w:rPr>
          <w:rFonts w:hint="eastAsia"/>
        </w:rPr>
        <w:t>29</w:t>
      </w:r>
    </w:p>
    <w:p w14:paraId="18D50E92" w14:textId="3215BFA6" w:rsidR="00A35E07" w:rsidRDefault="00A35E07" w:rsidP="00A3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学习实验内容九，</w:t>
      </w:r>
      <w:r>
        <w:rPr>
          <w:rFonts w:hint="eastAsia"/>
        </w:rPr>
        <w:t>深入理解</w:t>
      </w:r>
      <w:r>
        <w:t>UML</w:t>
      </w:r>
      <w:r>
        <w:rPr>
          <w:rFonts w:hint="eastAsia"/>
        </w:rPr>
        <w:t>，</w:t>
      </w:r>
      <w:r>
        <w:t>了解计算机学科中的逻辑</w:t>
      </w:r>
      <w:r>
        <w:rPr>
          <w:rFonts w:hint="eastAsia"/>
        </w:rPr>
        <w:t>，</w:t>
      </w:r>
      <w:r>
        <w:t>研究经典软件体系结构案例</w:t>
      </w:r>
      <w:r>
        <w:rPr>
          <w:rFonts w:hint="eastAsia"/>
        </w:rPr>
        <w:t>，完成lab9报告编写。4.29-5.3</w:t>
      </w:r>
    </w:p>
    <w:p w14:paraId="7259730B" w14:textId="5768FCB2" w:rsidR="00A35E07" w:rsidRDefault="00A35E07" w:rsidP="00A3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调研SAD文档相关内容，并参与讨论，通过跟进项目学习，完成SAD文档中CSCI体系结构设计和CSCI详细设计，划分程序模块，绘图表示程序层次结构关系，统计数据结构等部分。5.5-5.13</w:t>
      </w:r>
    </w:p>
    <w:p w14:paraId="7E7D8929" w14:textId="6E333042" w:rsidR="00A35E07" w:rsidRDefault="00A35E07" w:rsidP="00A3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学习实验内容</w:t>
      </w:r>
      <w:r>
        <w:rPr>
          <w:rFonts w:hint="eastAsia"/>
        </w:rPr>
        <w:t>十二，进行项目模块评估，学习依赖注入技术，并完成lab12报告编写。</w:t>
      </w:r>
    </w:p>
    <w:p w14:paraId="74794CF2" w14:textId="56286B37" w:rsidR="00A35E07" w:rsidRDefault="00A35E07" w:rsidP="00A3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参与讨论项目结课，总结项目成果。5.</w:t>
      </w:r>
      <w:r w:rsidR="00BF78CA">
        <w:rPr>
          <w:rFonts w:hint="eastAsia"/>
        </w:rPr>
        <w:t>27-6.1</w:t>
      </w:r>
    </w:p>
    <w:p w14:paraId="685BE108" w14:textId="7CF3FD0D" w:rsidR="00BF78CA" w:rsidRDefault="00BF78CA" w:rsidP="00BF78CA">
      <w:pPr>
        <w:pStyle w:val="2"/>
      </w:pPr>
      <w:r>
        <w:rPr>
          <w:rFonts w:hint="eastAsia"/>
        </w:rPr>
        <w:lastRenderedPageBreak/>
        <w:t>工作量</w:t>
      </w:r>
      <w:proofErr w:type="gramStart"/>
      <w:r>
        <w:rPr>
          <w:rFonts w:hint="eastAsia"/>
        </w:rPr>
        <w:t>甘特图</w:t>
      </w:r>
      <w:proofErr w:type="gramEnd"/>
    </w:p>
    <w:p w14:paraId="29DECE16" w14:textId="0BE90E3F" w:rsidR="00BF78CA" w:rsidRDefault="00664216" w:rsidP="00BF78CA">
      <w:r w:rsidRPr="00664216">
        <w:drawing>
          <wp:inline distT="0" distB="0" distL="0" distR="0" wp14:anchorId="06D42D1B" wp14:editId="33FE7763">
            <wp:extent cx="5274310" cy="2801620"/>
            <wp:effectExtent l="0" t="0" r="2540" b="0"/>
            <wp:docPr id="205130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04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3646" w14:textId="28C383C9" w:rsidR="00664216" w:rsidRDefault="00664216" w:rsidP="00BF78CA">
      <w:r w:rsidRPr="00664216">
        <w:drawing>
          <wp:inline distT="0" distB="0" distL="0" distR="0" wp14:anchorId="6FA374CF" wp14:editId="32B7DADD">
            <wp:extent cx="5274310" cy="2559050"/>
            <wp:effectExtent l="0" t="0" r="2540" b="0"/>
            <wp:docPr id="1843256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56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835" w14:textId="50FF6C3D" w:rsidR="00664216" w:rsidRDefault="00664216" w:rsidP="00BF78CA">
      <w:pPr>
        <w:rPr>
          <w:rFonts w:hint="eastAsia"/>
        </w:rPr>
      </w:pPr>
      <w:r w:rsidRPr="00664216">
        <w:drawing>
          <wp:inline distT="0" distB="0" distL="0" distR="0" wp14:anchorId="71E83A12" wp14:editId="432BC9E7">
            <wp:extent cx="5274310" cy="111125"/>
            <wp:effectExtent l="0" t="0" r="2540" b="3175"/>
            <wp:docPr id="683868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8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048A" w14:textId="19707D1E" w:rsidR="00664216" w:rsidRDefault="00664216" w:rsidP="00BF78CA">
      <w:pPr>
        <w:rPr>
          <w:rFonts w:hint="eastAsia"/>
        </w:rPr>
      </w:pPr>
      <w:r w:rsidRPr="00664216">
        <w:drawing>
          <wp:inline distT="0" distB="0" distL="0" distR="0" wp14:anchorId="0B7CB467" wp14:editId="656BC551">
            <wp:extent cx="5274310" cy="751205"/>
            <wp:effectExtent l="0" t="0" r="2540" b="0"/>
            <wp:docPr id="1918750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5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9C1" w14:textId="77777777" w:rsidR="00664216" w:rsidRPr="00BF78CA" w:rsidRDefault="00664216" w:rsidP="00BF78CA">
      <w:pPr>
        <w:rPr>
          <w:rFonts w:hint="eastAsia"/>
        </w:rPr>
      </w:pPr>
    </w:p>
    <w:sectPr w:rsidR="00664216" w:rsidRPr="00BF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61B7D"/>
    <w:multiLevelType w:val="hybridMultilevel"/>
    <w:tmpl w:val="42D08FCC"/>
    <w:lvl w:ilvl="0" w:tplc="28CA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392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4"/>
    <w:rsid w:val="0010467A"/>
    <w:rsid w:val="005E34FA"/>
    <w:rsid w:val="00664216"/>
    <w:rsid w:val="00A35E07"/>
    <w:rsid w:val="00BF78CA"/>
    <w:rsid w:val="00CE5E10"/>
    <w:rsid w:val="00D75008"/>
    <w:rsid w:val="00F7263E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4869"/>
  <w15:chartTrackingRefBased/>
  <w15:docId w15:val="{AA0B88C0-EFD1-4835-9035-6F4DC436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5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5E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5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E5E1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5E1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5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1745047373@qq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2</cp:revision>
  <dcterms:created xsi:type="dcterms:W3CDTF">2024-06-18T04:16:00Z</dcterms:created>
  <dcterms:modified xsi:type="dcterms:W3CDTF">2024-06-18T05:54:00Z</dcterms:modified>
</cp:coreProperties>
</file>