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小组成员：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李顺祺，薛然然，李欣雨，舒诚心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课程项目选择：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网上人才招聘系统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default"/>
          <w:b/>
          <w:bCs/>
          <w:sz w:val="28"/>
          <w:szCs w:val="28"/>
          <w:lang w:val="en-US" w:eastAsia="zh-CN"/>
        </w:rPr>
        <w:t>可行性分析报告：网上人才招聘系统</w:t>
      </w:r>
      <w:r>
        <w:rPr>
          <w:rFonts w:hint="eastAsia"/>
          <w:b/>
          <w:bCs/>
          <w:sz w:val="28"/>
          <w:szCs w:val="28"/>
          <w:lang w:val="en-US" w:eastAsia="zh-CN"/>
        </w:rPr>
        <w:t>（初稿）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1. 项目背景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随着互联网的普及和信息化的发展，人才招聘行业也逐渐向线上转移。网上人才招聘系统作为一个面向企业和求职者的在线平台，能够提供更高效、便捷的招聘服务，同时满足求职者对职位信息的获取和应聘需求。本文将对开发“网上人才招聘系统”进行可行性分析，评估其技术、经济和操作上的可行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技术可行性分析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2.1 技术支持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Web开发技术：使用现代的Web开发技术，如HTML、CSS、JavaScript和后端开发框架（如Spring Boot、Django等）来构建系统。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数据库：选择合适的数据库系统（如MySQL、PostgreSQL等）来存储用户信息、职位信息等数据。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安全性：采用合适的安全技术，如加密传输、身份认证、权限控制等，保障系统的安全性。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2.2 系统架构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分布式架构：考虑系统的可扩展性和性能，采用分布式系统架构，如微服务架构，以支持系统的持续发展和扩展。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2.3 技术团队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人才需求：评估技术团队的能力，确保团队具备开发、测试、运维等方面的技术能力。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经济可行性分析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3.1 成本评估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开发成本：评估开发人员、服务器、软件许可等方面的成本。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运营成本：考虑系统的维护、更新、服务器托管等运营成本。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3.2 收益预期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市场需求：分析人才招聘市场的需求情况，评估系统的市场潜力。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盈利模式：制定合理的盈利模式，如收取企业招聘费用、提供高级会员服务等。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操作可行性分析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4.1 用户体验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用户友好性：设计直观、易用的用户界面，提供便捷的招聘和求职流程。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4.2 市场竞争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竞争分析：评估人才招聘市场的竞争格局，制定应对策略。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风险评估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5.1 技术风险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技术难点：评估系统开发中可能遇到的技术难点，制定解决方案。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5.2 市场风险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市场变化：考虑市场需求的变化对系统的影响，制定灵活的应对策略。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6. 结论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综合考虑技术、经济、操作和风险等方面的因素，初步分析认为“网上人才招聘系统”具有较高的可行性。然而，需要进一步深入研究和细化方案，以确保项目的成功实施。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以上是初稿的可行性分析报告，其中包括了技术、经济、操作和风险等多个方面的评估。在实际项目中，还需要根据具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E8AA69"/>
    <w:multiLevelType w:val="singleLevel"/>
    <w:tmpl w:val="AAE8AA69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C2F1415"/>
    <w:multiLevelType w:val="singleLevel"/>
    <w:tmpl w:val="2C2F1415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M4ZjcxNWQ3Y2YzYTFkOGZhOTgxNzMxMzE1ZTVjZjAifQ=="/>
  </w:docVars>
  <w:rsids>
    <w:rsidRoot w:val="1AA24D9F"/>
    <w:rsid w:val="020B5923"/>
    <w:rsid w:val="07011CC2"/>
    <w:rsid w:val="07644792"/>
    <w:rsid w:val="09284798"/>
    <w:rsid w:val="0F2B6FD9"/>
    <w:rsid w:val="183C240D"/>
    <w:rsid w:val="1AA24D9F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47ED5949"/>
    <w:rsid w:val="4E20558C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autoRedefine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4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3">
    <w:name w:val="Table Grid"/>
    <w:basedOn w:val="12"/>
    <w:autoRedefine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Lenovo</dc:creator>
  <cp:lastModifiedBy>YXL</cp:lastModifiedBy>
  <dcterms:modified xsi:type="dcterms:W3CDTF">2024-06-19T12:37:32Z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3DA02B79F7B0461C9BAE2E721CABE73F_12</vt:lpwstr>
  </property>
</Properties>
</file>