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5AB1" w14:textId="77777777" w:rsidR="007E7579" w:rsidRDefault="00000000">
      <w:pPr>
        <w:spacing w:after="116" w:line="259" w:lineRule="auto"/>
        <w:ind w:left="720" w:firstLine="0"/>
      </w:pPr>
      <w:r>
        <w:rPr>
          <w:sz w:val="28"/>
          <w:u w:val="single" w:color="000000"/>
        </w:rPr>
        <w:t>Continuous Build and Delivery</w:t>
      </w:r>
      <w:r>
        <w:t xml:space="preserve"> </w:t>
      </w:r>
      <w:r>
        <w:rPr>
          <w:sz w:val="28"/>
          <w:u w:val="single" w:color="000000"/>
        </w:rPr>
        <w:t>AI Assisted Testing 20%</w:t>
      </w:r>
      <w:r>
        <w:t xml:space="preserve"> </w:t>
      </w:r>
    </w:p>
    <w:p w14:paraId="1DF8FB10" w14:textId="77777777" w:rsidR="007E7579" w:rsidRDefault="00000000">
      <w:pPr>
        <w:spacing w:after="418" w:line="259" w:lineRule="auto"/>
        <w:ind w:left="720" w:firstLine="0"/>
      </w:pP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p>
    <w:p w14:paraId="73C46894" w14:textId="77777777" w:rsidR="007E7579" w:rsidRDefault="00000000">
      <w:pPr>
        <w:spacing w:after="118"/>
        <w:ind w:left="-5"/>
      </w:pPr>
      <w:r>
        <w:t xml:space="preserve">Weighting: 20% </w:t>
      </w:r>
    </w:p>
    <w:p w14:paraId="50ECF8D1" w14:textId="77777777" w:rsidR="007E7579" w:rsidRDefault="00000000">
      <w:pPr>
        <w:spacing w:after="118"/>
        <w:ind w:left="-5"/>
      </w:pPr>
      <w:r>
        <w:t xml:space="preserve">Submission Type: Individual </w:t>
      </w:r>
    </w:p>
    <w:p w14:paraId="2E1237ED" w14:textId="77777777" w:rsidR="007E7579" w:rsidRDefault="00000000">
      <w:pPr>
        <w:spacing w:after="396"/>
      </w:pPr>
      <w:r>
        <w:t xml:space="preserve">Application Context: Spring Boot application </w:t>
      </w:r>
    </w:p>
    <w:p w14:paraId="0BF85C50" w14:textId="77777777" w:rsidR="007E7579" w:rsidRDefault="00000000">
      <w:pPr>
        <w:numPr>
          <w:ilvl w:val="0"/>
          <w:numId w:val="1"/>
        </w:numPr>
        <w:spacing w:after="248"/>
        <w:ind w:hanging="294"/>
      </w:pPr>
      <w:r>
        <w:t xml:space="preserve">Assignment Overview </w:t>
      </w:r>
    </w:p>
    <w:p w14:paraId="51FA1B0A" w14:textId="77777777" w:rsidR="007E7579" w:rsidRDefault="00000000">
      <w:pPr>
        <w:spacing w:after="280" w:line="360" w:lineRule="auto"/>
      </w:pPr>
      <w:r>
        <w:t xml:space="preserve">The purpose of this assignment is to evaluate your ability to design, generate, and critically evaluate automated tests using AI based tools and modern coding tools, within the context of a Spring Boot application. </w:t>
      </w:r>
    </w:p>
    <w:p w14:paraId="02EC2E65" w14:textId="77777777" w:rsidR="007E7579" w:rsidRDefault="00000000">
      <w:pPr>
        <w:spacing w:after="286" w:line="357" w:lineRule="auto"/>
      </w:pPr>
      <w:r>
        <w:t xml:space="preserve">You are expected to use AI-based tools as collaborators in the testing process. Marks are awarded not for AI usage alone, but for how effectively you direct, validate, and correct AI-generated test artefacts. </w:t>
      </w:r>
    </w:p>
    <w:p w14:paraId="39BC916A" w14:textId="77777777" w:rsidR="007E7579" w:rsidRDefault="00000000">
      <w:pPr>
        <w:spacing w:after="398"/>
      </w:pPr>
      <w:r>
        <w:t xml:space="preserve">This assignment focuses on: </w:t>
      </w:r>
    </w:p>
    <w:p w14:paraId="1223563F" w14:textId="77777777" w:rsidR="007E7579" w:rsidRDefault="00000000">
      <w:pPr>
        <w:numPr>
          <w:ilvl w:val="2"/>
          <w:numId w:val="3"/>
        </w:numPr>
        <w:ind w:hanging="360"/>
      </w:pPr>
      <w:r>
        <w:t xml:space="preserve">testing strategy and test quality, </w:t>
      </w:r>
    </w:p>
    <w:p w14:paraId="70B064FB" w14:textId="77777777" w:rsidR="007E7579" w:rsidRDefault="00000000">
      <w:pPr>
        <w:numPr>
          <w:ilvl w:val="2"/>
          <w:numId w:val="3"/>
        </w:numPr>
        <w:ind w:hanging="360"/>
      </w:pPr>
      <w:r>
        <w:t xml:space="preserve">appropriate use of dependency injection and mocking, </w:t>
      </w:r>
    </w:p>
    <w:p w14:paraId="3A1EF6EE" w14:textId="77777777" w:rsidR="007E7579" w:rsidRDefault="00000000">
      <w:pPr>
        <w:numPr>
          <w:ilvl w:val="2"/>
          <w:numId w:val="3"/>
        </w:numPr>
        <w:spacing w:after="277" w:line="360" w:lineRule="auto"/>
        <w:ind w:hanging="360"/>
      </w:pPr>
      <w:r>
        <w:t xml:space="preserve">critical evaluation of AI-generated tests, </w:t>
      </w:r>
      <w:r>
        <w:rPr>
          <w:sz w:val="20"/>
        </w:rPr>
        <w:t xml:space="preserve"> </w:t>
      </w:r>
      <w:r>
        <w:t xml:space="preserve">and alignment with the Test Pyramid. </w:t>
      </w:r>
    </w:p>
    <w:p w14:paraId="50F3EB24" w14:textId="77777777" w:rsidR="007E7579" w:rsidRDefault="00000000">
      <w:pPr>
        <w:spacing w:after="250"/>
        <w:ind w:left="-5"/>
      </w:pPr>
      <w:r>
        <w:t xml:space="preserve">CI/CD pipeline construction and deployment are not assessed in this assignment. </w:t>
      </w:r>
    </w:p>
    <w:p w14:paraId="3890A663" w14:textId="77777777" w:rsidR="007E7579" w:rsidRDefault="00000000">
      <w:pPr>
        <w:spacing w:after="249" w:line="259" w:lineRule="auto"/>
        <w:ind w:left="0" w:firstLine="0"/>
      </w:pPr>
      <w:r>
        <w:t xml:space="preserve"> </w:t>
      </w:r>
    </w:p>
    <w:p w14:paraId="204BE36E" w14:textId="77777777" w:rsidR="007E7579" w:rsidRDefault="00000000">
      <w:pPr>
        <w:numPr>
          <w:ilvl w:val="0"/>
          <w:numId w:val="1"/>
        </w:numPr>
        <w:spacing w:after="252"/>
        <w:ind w:hanging="294"/>
      </w:pPr>
      <w:r>
        <w:t xml:space="preserve">Learning Objectives </w:t>
      </w:r>
    </w:p>
    <w:p w14:paraId="1A60C708" w14:textId="77777777" w:rsidR="007E7579" w:rsidRDefault="00000000">
      <w:pPr>
        <w:spacing w:after="399"/>
      </w:pPr>
      <w:r>
        <w:t xml:space="preserve">On successful completion of this assignment, you will be able to: </w:t>
      </w:r>
    </w:p>
    <w:p w14:paraId="0DC0501B" w14:textId="77777777" w:rsidR="007E7579" w:rsidRDefault="00000000">
      <w:pPr>
        <w:numPr>
          <w:ilvl w:val="2"/>
          <w:numId w:val="2"/>
        </w:numPr>
        <w:ind w:hanging="359"/>
      </w:pPr>
      <w:r>
        <w:t xml:space="preserve">Design a testing strategy aligned with the Test Pyramid. </w:t>
      </w:r>
    </w:p>
    <w:p w14:paraId="25CDD940" w14:textId="77777777" w:rsidR="007E7579" w:rsidRDefault="00000000">
      <w:pPr>
        <w:numPr>
          <w:ilvl w:val="2"/>
          <w:numId w:val="2"/>
        </w:numPr>
        <w:ind w:hanging="359"/>
      </w:pPr>
      <w:r>
        <w:t xml:space="preserve">Use agentic AI tools to assist with test generation and test analysis. </w:t>
      </w:r>
    </w:p>
    <w:p w14:paraId="651443FD" w14:textId="77777777" w:rsidR="007E7579" w:rsidRDefault="00000000">
      <w:pPr>
        <w:numPr>
          <w:ilvl w:val="2"/>
          <w:numId w:val="2"/>
        </w:numPr>
        <w:spacing w:after="2" w:line="357" w:lineRule="auto"/>
        <w:ind w:hanging="359"/>
      </w:pPr>
      <w:r>
        <w:t xml:space="preserve">Evaluate AI-generated tests for correctness, brittleness, and architectural alignment. </w:t>
      </w:r>
    </w:p>
    <w:p w14:paraId="558135A6" w14:textId="77777777" w:rsidR="007E7579" w:rsidRDefault="00000000">
      <w:pPr>
        <w:numPr>
          <w:ilvl w:val="2"/>
          <w:numId w:val="2"/>
        </w:numPr>
        <w:ind w:hanging="359"/>
      </w:pPr>
      <w:r>
        <w:t xml:space="preserve">Apply dependency injection and mocking appropriately in Spring Boot tests. </w:t>
      </w:r>
    </w:p>
    <w:p w14:paraId="58F3FAFE" w14:textId="77777777" w:rsidR="007E7579" w:rsidRDefault="00000000">
      <w:pPr>
        <w:numPr>
          <w:ilvl w:val="2"/>
          <w:numId w:val="2"/>
        </w:numPr>
        <w:spacing w:after="399"/>
        <w:ind w:hanging="359"/>
      </w:pPr>
      <w:r>
        <w:t xml:space="preserve">Demonstrate responsible and transparent use of AI in software testing. </w:t>
      </w:r>
    </w:p>
    <w:p w14:paraId="22F0CC60" w14:textId="77777777" w:rsidR="007E7579" w:rsidRDefault="00000000">
      <w:pPr>
        <w:spacing w:after="0" w:line="259" w:lineRule="auto"/>
        <w:ind w:left="0" w:firstLine="0"/>
      </w:pPr>
      <w:r>
        <w:t xml:space="preserve"> </w:t>
      </w:r>
    </w:p>
    <w:p w14:paraId="0ADD3A26" w14:textId="77777777" w:rsidR="007E7579" w:rsidRDefault="00000000">
      <w:pPr>
        <w:numPr>
          <w:ilvl w:val="0"/>
          <w:numId w:val="1"/>
        </w:numPr>
        <w:spacing w:after="399"/>
        <w:ind w:hanging="294"/>
      </w:pPr>
      <w:r>
        <w:t xml:space="preserve">Application and Technology Constraints </w:t>
      </w:r>
    </w:p>
    <w:p w14:paraId="640C6AEA" w14:textId="77777777" w:rsidR="007E7579" w:rsidRDefault="00000000">
      <w:pPr>
        <w:numPr>
          <w:ilvl w:val="2"/>
          <w:numId w:val="4"/>
        </w:numPr>
        <w:spacing w:after="121"/>
        <w:ind w:hanging="360"/>
      </w:pPr>
      <w:r>
        <w:lastRenderedPageBreak/>
        <w:t xml:space="preserve">The application under test must be a Spring Boot application. </w:t>
      </w:r>
    </w:p>
    <w:p w14:paraId="4B6E8C2B" w14:textId="77777777" w:rsidR="007E7579" w:rsidRDefault="00000000">
      <w:pPr>
        <w:numPr>
          <w:ilvl w:val="2"/>
          <w:numId w:val="4"/>
        </w:numPr>
        <w:spacing w:after="1" w:line="359" w:lineRule="auto"/>
        <w:ind w:hanging="360"/>
      </w:pPr>
      <w:r>
        <w:t xml:space="preserve">Tests must be written in Java using appropriate frameworks (e.g. JUnit, Mockito, </w:t>
      </w:r>
      <w:proofErr w:type="spellStart"/>
      <w:r>
        <w:t>TestRestTemplate</w:t>
      </w:r>
      <w:proofErr w:type="spellEnd"/>
      <w:r>
        <w:t xml:space="preserve">, Karate). </w:t>
      </w:r>
    </w:p>
    <w:p w14:paraId="6B041C71" w14:textId="77777777" w:rsidR="007E7579" w:rsidRDefault="00000000">
      <w:pPr>
        <w:numPr>
          <w:ilvl w:val="2"/>
          <w:numId w:val="4"/>
        </w:numPr>
        <w:spacing w:after="0" w:line="359" w:lineRule="auto"/>
        <w:ind w:hanging="360"/>
      </w:pPr>
      <w:r>
        <w:t xml:space="preserve">AI tools may include coding assistants, chat-based agents, or test-generation tools. </w:t>
      </w:r>
    </w:p>
    <w:p w14:paraId="17C41E8D" w14:textId="77777777" w:rsidR="007E7579" w:rsidRDefault="00000000">
      <w:pPr>
        <w:numPr>
          <w:ilvl w:val="2"/>
          <w:numId w:val="4"/>
        </w:numPr>
        <w:spacing w:after="375"/>
        <w:ind w:hanging="360"/>
      </w:pPr>
      <w:r>
        <w:t xml:space="preserve">The choice of AI tool is not assessed; how it is used is assessed. </w:t>
      </w:r>
    </w:p>
    <w:p w14:paraId="59D4D8AB" w14:textId="77777777" w:rsidR="007E7579" w:rsidRDefault="00000000">
      <w:pPr>
        <w:spacing w:after="280" w:line="259" w:lineRule="auto"/>
        <w:ind w:left="0" w:firstLine="0"/>
      </w:pPr>
      <w:r>
        <w:rPr>
          <w:sz w:val="24"/>
        </w:rPr>
        <w:t xml:space="preserve"> </w:t>
      </w:r>
    </w:p>
    <w:p w14:paraId="558902F8" w14:textId="77777777" w:rsidR="007E7579" w:rsidRDefault="00000000">
      <w:pPr>
        <w:numPr>
          <w:ilvl w:val="0"/>
          <w:numId w:val="1"/>
        </w:numPr>
        <w:spacing w:after="399"/>
        <w:ind w:hanging="294"/>
      </w:pPr>
      <w:r>
        <w:t xml:space="preserve">Required Tasks </w:t>
      </w:r>
    </w:p>
    <w:p w14:paraId="0443BEB0" w14:textId="77777777" w:rsidR="007E7579" w:rsidRDefault="00000000">
      <w:pPr>
        <w:numPr>
          <w:ilvl w:val="1"/>
          <w:numId w:val="1"/>
        </w:numPr>
        <w:spacing w:after="399"/>
        <w:ind w:hanging="437"/>
      </w:pPr>
      <w:r>
        <w:t xml:space="preserve">AI-Assisted Test Development </w:t>
      </w:r>
    </w:p>
    <w:p w14:paraId="35F70A34" w14:textId="77777777" w:rsidR="007E7579" w:rsidRDefault="00000000">
      <w:pPr>
        <w:spacing w:after="398"/>
      </w:pPr>
      <w:r>
        <w:t xml:space="preserve">Develop a suite of automated tests that: </w:t>
      </w:r>
    </w:p>
    <w:p w14:paraId="614F436E" w14:textId="77777777" w:rsidR="007E7579" w:rsidRDefault="00000000">
      <w:pPr>
        <w:numPr>
          <w:ilvl w:val="2"/>
          <w:numId w:val="1"/>
        </w:numPr>
        <w:ind w:hanging="360"/>
      </w:pPr>
      <w:r>
        <w:t xml:space="preserve">covers multiple levels of the Test Pyramid, </w:t>
      </w:r>
    </w:p>
    <w:p w14:paraId="38DACB4C" w14:textId="77777777" w:rsidR="007E7579" w:rsidRDefault="00000000">
      <w:pPr>
        <w:numPr>
          <w:ilvl w:val="2"/>
          <w:numId w:val="1"/>
        </w:numPr>
        <w:ind w:hanging="360"/>
      </w:pPr>
      <w:r>
        <w:t xml:space="preserve">includes both AI-assisted and human-authored tests, </w:t>
      </w:r>
    </w:p>
    <w:p w14:paraId="3CB5F182" w14:textId="77777777" w:rsidR="007E7579" w:rsidRDefault="00000000">
      <w:pPr>
        <w:numPr>
          <w:ilvl w:val="2"/>
          <w:numId w:val="1"/>
        </w:numPr>
        <w:spacing w:after="394"/>
        <w:ind w:hanging="360"/>
      </w:pPr>
      <w:r>
        <w:t xml:space="preserve">demonstrates intentional use of dependency injection and mocks. </w:t>
      </w:r>
    </w:p>
    <w:p w14:paraId="2AFEEC55" w14:textId="77777777" w:rsidR="007E7579" w:rsidRDefault="00000000">
      <w:pPr>
        <w:numPr>
          <w:ilvl w:val="1"/>
          <w:numId w:val="1"/>
        </w:numPr>
        <w:spacing w:after="399"/>
        <w:ind w:hanging="437"/>
      </w:pPr>
      <w:r>
        <w:t xml:space="preserve">AI Interaction Log (Mandatory) </w:t>
      </w:r>
    </w:p>
    <w:p w14:paraId="10BD4622" w14:textId="77777777" w:rsidR="007E7579" w:rsidRDefault="00000000">
      <w:pPr>
        <w:spacing w:after="274" w:line="361" w:lineRule="auto"/>
      </w:pPr>
      <w:r>
        <w:t xml:space="preserve">You must submit an AI Interaction Log containing exactly five examples, structured as follows: </w:t>
      </w:r>
    </w:p>
    <w:p w14:paraId="4838443E" w14:textId="77777777" w:rsidR="007E7579" w:rsidRDefault="00000000">
      <w:pPr>
        <w:spacing w:after="399"/>
        <w:ind w:left="-5"/>
      </w:pPr>
      <w:r>
        <w:t xml:space="preserve">Example 1: AI Output Accepted As-Is </w:t>
      </w:r>
    </w:p>
    <w:p w14:paraId="319ED9B6" w14:textId="77777777" w:rsidR="007E7579" w:rsidRDefault="00000000">
      <w:pPr>
        <w:spacing w:after="396"/>
      </w:pPr>
      <w:r>
        <w:t xml:space="preserve">An example where AI-generated test code was accepted without modification. </w:t>
      </w:r>
    </w:p>
    <w:p w14:paraId="3612F721" w14:textId="77777777" w:rsidR="007E7579" w:rsidRDefault="00000000">
      <w:pPr>
        <w:spacing w:after="400"/>
      </w:pPr>
      <w:r>
        <w:t xml:space="preserve">Include: </w:t>
      </w:r>
    </w:p>
    <w:p w14:paraId="109F88EE" w14:textId="77777777" w:rsidR="007E7579" w:rsidRDefault="00000000">
      <w:pPr>
        <w:numPr>
          <w:ilvl w:val="2"/>
          <w:numId w:val="1"/>
        </w:numPr>
        <w:ind w:hanging="360"/>
      </w:pPr>
      <w:r>
        <w:t xml:space="preserve">the prompt or task given to the AI, </w:t>
      </w:r>
    </w:p>
    <w:p w14:paraId="5354C111" w14:textId="77777777" w:rsidR="007E7579" w:rsidRDefault="00000000">
      <w:pPr>
        <w:numPr>
          <w:ilvl w:val="2"/>
          <w:numId w:val="1"/>
        </w:numPr>
        <w:ind w:hanging="360"/>
      </w:pPr>
      <w:r>
        <w:t xml:space="preserve">the AI-generated output, </w:t>
      </w:r>
    </w:p>
    <w:p w14:paraId="757F8243" w14:textId="77777777" w:rsidR="007E7579" w:rsidRDefault="00000000">
      <w:pPr>
        <w:numPr>
          <w:ilvl w:val="2"/>
          <w:numId w:val="1"/>
        </w:numPr>
        <w:spacing w:after="370"/>
        <w:ind w:hanging="360"/>
      </w:pPr>
      <w:r>
        <w:t xml:space="preserve">a brief justification explaining why the output was correct and appropriate. </w:t>
      </w:r>
    </w:p>
    <w:p w14:paraId="37B5436B" w14:textId="77777777" w:rsidR="007E7579" w:rsidRDefault="00000000">
      <w:pPr>
        <w:spacing w:after="0" w:line="259" w:lineRule="auto"/>
        <w:ind w:left="0" w:firstLine="0"/>
      </w:pPr>
      <w:r>
        <w:rPr>
          <w:sz w:val="24"/>
        </w:rPr>
        <w:t xml:space="preserve"> </w:t>
      </w:r>
    </w:p>
    <w:p w14:paraId="3FE83C1C" w14:textId="77777777" w:rsidR="007E7579" w:rsidRDefault="00000000">
      <w:pPr>
        <w:spacing w:after="280" w:line="259" w:lineRule="auto"/>
        <w:ind w:left="0" w:firstLine="0"/>
      </w:pPr>
      <w:r>
        <w:rPr>
          <w:sz w:val="24"/>
        </w:rPr>
        <w:t xml:space="preserve"> </w:t>
      </w:r>
    </w:p>
    <w:p w14:paraId="4B56C8A6" w14:textId="77777777" w:rsidR="007E7579" w:rsidRDefault="00000000">
      <w:pPr>
        <w:spacing w:after="399"/>
        <w:ind w:left="-5"/>
      </w:pPr>
      <w:r>
        <w:t xml:space="preserve">Example 2: AI Output Modified </w:t>
      </w:r>
    </w:p>
    <w:p w14:paraId="5B5C7746" w14:textId="77777777" w:rsidR="007E7579" w:rsidRDefault="00000000">
      <w:pPr>
        <w:spacing w:after="396"/>
      </w:pPr>
      <w:r>
        <w:t xml:space="preserve">An example where AI-generated test code required modification. </w:t>
      </w:r>
    </w:p>
    <w:p w14:paraId="055892A6" w14:textId="77777777" w:rsidR="007E7579" w:rsidRDefault="00000000">
      <w:pPr>
        <w:spacing w:after="402"/>
      </w:pPr>
      <w:r>
        <w:t xml:space="preserve">Include: </w:t>
      </w:r>
    </w:p>
    <w:p w14:paraId="31FE9218" w14:textId="77777777" w:rsidR="007E7579" w:rsidRDefault="00000000">
      <w:pPr>
        <w:numPr>
          <w:ilvl w:val="2"/>
          <w:numId w:val="1"/>
        </w:numPr>
        <w:ind w:hanging="360"/>
      </w:pPr>
      <w:r>
        <w:lastRenderedPageBreak/>
        <w:t xml:space="preserve">the original prompt, </w:t>
      </w:r>
    </w:p>
    <w:p w14:paraId="0E376782" w14:textId="77777777" w:rsidR="007E7579" w:rsidRDefault="00000000">
      <w:pPr>
        <w:numPr>
          <w:ilvl w:val="2"/>
          <w:numId w:val="1"/>
        </w:numPr>
        <w:ind w:hanging="360"/>
      </w:pPr>
      <w:r>
        <w:t xml:space="preserve">the original AI output, </w:t>
      </w:r>
    </w:p>
    <w:p w14:paraId="7E8A8FF5" w14:textId="77777777" w:rsidR="007E7579" w:rsidRDefault="00000000">
      <w:pPr>
        <w:numPr>
          <w:ilvl w:val="2"/>
          <w:numId w:val="1"/>
        </w:numPr>
        <w:ind w:hanging="360"/>
      </w:pPr>
      <w:r>
        <w:t xml:space="preserve">the final modified version, </w:t>
      </w:r>
    </w:p>
    <w:p w14:paraId="24C1B0E0" w14:textId="77777777" w:rsidR="007E7579" w:rsidRDefault="00000000">
      <w:pPr>
        <w:numPr>
          <w:ilvl w:val="2"/>
          <w:numId w:val="1"/>
        </w:numPr>
        <w:spacing w:after="397"/>
        <w:ind w:hanging="360"/>
      </w:pPr>
      <w:r>
        <w:t xml:space="preserve">an explanation of what was changed and why. </w:t>
      </w:r>
    </w:p>
    <w:p w14:paraId="35AB596B" w14:textId="77777777" w:rsidR="007E7579" w:rsidRDefault="00000000">
      <w:pPr>
        <w:spacing w:after="399"/>
        <w:ind w:left="-5"/>
      </w:pPr>
      <w:r>
        <w:t xml:space="preserve">Example 3: AI Output Rejected </w:t>
      </w:r>
    </w:p>
    <w:p w14:paraId="099221C3" w14:textId="77777777" w:rsidR="007E7579" w:rsidRDefault="00000000">
      <w:pPr>
        <w:spacing w:after="399"/>
      </w:pPr>
      <w:r>
        <w:t xml:space="preserve">An example where AI-generated test code was rejected. </w:t>
      </w:r>
    </w:p>
    <w:p w14:paraId="4625D8AE" w14:textId="77777777" w:rsidR="007E7579" w:rsidRDefault="00000000">
      <w:pPr>
        <w:spacing w:after="401"/>
      </w:pPr>
      <w:r>
        <w:t xml:space="preserve">Include: </w:t>
      </w:r>
    </w:p>
    <w:p w14:paraId="34F676CF" w14:textId="77777777" w:rsidR="007E7579" w:rsidRDefault="00000000">
      <w:pPr>
        <w:numPr>
          <w:ilvl w:val="2"/>
          <w:numId w:val="1"/>
        </w:numPr>
        <w:ind w:hanging="360"/>
      </w:pPr>
      <w:r>
        <w:t xml:space="preserve">the prompt, </w:t>
      </w:r>
    </w:p>
    <w:p w14:paraId="6E38B6BE" w14:textId="77777777" w:rsidR="007E7579" w:rsidRDefault="00000000">
      <w:pPr>
        <w:numPr>
          <w:ilvl w:val="2"/>
          <w:numId w:val="1"/>
        </w:numPr>
        <w:ind w:hanging="360"/>
      </w:pPr>
      <w:r>
        <w:t xml:space="preserve">the rejected output (excerpt is sufficient), </w:t>
      </w:r>
    </w:p>
    <w:p w14:paraId="10C7852C" w14:textId="77777777" w:rsidR="007E7579" w:rsidRDefault="00000000">
      <w:pPr>
        <w:numPr>
          <w:ilvl w:val="2"/>
          <w:numId w:val="1"/>
        </w:numPr>
        <w:spacing w:after="276" w:line="359" w:lineRule="auto"/>
        <w:ind w:hanging="360"/>
      </w:pPr>
      <w:r>
        <w:t xml:space="preserve">a clear technical justification for rejection (e.g. incorrect mocking, misuse of Spring context, brittle test design). </w:t>
      </w:r>
    </w:p>
    <w:p w14:paraId="514C9D0F" w14:textId="77777777" w:rsidR="007E7579" w:rsidRDefault="00000000">
      <w:pPr>
        <w:spacing w:after="399"/>
        <w:ind w:left="-5"/>
      </w:pPr>
      <w:r>
        <w:t xml:space="preserve">Example 4: AI-Identified Gap or Improvement </w:t>
      </w:r>
    </w:p>
    <w:p w14:paraId="03322B82" w14:textId="77777777" w:rsidR="007E7579" w:rsidRDefault="00000000">
      <w:pPr>
        <w:spacing w:after="278" w:line="359" w:lineRule="auto"/>
      </w:pPr>
      <w:r>
        <w:t xml:space="preserve">An example where AI was used to analyse the test suite and identify a missing test or weakness. </w:t>
      </w:r>
    </w:p>
    <w:p w14:paraId="36BBD2A6" w14:textId="77777777" w:rsidR="007E7579" w:rsidRDefault="00000000">
      <w:pPr>
        <w:spacing w:after="402"/>
      </w:pPr>
      <w:r>
        <w:t xml:space="preserve">Include: </w:t>
      </w:r>
    </w:p>
    <w:p w14:paraId="5E8CFB87" w14:textId="77777777" w:rsidR="007E7579" w:rsidRDefault="00000000">
      <w:pPr>
        <w:numPr>
          <w:ilvl w:val="2"/>
          <w:numId w:val="1"/>
        </w:numPr>
        <w:ind w:hanging="360"/>
      </w:pPr>
      <w:r>
        <w:t xml:space="preserve">the analysis prompt, </w:t>
      </w:r>
    </w:p>
    <w:p w14:paraId="619A56FD" w14:textId="77777777" w:rsidR="007E7579" w:rsidRDefault="00000000">
      <w:pPr>
        <w:numPr>
          <w:ilvl w:val="2"/>
          <w:numId w:val="1"/>
        </w:numPr>
        <w:ind w:hanging="360"/>
      </w:pPr>
      <w:r>
        <w:t xml:space="preserve">the AI’s suggestion, </w:t>
      </w:r>
    </w:p>
    <w:p w14:paraId="790805CB" w14:textId="77777777" w:rsidR="007E7579" w:rsidRDefault="00000000">
      <w:pPr>
        <w:numPr>
          <w:ilvl w:val="2"/>
          <w:numId w:val="1"/>
        </w:numPr>
        <w:spacing w:after="394"/>
        <w:ind w:hanging="360"/>
      </w:pPr>
      <w:r>
        <w:t xml:space="preserve">the action taken (test added, refactored, or consciously rejected with justification). </w:t>
      </w:r>
    </w:p>
    <w:p w14:paraId="43D32D70" w14:textId="77777777" w:rsidR="007E7579" w:rsidRDefault="00000000">
      <w:pPr>
        <w:spacing w:after="250"/>
        <w:ind w:left="-5"/>
      </w:pPr>
      <w:r>
        <w:t xml:space="preserve">Example 5: AI Output Constrained by Explicit Rules </w:t>
      </w:r>
    </w:p>
    <w:p w14:paraId="178302B9" w14:textId="77777777" w:rsidR="007E7579" w:rsidRDefault="00000000">
      <w:pPr>
        <w:spacing w:after="281" w:line="359" w:lineRule="auto"/>
      </w:pPr>
      <w:r>
        <w:t xml:space="preserve">An example where explicit architectural or testing constraints were imposed on the AI to control how tests were generated. </w:t>
      </w:r>
    </w:p>
    <w:p w14:paraId="180C2F4D" w14:textId="77777777" w:rsidR="007E7579" w:rsidRDefault="00000000">
      <w:r>
        <w:t xml:space="preserve">You must include: </w:t>
      </w:r>
    </w:p>
    <w:p w14:paraId="267F6A60" w14:textId="77777777" w:rsidR="007E7579" w:rsidRDefault="00000000">
      <w:pPr>
        <w:numPr>
          <w:ilvl w:val="2"/>
          <w:numId w:val="1"/>
        </w:numPr>
        <w:spacing w:after="3" w:line="358" w:lineRule="auto"/>
        <w:ind w:hanging="360"/>
      </w:pPr>
      <w:r>
        <w:t xml:space="preserve">the prompt showing the constraint or rule given to the AI (e.g. prohibiting use of the Spring context, restricting mocking, enforcing constructor injection), </w:t>
      </w:r>
      <w:r>
        <w:rPr>
          <w:sz w:val="20"/>
        </w:rPr>
        <w:t xml:space="preserve"> </w:t>
      </w:r>
      <w:r>
        <w:t xml:space="preserve">the AI-generated output produced under this constraint, </w:t>
      </w:r>
    </w:p>
    <w:p w14:paraId="0120B0B5" w14:textId="77777777" w:rsidR="007E7579" w:rsidRDefault="00000000">
      <w:pPr>
        <w:numPr>
          <w:ilvl w:val="2"/>
          <w:numId w:val="1"/>
        </w:numPr>
        <w:ind w:hanging="360"/>
      </w:pPr>
      <w:r>
        <w:t xml:space="preserve">a brief explanation of: </w:t>
      </w:r>
    </w:p>
    <w:p w14:paraId="5E27BC56" w14:textId="77777777" w:rsidR="007E7579" w:rsidRDefault="00000000">
      <w:pPr>
        <w:spacing w:after="246" w:line="364" w:lineRule="auto"/>
        <w:ind w:left="1090"/>
      </w:pPr>
      <w:r>
        <w:rPr>
          <w:sz w:val="20"/>
        </w:rPr>
        <w:lastRenderedPageBreak/>
        <w:t xml:space="preserve">o </w:t>
      </w:r>
      <w:r>
        <w:t xml:space="preserve">what behaviour was being prevented, </w:t>
      </w:r>
      <w:r>
        <w:rPr>
          <w:sz w:val="20"/>
        </w:rPr>
        <w:t xml:space="preserve">o </w:t>
      </w:r>
      <w:r>
        <w:t xml:space="preserve">why the constraint was necessary, </w:t>
      </w:r>
      <w:r>
        <w:rPr>
          <w:sz w:val="20"/>
        </w:rPr>
        <w:t xml:space="preserve">o </w:t>
      </w:r>
      <w:r>
        <w:t xml:space="preserve">how the constraint improved test quality, performance, or alignment with the Test Pyramid. </w:t>
      </w:r>
    </w:p>
    <w:p w14:paraId="35710C01" w14:textId="77777777" w:rsidR="007E7579" w:rsidRDefault="00000000">
      <w:pPr>
        <w:spacing w:after="278" w:line="259" w:lineRule="auto"/>
        <w:ind w:left="0" w:firstLine="0"/>
      </w:pPr>
      <w:r>
        <w:rPr>
          <w:sz w:val="24"/>
        </w:rPr>
        <w:t xml:space="preserve"> </w:t>
      </w:r>
    </w:p>
    <w:p w14:paraId="4CE662B8" w14:textId="77777777" w:rsidR="007E7579" w:rsidRDefault="00000000">
      <w:pPr>
        <w:numPr>
          <w:ilvl w:val="1"/>
          <w:numId w:val="1"/>
        </w:numPr>
        <w:spacing w:after="199"/>
        <w:ind w:hanging="437"/>
      </w:pPr>
      <w:r>
        <w:t xml:space="preserve">Test Strategy, Dependency Injection, and Mocking </w:t>
      </w:r>
    </w:p>
    <w:p w14:paraId="3D661D50" w14:textId="77777777" w:rsidR="007E7579" w:rsidRDefault="00000000">
      <w:pPr>
        <w:spacing w:after="199" w:line="259" w:lineRule="auto"/>
        <w:ind w:left="78" w:firstLine="0"/>
        <w:jc w:val="center"/>
      </w:pPr>
      <w:r>
        <w:rPr>
          <w:noProof/>
        </w:rPr>
        <w:drawing>
          <wp:inline distT="0" distB="0" distL="0" distR="0" wp14:anchorId="1A7E2743" wp14:editId="74B4E6F1">
            <wp:extent cx="2979420" cy="1792224"/>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5"/>
                    <a:stretch>
                      <a:fillRect/>
                    </a:stretch>
                  </pic:blipFill>
                  <pic:spPr>
                    <a:xfrm>
                      <a:off x="0" y="0"/>
                      <a:ext cx="2979420" cy="1792224"/>
                    </a:xfrm>
                    <a:prstGeom prst="rect">
                      <a:avLst/>
                    </a:prstGeom>
                  </pic:spPr>
                </pic:pic>
              </a:graphicData>
            </a:graphic>
          </wp:inline>
        </w:drawing>
      </w:r>
      <w:r>
        <w:t xml:space="preserve"> </w:t>
      </w:r>
    </w:p>
    <w:p w14:paraId="117F5231" w14:textId="77777777" w:rsidR="007E7579" w:rsidRDefault="00000000">
      <w:pPr>
        <w:spacing w:after="399"/>
        <w:ind w:left="2890"/>
      </w:pPr>
      <w:r>
        <w:t xml:space="preserve">Figure 1: Testing Pyramid </w:t>
      </w:r>
    </w:p>
    <w:p w14:paraId="5C80EA41" w14:textId="77777777" w:rsidR="007E7579" w:rsidRDefault="00000000">
      <w:pPr>
        <w:spacing w:after="398"/>
      </w:pPr>
      <w:r>
        <w:t xml:space="preserve">In your report, describe: </w:t>
      </w:r>
    </w:p>
    <w:p w14:paraId="58A7B241" w14:textId="77777777" w:rsidR="007E7579" w:rsidRDefault="00000000">
      <w:pPr>
        <w:numPr>
          <w:ilvl w:val="2"/>
          <w:numId w:val="1"/>
        </w:numPr>
        <w:ind w:hanging="360"/>
      </w:pPr>
      <w:r>
        <w:t xml:space="preserve">how your test suite aligns with the Test Pyramid, </w:t>
      </w:r>
    </w:p>
    <w:p w14:paraId="346E3E02" w14:textId="77777777" w:rsidR="007E7579" w:rsidRDefault="00000000">
      <w:pPr>
        <w:numPr>
          <w:ilvl w:val="2"/>
          <w:numId w:val="1"/>
        </w:numPr>
        <w:ind w:hanging="360"/>
      </w:pPr>
      <w:r>
        <w:t xml:space="preserve">how dependency injection enables testability, </w:t>
      </w:r>
    </w:p>
    <w:p w14:paraId="044D96C4" w14:textId="77777777" w:rsidR="007E7579" w:rsidRDefault="00000000">
      <w:pPr>
        <w:numPr>
          <w:ilvl w:val="2"/>
          <w:numId w:val="1"/>
        </w:numPr>
        <w:ind w:hanging="360"/>
      </w:pPr>
      <w:r>
        <w:t xml:space="preserve">where mocks were used and why, </w:t>
      </w:r>
    </w:p>
    <w:p w14:paraId="2F9D8DFC" w14:textId="77777777" w:rsidR="007E7579" w:rsidRDefault="00000000">
      <w:pPr>
        <w:numPr>
          <w:ilvl w:val="2"/>
          <w:numId w:val="1"/>
        </w:numPr>
        <w:spacing w:after="255" w:line="358" w:lineRule="auto"/>
        <w:ind w:hanging="360"/>
      </w:pPr>
      <w:r>
        <w:t xml:space="preserve">where mocks were avoided and why, </w:t>
      </w:r>
      <w:r>
        <w:rPr>
          <w:sz w:val="20"/>
        </w:rPr>
        <w:t xml:space="preserve"> </w:t>
      </w:r>
      <w:r>
        <w:t xml:space="preserve">how AI influenced these decisions. </w:t>
      </w:r>
    </w:p>
    <w:p w14:paraId="4A5CB98A" w14:textId="77777777" w:rsidR="007E7579" w:rsidRDefault="00000000">
      <w:pPr>
        <w:spacing w:after="280" w:line="259" w:lineRule="auto"/>
        <w:ind w:left="0" w:firstLine="0"/>
      </w:pPr>
      <w:r>
        <w:rPr>
          <w:sz w:val="24"/>
        </w:rPr>
        <w:t xml:space="preserve"> </w:t>
      </w:r>
    </w:p>
    <w:p w14:paraId="6246B76D" w14:textId="77777777" w:rsidR="007E7579" w:rsidRDefault="00000000">
      <w:pPr>
        <w:numPr>
          <w:ilvl w:val="1"/>
          <w:numId w:val="1"/>
        </w:numPr>
        <w:spacing w:after="1" w:line="583" w:lineRule="auto"/>
        <w:ind w:hanging="437"/>
      </w:pPr>
      <w:r>
        <w:t xml:space="preserve">Evaluation and Reflection Critically evaluate: </w:t>
      </w:r>
    </w:p>
    <w:p w14:paraId="4DF7B7B3" w14:textId="77777777" w:rsidR="007E7579" w:rsidRDefault="00000000">
      <w:pPr>
        <w:numPr>
          <w:ilvl w:val="2"/>
          <w:numId w:val="1"/>
        </w:numPr>
        <w:spacing w:line="359" w:lineRule="auto"/>
        <w:ind w:hanging="360"/>
      </w:pPr>
      <w:r>
        <w:t xml:space="preserve">strengths and weaknesses of AI-generated tests (two strengths and two weaknesses – must be supported by examples) </w:t>
      </w:r>
    </w:p>
    <w:p w14:paraId="334F2578" w14:textId="77777777" w:rsidR="007E7579" w:rsidRDefault="00000000">
      <w:pPr>
        <w:numPr>
          <w:ilvl w:val="2"/>
          <w:numId w:val="1"/>
        </w:numPr>
        <w:ind w:hanging="360"/>
      </w:pPr>
      <w:r>
        <w:t xml:space="preserve">at least one observed failure mode of AI (e.g. brittle tests, incorrect assumptions), </w:t>
      </w:r>
    </w:p>
    <w:p w14:paraId="7E5D4575" w14:textId="77777777" w:rsidR="007E7579" w:rsidRDefault="00000000">
      <w:pPr>
        <w:numPr>
          <w:ilvl w:val="2"/>
          <w:numId w:val="1"/>
        </w:numPr>
        <w:ind w:hanging="360"/>
      </w:pPr>
      <w:r>
        <w:t xml:space="preserve">one example </w:t>
      </w:r>
      <w:proofErr w:type="gramStart"/>
      <w:r>
        <w:t>where</w:t>
      </w:r>
      <w:proofErr w:type="gramEnd"/>
      <w:r>
        <w:t xml:space="preserve"> human judgement improved test quality, </w:t>
      </w:r>
    </w:p>
    <w:p w14:paraId="5B3E83AD" w14:textId="77777777" w:rsidR="007E7579" w:rsidRDefault="00000000">
      <w:pPr>
        <w:numPr>
          <w:ilvl w:val="2"/>
          <w:numId w:val="1"/>
        </w:numPr>
        <w:spacing w:after="373"/>
        <w:ind w:hanging="360"/>
      </w:pPr>
      <w:r>
        <w:t xml:space="preserve">one improvement you would make to your AI-assisted testing approach. </w:t>
      </w:r>
    </w:p>
    <w:p w14:paraId="084E6C87" w14:textId="77777777" w:rsidR="007E7579" w:rsidRDefault="00000000">
      <w:pPr>
        <w:spacing w:after="278" w:line="259" w:lineRule="auto"/>
        <w:ind w:left="0" w:firstLine="0"/>
      </w:pPr>
      <w:r>
        <w:rPr>
          <w:sz w:val="24"/>
        </w:rPr>
        <w:t xml:space="preserve"> </w:t>
      </w:r>
    </w:p>
    <w:p w14:paraId="43A62101" w14:textId="77777777" w:rsidR="007E7579" w:rsidRDefault="00000000">
      <w:pPr>
        <w:numPr>
          <w:ilvl w:val="0"/>
          <w:numId w:val="1"/>
        </w:numPr>
        <w:spacing w:after="252"/>
        <w:ind w:hanging="294"/>
      </w:pPr>
      <w:r>
        <w:t xml:space="preserve">Deliverables </w:t>
      </w:r>
    </w:p>
    <w:p w14:paraId="574CF269" w14:textId="77777777" w:rsidR="007E7579" w:rsidRDefault="00000000">
      <w:pPr>
        <w:spacing w:after="245"/>
      </w:pPr>
      <w:r>
        <w:t xml:space="preserve">You must submit: </w:t>
      </w:r>
    </w:p>
    <w:p w14:paraId="3DFC9830" w14:textId="77777777" w:rsidR="007E7579" w:rsidRDefault="00000000">
      <w:pPr>
        <w:numPr>
          <w:ilvl w:val="2"/>
          <w:numId w:val="5"/>
        </w:numPr>
        <w:spacing w:after="0" w:line="363" w:lineRule="auto"/>
        <w:ind w:right="3915" w:hanging="358"/>
      </w:pPr>
      <w:r>
        <w:t xml:space="preserve">Source Code </w:t>
      </w:r>
      <w:r>
        <w:rPr>
          <w:sz w:val="20"/>
        </w:rPr>
        <w:t xml:space="preserve">o </w:t>
      </w:r>
      <w:r>
        <w:t xml:space="preserve">Application and test code (zip). </w:t>
      </w:r>
    </w:p>
    <w:p w14:paraId="1E672E73" w14:textId="77777777" w:rsidR="007E7579" w:rsidRDefault="00000000">
      <w:pPr>
        <w:numPr>
          <w:ilvl w:val="2"/>
          <w:numId w:val="5"/>
        </w:numPr>
        <w:spacing w:after="0" w:line="363" w:lineRule="auto"/>
        <w:ind w:right="3915" w:hanging="358"/>
      </w:pPr>
      <w:r>
        <w:lastRenderedPageBreak/>
        <w:t xml:space="preserve">Report (PDF or Word) Must include: </w:t>
      </w:r>
      <w:r>
        <w:rPr>
          <w:sz w:val="20"/>
        </w:rPr>
        <w:t xml:space="preserve">o </w:t>
      </w:r>
      <w:r>
        <w:t xml:space="preserve">Test Strategy </w:t>
      </w:r>
      <w:r>
        <w:rPr>
          <w:sz w:val="20"/>
        </w:rPr>
        <w:t xml:space="preserve">o </w:t>
      </w:r>
      <w:r>
        <w:t xml:space="preserve">Dependency Injection and Mocking Approach </w:t>
      </w:r>
      <w:r>
        <w:rPr>
          <w:sz w:val="20"/>
        </w:rPr>
        <w:t xml:space="preserve">o </w:t>
      </w:r>
      <w:r>
        <w:t xml:space="preserve">Mapping to Test Pyramid (Brief explanation and list the tests at each level of pyramid) </w:t>
      </w:r>
      <w:r>
        <w:rPr>
          <w:sz w:val="20"/>
        </w:rPr>
        <w:t xml:space="preserve">o </w:t>
      </w:r>
      <w:r>
        <w:t xml:space="preserve">AI Interaction Log (Examples 1-5) </w:t>
      </w:r>
      <w:r>
        <w:rPr>
          <w:sz w:val="20"/>
        </w:rPr>
        <w:t xml:space="preserve">o </w:t>
      </w:r>
      <w:r>
        <w:t xml:space="preserve">Evaluation and Reflection </w:t>
      </w:r>
    </w:p>
    <w:p w14:paraId="776DB06A" w14:textId="77777777" w:rsidR="007E7579" w:rsidRDefault="00000000">
      <w:pPr>
        <w:numPr>
          <w:ilvl w:val="2"/>
          <w:numId w:val="5"/>
        </w:numPr>
        <w:spacing w:after="4" w:line="362" w:lineRule="auto"/>
        <w:ind w:right="3915" w:hanging="358"/>
      </w:pPr>
      <w:r>
        <w:t xml:space="preserve">Screencast (Maximum 5 minutes, camera on) Demonstrating: </w:t>
      </w:r>
      <w:r>
        <w:rPr>
          <w:sz w:val="20"/>
        </w:rPr>
        <w:t xml:space="preserve">o </w:t>
      </w:r>
      <w:r>
        <w:t xml:space="preserve">Execution of the automated test suite, </w:t>
      </w:r>
      <w:r>
        <w:rPr>
          <w:sz w:val="20"/>
        </w:rPr>
        <w:t xml:space="preserve">o </w:t>
      </w:r>
      <w:r>
        <w:t xml:space="preserve">Visible test results. </w:t>
      </w:r>
    </w:p>
    <w:p w14:paraId="4615CD04" w14:textId="77777777" w:rsidR="007E7579" w:rsidRDefault="00000000">
      <w:pPr>
        <w:ind w:left="1092"/>
      </w:pPr>
      <w:r>
        <w:rPr>
          <w:sz w:val="20"/>
        </w:rPr>
        <w:t xml:space="preserve">o </w:t>
      </w:r>
      <w:r>
        <w:t xml:space="preserve">Inspection of a test coverage report </w:t>
      </w:r>
    </w:p>
    <w:p w14:paraId="4D66EBB1" w14:textId="77777777" w:rsidR="007E7579" w:rsidRDefault="00000000">
      <w:pPr>
        <w:spacing w:after="232"/>
        <w:ind w:left="1067" w:right="3250" w:hanging="720"/>
      </w:pPr>
      <w:r>
        <w:t xml:space="preserve">4. Repository Link </w:t>
      </w:r>
      <w:r>
        <w:rPr>
          <w:sz w:val="20"/>
        </w:rPr>
        <w:t xml:space="preserve">o </w:t>
      </w:r>
      <w:r>
        <w:t xml:space="preserve">Publicly accessible or accessible to the lecturer. </w:t>
      </w:r>
    </w:p>
    <w:p w14:paraId="006CCBF5" w14:textId="77777777" w:rsidR="007E7579" w:rsidRDefault="00000000">
      <w:pPr>
        <w:spacing w:after="278" w:line="259" w:lineRule="auto"/>
        <w:ind w:left="0" w:firstLine="0"/>
      </w:pPr>
      <w:r>
        <w:rPr>
          <w:sz w:val="24"/>
        </w:rPr>
        <w:t xml:space="preserve"> </w:t>
      </w:r>
    </w:p>
    <w:p w14:paraId="68D923A2" w14:textId="77777777" w:rsidR="007E7579" w:rsidRDefault="00000000">
      <w:pPr>
        <w:numPr>
          <w:ilvl w:val="0"/>
          <w:numId w:val="1"/>
        </w:numPr>
        <w:spacing w:after="250"/>
        <w:ind w:hanging="294"/>
      </w:pPr>
      <w:r>
        <w:t xml:space="preserve">Marking Rubric </w:t>
      </w:r>
    </w:p>
    <w:p w14:paraId="6D38EF71" w14:textId="77777777" w:rsidR="007E7579" w:rsidRDefault="00000000">
      <w:pPr>
        <w:numPr>
          <w:ilvl w:val="0"/>
          <w:numId w:val="6"/>
        </w:numPr>
        <w:spacing w:after="0"/>
        <w:ind w:right="170" w:hanging="294"/>
      </w:pPr>
      <w:r>
        <w:t xml:space="preserve">Test Suite Quality, Strategy, and Spring Usage (40%) Section 1, 2 and 3 in report and based on report and code. </w:t>
      </w:r>
    </w:p>
    <w:tbl>
      <w:tblPr>
        <w:tblStyle w:val="TableGrid"/>
        <w:tblW w:w="10159" w:type="dxa"/>
        <w:tblInd w:w="23" w:type="dxa"/>
        <w:tblCellMar>
          <w:top w:w="91" w:type="dxa"/>
          <w:left w:w="37" w:type="dxa"/>
          <w:bottom w:w="0" w:type="dxa"/>
          <w:right w:w="36" w:type="dxa"/>
        </w:tblCellMar>
        <w:tblLook w:val="04A0" w:firstRow="1" w:lastRow="0" w:firstColumn="1" w:lastColumn="0" w:noHBand="0" w:noVBand="1"/>
      </w:tblPr>
      <w:tblGrid>
        <w:gridCol w:w="1834"/>
        <w:gridCol w:w="8325"/>
      </w:tblGrid>
      <w:tr w:rsidR="007E7579" w14:paraId="7143539A" w14:textId="77777777">
        <w:trPr>
          <w:trHeight w:val="529"/>
        </w:trPr>
        <w:tc>
          <w:tcPr>
            <w:tcW w:w="1834" w:type="dxa"/>
            <w:tcBorders>
              <w:top w:val="double" w:sz="4" w:space="0" w:color="000000"/>
              <w:left w:val="double" w:sz="4" w:space="0" w:color="000000"/>
              <w:bottom w:val="double" w:sz="4" w:space="0" w:color="000000"/>
              <w:right w:val="double" w:sz="4" w:space="0" w:color="000000"/>
            </w:tcBorders>
          </w:tcPr>
          <w:p w14:paraId="3C46B571" w14:textId="77777777" w:rsidR="007E7579" w:rsidRDefault="00000000">
            <w:pPr>
              <w:spacing w:after="0" w:line="259" w:lineRule="auto"/>
              <w:ind w:left="0" w:right="9" w:firstLine="0"/>
              <w:jc w:val="center"/>
            </w:pPr>
            <w:r>
              <w:t xml:space="preserve">Level </w:t>
            </w:r>
          </w:p>
        </w:tc>
        <w:tc>
          <w:tcPr>
            <w:tcW w:w="8326" w:type="dxa"/>
            <w:tcBorders>
              <w:top w:val="double" w:sz="4" w:space="0" w:color="000000"/>
              <w:left w:val="double" w:sz="4" w:space="0" w:color="000000"/>
              <w:bottom w:val="double" w:sz="4" w:space="0" w:color="000000"/>
              <w:right w:val="double" w:sz="4" w:space="0" w:color="000000"/>
            </w:tcBorders>
          </w:tcPr>
          <w:p w14:paraId="7FAB7F65" w14:textId="77777777" w:rsidR="007E7579" w:rsidRDefault="00000000">
            <w:pPr>
              <w:spacing w:after="0" w:line="259" w:lineRule="auto"/>
              <w:ind w:left="0" w:right="2" w:firstLine="0"/>
              <w:jc w:val="center"/>
            </w:pPr>
            <w:r>
              <w:t xml:space="preserve">Criteria </w:t>
            </w:r>
          </w:p>
        </w:tc>
      </w:tr>
      <w:tr w:rsidR="007E7579" w14:paraId="0258807B" w14:textId="77777777">
        <w:trPr>
          <w:trHeight w:val="1417"/>
        </w:trPr>
        <w:tc>
          <w:tcPr>
            <w:tcW w:w="1834" w:type="dxa"/>
            <w:tcBorders>
              <w:top w:val="double" w:sz="4" w:space="0" w:color="000000"/>
              <w:left w:val="double" w:sz="4" w:space="0" w:color="000000"/>
              <w:bottom w:val="double" w:sz="4" w:space="0" w:color="000000"/>
              <w:right w:val="double" w:sz="4" w:space="0" w:color="000000"/>
            </w:tcBorders>
            <w:vAlign w:val="center"/>
          </w:tcPr>
          <w:p w14:paraId="3EEB3C59" w14:textId="77777777" w:rsidR="007E7579" w:rsidRDefault="00000000">
            <w:pPr>
              <w:spacing w:after="124" w:line="259" w:lineRule="auto"/>
              <w:ind w:left="0" w:firstLine="0"/>
            </w:pPr>
            <w:r>
              <w:t xml:space="preserve">Excellent </w:t>
            </w:r>
          </w:p>
          <w:p w14:paraId="6176F07B" w14:textId="77777777" w:rsidR="007E7579" w:rsidRDefault="00000000">
            <w:pPr>
              <w:spacing w:after="0" w:line="259" w:lineRule="auto"/>
              <w:ind w:left="0" w:firstLine="0"/>
            </w:pPr>
            <w:r>
              <w:t xml:space="preserve">(70%+) </w:t>
            </w:r>
          </w:p>
        </w:tc>
        <w:tc>
          <w:tcPr>
            <w:tcW w:w="8326" w:type="dxa"/>
            <w:tcBorders>
              <w:top w:val="double" w:sz="4" w:space="0" w:color="000000"/>
              <w:left w:val="double" w:sz="4" w:space="0" w:color="000000"/>
              <w:bottom w:val="double" w:sz="4" w:space="0" w:color="000000"/>
              <w:right w:val="double" w:sz="4" w:space="0" w:color="000000"/>
            </w:tcBorders>
          </w:tcPr>
          <w:p w14:paraId="2AF489D5" w14:textId="77777777" w:rsidR="007E7579" w:rsidRDefault="00000000">
            <w:pPr>
              <w:spacing w:after="0" w:line="259" w:lineRule="auto"/>
              <w:ind w:left="2" w:firstLine="0"/>
            </w:pPr>
            <w:r>
              <w:t xml:space="preserve">Test suite is well-structured and intentionally designed across multiple levels of the Test Pyramid. Dependency injection is used correctly to enable testability. Mocking is applied appropriately and selectively, with </w:t>
            </w:r>
          </w:p>
        </w:tc>
      </w:tr>
      <w:tr w:rsidR="007E7579" w14:paraId="6D4B0B56" w14:textId="77777777">
        <w:trPr>
          <w:trHeight w:val="527"/>
        </w:trPr>
        <w:tc>
          <w:tcPr>
            <w:tcW w:w="1834" w:type="dxa"/>
            <w:tcBorders>
              <w:top w:val="double" w:sz="4" w:space="0" w:color="000000"/>
              <w:left w:val="double" w:sz="4" w:space="0" w:color="000000"/>
              <w:bottom w:val="double" w:sz="4" w:space="0" w:color="000000"/>
              <w:right w:val="double" w:sz="4" w:space="0" w:color="000000"/>
            </w:tcBorders>
          </w:tcPr>
          <w:p w14:paraId="1845A8D5" w14:textId="77777777" w:rsidR="007E7579" w:rsidRDefault="00000000">
            <w:pPr>
              <w:spacing w:after="0" w:line="259" w:lineRule="auto"/>
              <w:ind w:left="75" w:firstLine="0"/>
              <w:jc w:val="center"/>
            </w:pPr>
            <w:r>
              <w:t xml:space="preserve">Level </w:t>
            </w:r>
          </w:p>
        </w:tc>
        <w:tc>
          <w:tcPr>
            <w:tcW w:w="8326" w:type="dxa"/>
            <w:tcBorders>
              <w:top w:val="double" w:sz="4" w:space="0" w:color="000000"/>
              <w:left w:val="double" w:sz="4" w:space="0" w:color="000000"/>
              <w:bottom w:val="double" w:sz="4" w:space="0" w:color="000000"/>
              <w:right w:val="double" w:sz="4" w:space="0" w:color="000000"/>
            </w:tcBorders>
          </w:tcPr>
          <w:p w14:paraId="436AA50F" w14:textId="77777777" w:rsidR="007E7579" w:rsidRDefault="00000000">
            <w:pPr>
              <w:spacing w:after="0" w:line="259" w:lineRule="auto"/>
              <w:ind w:left="76" w:firstLine="0"/>
              <w:jc w:val="center"/>
            </w:pPr>
            <w:r>
              <w:t xml:space="preserve">Criteria </w:t>
            </w:r>
          </w:p>
        </w:tc>
      </w:tr>
      <w:tr w:rsidR="007E7579" w14:paraId="39D8A1F6" w14:textId="77777777">
        <w:trPr>
          <w:trHeight w:val="1435"/>
        </w:trPr>
        <w:tc>
          <w:tcPr>
            <w:tcW w:w="1834" w:type="dxa"/>
            <w:tcBorders>
              <w:top w:val="double" w:sz="4" w:space="0" w:color="000000"/>
              <w:left w:val="double" w:sz="4" w:space="0" w:color="000000"/>
              <w:bottom w:val="double" w:sz="4" w:space="0" w:color="000000"/>
              <w:right w:val="double" w:sz="4" w:space="0" w:color="000000"/>
            </w:tcBorders>
          </w:tcPr>
          <w:p w14:paraId="72FEC8BE" w14:textId="77777777" w:rsidR="007E7579" w:rsidRDefault="007E7579">
            <w:pPr>
              <w:spacing w:after="160" w:line="259" w:lineRule="auto"/>
              <w:ind w:left="0" w:firstLine="0"/>
            </w:pPr>
          </w:p>
        </w:tc>
        <w:tc>
          <w:tcPr>
            <w:tcW w:w="8326" w:type="dxa"/>
            <w:tcBorders>
              <w:top w:val="double" w:sz="4" w:space="0" w:color="000000"/>
              <w:left w:val="double" w:sz="4" w:space="0" w:color="000000"/>
              <w:bottom w:val="double" w:sz="4" w:space="0" w:color="000000"/>
              <w:right w:val="double" w:sz="4" w:space="0" w:color="000000"/>
            </w:tcBorders>
            <w:vAlign w:val="center"/>
          </w:tcPr>
          <w:p w14:paraId="33680D72" w14:textId="77777777" w:rsidR="007E7579" w:rsidRDefault="00000000">
            <w:pPr>
              <w:spacing w:after="0" w:line="259" w:lineRule="auto"/>
              <w:ind w:left="2" w:firstLine="0"/>
            </w:pPr>
            <w:r>
              <w:t xml:space="preserve">clear justification. Tests are meaningful, non-trivial, and correctly scoped. AI-assisted tests demonstrate clear added value and are guided by strong human judgement. Clear mapping to test pyramid. </w:t>
            </w:r>
          </w:p>
        </w:tc>
      </w:tr>
      <w:tr w:rsidR="007E7579" w14:paraId="19C127C5" w14:textId="77777777">
        <w:trPr>
          <w:trHeight w:val="2323"/>
        </w:trPr>
        <w:tc>
          <w:tcPr>
            <w:tcW w:w="1834" w:type="dxa"/>
            <w:tcBorders>
              <w:top w:val="double" w:sz="4" w:space="0" w:color="000000"/>
              <w:left w:val="double" w:sz="4" w:space="0" w:color="000000"/>
              <w:bottom w:val="double" w:sz="4" w:space="0" w:color="000000"/>
              <w:right w:val="double" w:sz="4" w:space="0" w:color="000000"/>
            </w:tcBorders>
          </w:tcPr>
          <w:p w14:paraId="46CA2226" w14:textId="77777777" w:rsidR="007E7579" w:rsidRDefault="00000000">
            <w:pPr>
              <w:spacing w:after="124" w:line="259" w:lineRule="auto"/>
              <w:ind w:left="0" w:firstLine="0"/>
            </w:pPr>
            <w:r>
              <w:t>Good (55–</w:t>
            </w:r>
          </w:p>
          <w:p w14:paraId="538CE618" w14:textId="77777777" w:rsidR="007E7579" w:rsidRDefault="00000000">
            <w:pPr>
              <w:spacing w:after="0" w:line="259" w:lineRule="auto"/>
              <w:ind w:left="0" w:firstLine="0"/>
            </w:pPr>
            <w:r>
              <w:t xml:space="preserve">69%) </w:t>
            </w:r>
          </w:p>
        </w:tc>
        <w:tc>
          <w:tcPr>
            <w:tcW w:w="8326" w:type="dxa"/>
            <w:tcBorders>
              <w:top w:val="double" w:sz="4" w:space="0" w:color="000000"/>
              <w:left w:val="double" w:sz="4" w:space="0" w:color="000000"/>
              <w:bottom w:val="double" w:sz="4" w:space="0" w:color="000000"/>
              <w:right w:val="double" w:sz="4" w:space="0" w:color="000000"/>
            </w:tcBorders>
          </w:tcPr>
          <w:p w14:paraId="5F63FBD6" w14:textId="77777777" w:rsidR="007E7579" w:rsidRDefault="00000000">
            <w:pPr>
              <w:spacing w:after="0" w:line="259" w:lineRule="auto"/>
              <w:ind w:left="2" w:firstLine="0"/>
            </w:pPr>
            <w:r>
              <w:t xml:space="preserve">Test suite covers more than one test level with generally sound structure. Dependency injection and mocking are mostly appropriate, though some decisions lack clarity or depth of justification. Most tests are useful but occasionally shallow or redundant. Purpose of tests at each level not clear. </w:t>
            </w:r>
          </w:p>
        </w:tc>
      </w:tr>
      <w:tr w:rsidR="007E7579" w14:paraId="7C610648" w14:textId="77777777">
        <w:trPr>
          <w:trHeight w:val="1426"/>
        </w:trPr>
        <w:tc>
          <w:tcPr>
            <w:tcW w:w="1834" w:type="dxa"/>
            <w:tcBorders>
              <w:top w:val="double" w:sz="4" w:space="0" w:color="000000"/>
              <w:left w:val="double" w:sz="4" w:space="0" w:color="000000"/>
              <w:bottom w:val="double" w:sz="4" w:space="0" w:color="000000"/>
              <w:right w:val="double" w:sz="4" w:space="0" w:color="000000"/>
            </w:tcBorders>
          </w:tcPr>
          <w:p w14:paraId="221F810B" w14:textId="77777777" w:rsidR="007E7579" w:rsidRDefault="00000000">
            <w:pPr>
              <w:spacing w:after="124" w:line="259" w:lineRule="auto"/>
              <w:ind w:left="0" w:firstLine="0"/>
            </w:pPr>
            <w:r>
              <w:lastRenderedPageBreak/>
              <w:t xml:space="preserve">Satisfactory </w:t>
            </w:r>
          </w:p>
          <w:p w14:paraId="2DA6399F" w14:textId="77777777" w:rsidR="007E7579" w:rsidRDefault="00000000">
            <w:pPr>
              <w:spacing w:after="0" w:line="259" w:lineRule="auto"/>
              <w:ind w:left="0" w:firstLine="0"/>
            </w:pPr>
            <w:r>
              <w:t xml:space="preserve">(40–54%) </w:t>
            </w:r>
          </w:p>
        </w:tc>
        <w:tc>
          <w:tcPr>
            <w:tcW w:w="8326" w:type="dxa"/>
            <w:tcBorders>
              <w:top w:val="double" w:sz="4" w:space="0" w:color="000000"/>
              <w:left w:val="double" w:sz="4" w:space="0" w:color="000000"/>
              <w:bottom w:val="double" w:sz="4" w:space="0" w:color="000000"/>
              <w:right w:val="double" w:sz="4" w:space="0" w:color="000000"/>
            </w:tcBorders>
          </w:tcPr>
          <w:p w14:paraId="5CFD4C32" w14:textId="77777777" w:rsidR="007E7579" w:rsidRDefault="00000000">
            <w:pPr>
              <w:spacing w:after="0" w:line="259" w:lineRule="auto"/>
              <w:ind w:left="2" w:firstLine="0"/>
            </w:pPr>
            <w:r>
              <w:t xml:space="preserve">Test suite shows limited variety across test levels or inconsistent structure. Use of dependency injection and mocking is uneven or weakly justified.  </w:t>
            </w:r>
          </w:p>
        </w:tc>
      </w:tr>
      <w:tr w:rsidR="007E7579" w14:paraId="5047F8D6" w14:textId="77777777">
        <w:trPr>
          <w:trHeight w:val="1873"/>
        </w:trPr>
        <w:tc>
          <w:tcPr>
            <w:tcW w:w="1834" w:type="dxa"/>
            <w:tcBorders>
              <w:top w:val="double" w:sz="4" w:space="0" w:color="000000"/>
              <w:left w:val="double" w:sz="4" w:space="0" w:color="000000"/>
              <w:bottom w:val="double" w:sz="4" w:space="0" w:color="000000"/>
              <w:right w:val="double" w:sz="4" w:space="0" w:color="000000"/>
            </w:tcBorders>
          </w:tcPr>
          <w:p w14:paraId="313AFC7B" w14:textId="77777777" w:rsidR="007E7579" w:rsidRDefault="00000000">
            <w:pPr>
              <w:spacing w:after="0" w:line="259" w:lineRule="auto"/>
              <w:ind w:left="0" w:firstLine="0"/>
            </w:pPr>
            <w:r>
              <w:t xml:space="preserve">Fail (0–39%) </w:t>
            </w:r>
          </w:p>
        </w:tc>
        <w:tc>
          <w:tcPr>
            <w:tcW w:w="8326" w:type="dxa"/>
            <w:tcBorders>
              <w:top w:val="double" w:sz="4" w:space="0" w:color="000000"/>
              <w:left w:val="double" w:sz="4" w:space="0" w:color="000000"/>
              <w:bottom w:val="double" w:sz="4" w:space="0" w:color="000000"/>
              <w:right w:val="double" w:sz="4" w:space="0" w:color="000000"/>
            </w:tcBorders>
          </w:tcPr>
          <w:p w14:paraId="3EF4CC22" w14:textId="77777777" w:rsidR="007E7579" w:rsidRDefault="00000000">
            <w:pPr>
              <w:spacing w:after="0" w:line="259" w:lineRule="auto"/>
              <w:ind w:left="2" w:firstLine="0"/>
            </w:pPr>
            <w:r>
              <w:t xml:space="preserve">Test suite is minimal, poorly structured, or incorrectly implemented. Misuse of Spring testing features, dependency injection, or mocks is evident. Tests are trivial, brittle, or ineffective. No mapping to test pyramid. </w:t>
            </w:r>
          </w:p>
        </w:tc>
      </w:tr>
    </w:tbl>
    <w:p w14:paraId="74220454" w14:textId="77777777" w:rsidR="007E7579" w:rsidRDefault="00000000">
      <w:pPr>
        <w:spacing w:after="252" w:line="259" w:lineRule="auto"/>
        <w:ind w:left="0" w:firstLine="0"/>
      </w:pPr>
      <w:r>
        <w:t xml:space="preserve"> </w:t>
      </w:r>
    </w:p>
    <w:p w14:paraId="580CFB82" w14:textId="77777777" w:rsidR="007E7579" w:rsidRDefault="00000000">
      <w:pPr>
        <w:numPr>
          <w:ilvl w:val="0"/>
          <w:numId w:val="6"/>
        </w:numPr>
        <w:spacing w:after="0"/>
        <w:ind w:right="170" w:hanging="294"/>
      </w:pPr>
      <w:r>
        <w:t xml:space="preserve">AI Interaction Log (Five Examples) (40%) </w:t>
      </w:r>
    </w:p>
    <w:tbl>
      <w:tblPr>
        <w:tblStyle w:val="TableGrid"/>
        <w:tblW w:w="10159" w:type="dxa"/>
        <w:tblInd w:w="23" w:type="dxa"/>
        <w:tblCellMar>
          <w:top w:w="91" w:type="dxa"/>
          <w:left w:w="37" w:type="dxa"/>
          <w:bottom w:w="0" w:type="dxa"/>
          <w:right w:w="0" w:type="dxa"/>
        </w:tblCellMar>
        <w:tblLook w:val="04A0" w:firstRow="1" w:lastRow="0" w:firstColumn="1" w:lastColumn="0" w:noHBand="0" w:noVBand="1"/>
      </w:tblPr>
      <w:tblGrid>
        <w:gridCol w:w="1831"/>
        <w:gridCol w:w="8328"/>
      </w:tblGrid>
      <w:tr w:rsidR="007E7579" w14:paraId="16F29809" w14:textId="77777777">
        <w:trPr>
          <w:trHeight w:val="529"/>
        </w:trPr>
        <w:tc>
          <w:tcPr>
            <w:tcW w:w="1831" w:type="dxa"/>
            <w:tcBorders>
              <w:top w:val="double" w:sz="4" w:space="0" w:color="000000"/>
              <w:left w:val="double" w:sz="4" w:space="0" w:color="000000"/>
              <w:bottom w:val="double" w:sz="4" w:space="0" w:color="000000"/>
              <w:right w:val="double" w:sz="4" w:space="0" w:color="000000"/>
            </w:tcBorders>
          </w:tcPr>
          <w:p w14:paraId="051980C6" w14:textId="77777777" w:rsidR="007E7579" w:rsidRDefault="00000000">
            <w:pPr>
              <w:spacing w:after="0" w:line="259" w:lineRule="auto"/>
              <w:ind w:left="0" w:right="42" w:firstLine="0"/>
              <w:jc w:val="center"/>
            </w:pPr>
            <w:r>
              <w:t xml:space="preserve">Level </w:t>
            </w:r>
          </w:p>
        </w:tc>
        <w:tc>
          <w:tcPr>
            <w:tcW w:w="8328" w:type="dxa"/>
            <w:tcBorders>
              <w:top w:val="double" w:sz="4" w:space="0" w:color="000000"/>
              <w:left w:val="double" w:sz="4" w:space="0" w:color="000000"/>
              <w:bottom w:val="double" w:sz="4" w:space="0" w:color="000000"/>
              <w:right w:val="double" w:sz="4" w:space="0" w:color="000000"/>
            </w:tcBorders>
          </w:tcPr>
          <w:p w14:paraId="3E6DD78A" w14:textId="77777777" w:rsidR="007E7579" w:rsidRDefault="00000000">
            <w:pPr>
              <w:spacing w:after="0" w:line="259" w:lineRule="auto"/>
              <w:ind w:left="0" w:right="40" w:firstLine="0"/>
              <w:jc w:val="center"/>
            </w:pPr>
            <w:r>
              <w:t xml:space="preserve">Criteria </w:t>
            </w:r>
          </w:p>
        </w:tc>
      </w:tr>
      <w:tr w:rsidR="007E7579" w14:paraId="67E596FA" w14:textId="77777777">
        <w:trPr>
          <w:trHeight w:val="2772"/>
        </w:trPr>
        <w:tc>
          <w:tcPr>
            <w:tcW w:w="1831" w:type="dxa"/>
            <w:tcBorders>
              <w:top w:val="double" w:sz="4" w:space="0" w:color="000000"/>
              <w:left w:val="double" w:sz="4" w:space="0" w:color="000000"/>
              <w:bottom w:val="double" w:sz="4" w:space="0" w:color="000000"/>
              <w:right w:val="double" w:sz="4" w:space="0" w:color="000000"/>
            </w:tcBorders>
          </w:tcPr>
          <w:p w14:paraId="73BF4F02" w14:textId="77777777" w:rsidR="007E7579" w:rsidRDefault="00000000">
            <w:pPr>
              <w:spacing w:after="124" w:line="259" w:lineRule="auto"/>
              <w:ind w:left="0" w:firstLine="0"/>
            </w:pPr>
            <w:r>
              <w:t xml:space="preserve">Excellent </w:t>
            </w:r>
          </w:p>
          <w:p w14:paraId="0D46F358" w14:textId="77777777" w:rsidR="007E7579" w:rsidRDefault="00000000">
            <w:pPr>
              <w:spacing w:after="0" w:line="259" w:lineRule="auto"/>
              <w:ind w:left="0" w:firstLine="0"/>
            </w:pPr>
            <w:r>
              <w:t xml:space="preserve">(70%+) </w:t>
            </w:r>
          </w:p>
        </w:tc>
        <w:tc>
          <w:tcPr>
            <w:tcW w:w="8328" w:type="dxa"/>
            <w:tcBorders>
              <w:top w:val="double" w:sz="4" w:space="0" w:color="000000"/>
              <w:left w:val="double" w:sz="4" w:space="0" w:color="000000"/>
              <w:bottom w:val="double" w:sz="4" w:space="0" w:color="000000"/>
              <w:right w:val="double" w:sz="4" w:space="0" w:color="000000"/>
            </w:tcBorders>
          </w:tcPr>
          <w:p w14:paraId="75F234EE" w14:textId="77777777" w:rsidR="007E7579" w:rsidRDefault="00000000">
            <w:pPr>
              <w:spacing w:after="0" w:line="259" w:lineRule="auto"/>
              <w:ind w:left="2" w:firstLine="0"/>
            </w:pPr>
            <w:r>
              <w:t xml:space="preserve">All five required examples are present, clearly differentiated, and </w:t>
            </w:r>
            <w:proofErr w:type="spellStart"/>
            <w:r>
              <w:t>wellstructured</w:t>
            </w:r>
            <w:proofErr w:type="spellEnd"/>
            <w:r>
              <w:t xml:space="preserve">. Each example includes appropriate prompts, outputs, and strong technical justification. Clear evidence of acceptance, modification, rejection, gap identification, and constraint of AI output. Demonstrates high-quality critical judgement and control over AI behaviour. </w:t>
            </w:r>
          </w:p>
        </w:tc>
      </w:tr>
      <w:tr w:rsidR="007E7579" w14:paraId="4FBFEFAB" w14:textId="77777777">
        <w:trPr>
          <w:trHeight w:val="1423"/>
        </w:trPr>
        <w:tc>
          <w:tcPr>
            <w:tcW w:w="1831" w:type="dxa"/>
            <w:tcBorders>
              <w:top w:val="double" w:sz="4" w:space="0" w:color="000000"/>
              <w:left w:val="double" w:sz="4" w:space="0" w:color="000000"/>
              <w:bottom w:val="double" w:sz="4" w:space="0" w:color="000000"/>
              <w:right w:val="double" w:sz="4" w:space="0" w:color="000000"/>
            </w:tcBorders>
          </w:tcPr>
          <w:p w14:paraId="6DDDF339" w14:textId="77777777" w:rsidR="007E7579" w:rsidRDefault="00000000">
            <w:pPr>
              <w:spacing w:after="124" w:line="259" w:lineRule="auto"/>
              <w:ind w:left="0" w:firstLine="0"/>
            </w:pPr>
            <w:r>
              <w:t>Good (55–</w:t>
            </w:r>
          </w:p>
          <w:p w14:paraId="76C8BBF4" w14:textId="77777777" w:rsidR="007E7579" w:rsidRDefault="00000000">
            <w:pPr>
              <w:spacing w:after="0" w:line="259" w:lineRule="auto"/>
              <w:ind w:left="0" w:firstLine="0"/>
            </w:pPr>
            <w:r>
              <w:t xml:space="preserve">69%) </w:t>
            </w:r>
          </w:p>
        </w:tc>
        <w:tc>
          <w:tcPr>
            <w:tcW w:w="8328" w:type="dxa"/>
            <w:tcBorders>
              <w:top w:val="double" w:sz="4" w:space="0" w:color="000000"/>
              <w:left w:val="double" w:sz="4" w:space="0" w:color="000000"/>
              <w:bottom w:val="double" w:sz="4" w:space="0" w:color="000000"/>
              <w:right w:val="double" w:sz="4" w:space="0" w:color="000000"/>
            </w:tcBorders>
          </w:tcPr>
          <w:p w14:paraId="0DDF6F5D" w14:textId="77777777" w:rsidR="007E7579" w:rsidRDefault="00000000">
            <w:pPr>
              <w:spacing w:after="0" w:line="259" w:lineRule="auto"/>
              <w:ind w:left="2" w:firstLine="0"/>
            </w:pPr>
            <w:r>
              <w:t xml:space="preserve">All examples are present with mostly sound explanations. Minor gaps in technical depth or clarity. Evidence of judgement is present but uneven across examples. </w:t>
            </w:r>
          </w:p>
        </w:tc>
      </w:tr>
      <w:tr w:rsidR="007E7579" w14:paraId="2C4F2544" w14:textId="77777777">
        <w:trPr>
          <w:trHeight w:val="1420"/>
        </w:trPr>
        <w:tc>
          <w:tcPr>
            <w:tcW w:w="1831" w:type="dxa"/>
            <w:tcBorders>
              <w:top w:val="double" w:sz="4" w:space="0" w:color="000000"/>
              <w:left w:val="double" w:sz="4" w:space="0" w:color="000000"/>
              <w:bottom w:val="double" w:sz="4" w:space="0" w:color="000000"/>
              <w:right w:val="double" w:sz="4" w:space="0" w:color="000000"/>
            </w:tcBorders>
            <w:vAlign w:val="center"/>
          </w:tcPr>
          <w:p w14:paraId="115A4565" w14:textId="77777777" w:rsidR="007E7579" w:rsidRDefault="00000000">
            <w:pPr>
              <w:spacing w:after="122" w:line="259" w:lineRule="auto"/>
              <w:ind w:left="0" w:firstLine="0"/>
            </w:pPr>
            <w:r>
              <w:t xml:space="preserve">Satisfactory </w:t>
            </w:r>
          </w:p>
          <w:p w14:paraId="4F24F81A" w14:textId="77777777" w:rsidR="007E7579" w:rsidRDefault="00000000">
            <w:pPr>
              <w:spacing w:after="0" w:line="259" w:lineRule="auto"/>
              <w:ind w:left="0" w:firstLine="0"/>
            </w:pPr>
            <w:r>
              <w:t xml:space="preserve">(40–54%) </w:t>
            </w:r>
          </w:p>
        </w:tc>
        <w:tc>
          <w:tcPr>
            <w:tcW w:w="8328" w:type="dxa"/>
            <w:tcBorders>
              <w:top w:val="double" w:sz="4" w:space="0" w:color="000000"/>
              <w:left w:val="double" w:sz="4" w:space="0" w:color="000000"/>
              <w:bottom w:val="double" w:sz="4" w:space="0" w:color="000000"/>
              <w:right w:val="double" w:sz="4" w:space="0" w:color="000000"/>
            </w:tcBorders>
          </w:tcPr>
          <w:p w14:paraId="584ED110" w14:textId="77777777" w:rsidR="007E7579" w:rsidRDefault="00000000">
            <w:pPr>
              <w:spacing w:after="0" w:line="359" w:lineRule="auto"/>
              <w:ind w:left="2" w:firstLine="0"/>
            </w:pPr>
            <w:r>
              <w:t xml:space="preserve">Examples are present but explanations are largely descriptive rather than analytical. Limited evidence of rejecting or constraining AI output. </w:t>
            </w:r>
          </w:p>
          <w:p w14:paraId="62B747EC" w14:textId="77777777" w:rsidR="007E7579" w:rsidRDefault="00000000">
            <w:pPr>
              <w:spacing w:after="0" w:line="259" w:lineRule="auto"/>
              <w:ind w:left="2" w:firstLine="0"/>
            </w:pPr>
            <w:r>
              <w:t xml:space="preserve">Overlap between examples may be present. </w:t>
            </w:r>
          </w:p>
        </w:tc>
      </w:tr>
      <w:tr w:rsidR="007E7579" w14:paraId="67E92E5A" w14:textId="77777777">
        <w:trPr>
          <w:trHeight w:val="527"/>
        </w:trPr>
        <w:tc>
          <w:tcPr>
            <w:tcW w:w="1831" w:type="dxa"/>
            <w:tcBorders>
              <w:top w:val="double" w:sz="4" w:space="0" w:color="000000"/>
              <w:left w:val="double" w:sz="4" w:space="0" w:color="000000"/>
              <w:bottom w:val="double" w:sz="4" w:space="0" w:color="000000"/>
              <w:right w:val="double" w:sz="4" w:space="0" w:color="000000"/>
            </w:tcBorders>
          </w:tcPr>
          <w:p w14:paraId="73557732" w14:textId="77777777" w:rsidR="007E7579" w:rsidRDefault="00000000">
            <w:pPr>
              <w:spacing w:after="0" w:line="259" w:lineRule="auto"/>
              <w:ind w:left="72" w:firstLine="0"/>
              <w:jc w:val="center"/>
            </w:pPr>
            <w:r>
              <w:t xml:space="preserve">Level </w:t>
            </w:r>
          </w:p>
        </w:tc>
        <w:tc>
          <w:tcPr>
            <w:tcW w:w="8328" w:type="dxa"/>
            <w:tcBorders>
              <w:top w:val="double" w:sz="4" w:space="0" w:color="000000"/>
              <w:left w:val="double" w:sz="4" w:space="0" w:color="000000"/>
              <w:bottom w:val="double" w:sz="4" w:space="0" w:color="000000"/>
              <w:right w:val="double" w:sz="4" w:space="0" w:color="000000"/>
            </w:tcBorders>
          </w:tcPr>
          <w:p w14:paraId="30CA9CAC" w14:textId="77777777" w:rsidR="007E7579" w:rsidRDefault="00000000">
            <w:pPr>
              <w:spacing w:after="0" w:line="259" w:lineRule="auto"/>
              <w:ind w:left="74" w:firstLine="0"/>
              <w:jc w:val="center"/>
            </w:pPr>
            <w:r>
              <w:t xml:space="preserve">Criteria </w:t>
            </w:r>
          </w:p>
        </w:tc>
      </w:tr>
      <w:tr w:rsidR="007E7579" w14:paraId="46884031" w14:textId="77777777">
        <w:trPr>
          <w:trHeight w:val="978"/>
        </w:trPr>
        <w:tc>
          <w:tcPr>
            <w:tcW w:w="1831" w:type="dxa"/>
            <w:tcBorders>
              <w:top w:val="double" w:sz="4" w:space="0" w:color="000000"/>
              <w:left w:val="double" w:sz="4" w:space="0" w:color="000000"/>
              <w:bottom w:val="double" w:sz="4" w:space="0" w:color="000000"/>
              <w:right w:val="double" w:sz="4" w:space="0" w:color="000000"/>
            </w:tcBorders>
          </w:tcPr>
          <w:p w14:paraId="77A4118D" w14:textId="77777777" w:rsidR="007E7579" w:rsidRDefault="00000000">
            <w:pPr>
              <w:spacing w:after="0" w:line="259" w:lineRule="auto"/>
              <w:ind w:left="0" w:firstLine="0"/>
            </w:pPr>
            <w:r>
              <w:t xml:space="preserve">Fail (0–39%) </w:t>
            </w:r>
          </w:p>
        </w:tc>
        <w:tc>
          <w:tcPr>
            <w:tcW w:w="8328" w:type="dxa"/>
            <w:tcBorders>
              <w:top w:val="double" w:sz="4" w:space="0" w:color="000000"/>
              <w:left w:val="double" w:sz="4" w:space="0" w:color="000000"/>
              <w:bottom w:val="double" w:sz="4" w:space="0" w:color="000000"/>
              <w:right w:val="double" w:sz="4" w:space="0" w:color="000000"/>
            </w:tcBorders>
          </w:tcPr>
          <w:p w14:paraId="6C424CC6" w14:textId="77777777" w:rsidR="007E7579" w:rsidRDefault="00000000">
            <w:pPr>
              <w:spacing w:after="0" w:line="259" w:lineRule="auto"/>
              <w:ind w:left="2" w:firstLine="0"/>
            </w:pPr>
            <w:r>
              <w:t xml:space="preserve">One or more examples missing, poorly structured, or inadequately justified. AI usage is largely uncritical or insufficiently documented. </w:t>
            </w:r>
          </w:p>
        </w:tc>
      </w:tr>
    </w:tbl>
    <w:p w14:paraId="74135FCE" w14:textId="77777777" w:rsidR="007E7579" w:rsidRDefault="00000000">
      <w:pPr>
        <w:spacing w:after="249" w:line="259" w:lineRule="auto"/>
        <w:ind w:left="0" w:firstLine="0"/>
      </w:pPr>
      <w:r>
        <w:t xml:space="preserve"> </w:t>
      </w:r>
    </w:p>
    <w:p w14:paraId="264F5108" w14:textId="77777777" w:rsidR="007E7579" w:rsidRDefault="00000000">
      <w:pPr>
        <w:numPr>
          <w:ilvl w:val="0"/>
          <w:numId w:val="6"/>
        </w:numPr>
        <w:spacing w:after="0"/>
        <w:ind w:right="170" w:hanging="294"/>
      </w:pPr>
      <w:r>
        <w:t xml:space="preserve">Evaluation and Reflection (20%) </w:t>
      </w:r>
    </w:p>
    <w:tbl>
      <w:tblPr>
        <w:tblStyle w:val="TableGrid"/>
        <w:tblW w:w="10159" w:type="dxa"/>
        <w:tblInd w:w="23" w:type="dxa"/>
        <w:tblCellMar>
          <w:top w:w="91" w:type="dxa"/>
          <w:left w:w="37" w:type="dxa"/>
          <w:bottom w:w="0" w:type="dxa"/>
          <w:right w:w="16" w:type="dxa"/>
        </w:tblCellMar>
        <w:tblLook w:val="04A0" w:firstRow="1" w:lastRow="0" w:firstColumn="1" w:lastColumn="0" w:noHBand="0" w:noVBand="1"/>
      </w:tblPr>
      <w:tblGrid>
        <w:gridCol w:w="1822"/>
        <w:gridCol w:w="8337"/>
      </w:tblGrid>
      <w:tr w:rsidR="007E7579" w14:paraId="73E4D7C4" w14:textId="77777777">
        <w:trPr>
          <w:trHeight w:val="529"/>
        </w:trPr>
        <w:tc>
          <w:tcPr>
            <w:tcW w:w="1822" w:type="dxa"/>
            <w:tcBorders>
              <w:top w:val="double" w:sz="4" w:space="0" w:color="000000"/>
              <w:left w:val="double" w:sz="4" w:space="0" w:color="000000"/>
              <w:bottom w:val="double" w:sz="4" w:space="0" w:color="000000"/>
              <w:right w:val="double" w:sz="4" w:space="0" w:color="000000"/>
            </w:tcBorders>
          </w:tcPr>
          <w:p w14:paraId="4BE468A9" w14:textId="77777777" w:rsidR="007E7579" w:rsidRDefault="00000000">
            <w:pPr>
              <w:spacing w:after="0" w:line="259" w:lineRule="auto"/>
              <w:ind w:left="0" w:right="26" w:firstLine="0"/>
              <w:jc w:val="center"/>
            </w:pPr>
            <w:r>
              <w:t xml:space="preserve">Level </w:t>
            </w:r>
          </w:p>
        </w:tc>
        <w:tc>
          <w:tcPr>
            <w:tcW w:w="8338" w:type="dxa"/>
            <w:tcBorders>
              <w:top w:val="double" w:sz="4" w:space="0" w:color="000000"/>
              <w:left w:val="double" w:sz="4" w:space="0" w:color="000000"/>
              <w:bottom w:val="double" w:sz="4" w:space="0" w:color="000000"/>
              <w:right w:val="double" w:sz="4" w:space="0" w:color="000000"/>
            </w:tcBorders>
          </w:tcPr>
          <w:p w14:paraId="1490038C" w14:textId="77777777" w:rsidR="007E7579" w:rsidRDefault="00000000">
            <w:pPr>
              <w:spacing w:after="0" w:line="259" w:lineRule="auto"/>
              <w:ind w:left="0" w:right="24" w:firstLine="0"/>
              <w:jc w:val="center"/>
            </w:pPr>
            <w:r>
              <w:t xml:space="preserve">Criteria </w:t>
            </w:r>
          </w:p>
        </w:tc>
      </w:tr>
      <w:tr w:rsidR="007E7579" w14:paraId="0DCDF8AF" w14:textId="77777777">
        <w:trPr>
          <w:trHeight w:val="2321"/>
        </w:trPr>
        <w:tc>
          <w:tcPr>
            <w:tcW w:w="1822" w:type="dxa"/>
            <w:tcBorders>
              <w:top w:val="double" w:sz="4" w:space="0" w:color="000000"/>
              <w:left w:val="double" w:sz="4" w:space="0" w:color="000000"/>
              <w:bottom w:val="double" w:sz="4" w:space="0" w:color="000000"/>
              <w:right w:val="double" w:sz="4" w:space="0" w:color="000000"/>
            </w:tcBorders>
          </w:tcPr>
          <w:p w14:paraId="2D36661A" w14:textId="77777777" w:rsidR="007E7579" w:rsidRDefault="00000000">
            <w:pPr>
              <w:spacing w:after="124" w:line="259" w:lineRule="auto"/>
              <w:ind w:left="0" w:firstLine="0"/>
            </w:pPr>
            <w:r>
              <w:lastRenderedPageBreak/>
              <w:t xml:space="preserve">Excellent </w:t>
            </w:r>
          </w:p>
          <w:p w14:paraId="1AF7BC81" w14:textId="77777777" w:rsidR="007E7579" w:rsidRDefault="00000000">
            <w:pPr>
              <w:spacing w:after="0" w:line="259" w:lineRule="auto"/>
              <w:ind w:left="0" w:firstLine="0"/>
            </w:pPr>
            <w:r>
              <w:t xml:space="preserve">(70%+) </w:t>
            </w:r>
          </w:p>
        </w:tc>
        <w:tc>
          <w:tcPr>
            <w:tcW w:w="8338" w:type="dxa"/>
            <w:tcBorders>
              <w:top w:val="double" w:sz="4" w:space="0" w:color="000000"/>
              <w:left w:val="double" w:sz="4" w:space="0" w:color="000000"/>
              <w:bottom w:val="double" w:sz="4" w:space="0" w:color="000000"/>
              <w:right w:val="double" w:sz="4" w:space="0" w:color="000000"/>
            </w:tcBorders>
          </w:tcPr>
          <w:p w14:paraId="2D075829" w14:textId="77777777" w:rsidR="007E7579" w:rsidRDefault="00000000">
            <w:pPr>
              <w:spacing w:after="0" w:line="259" w:lineRule="auto"/>
              <w:ind w:left="2" w:right="18" w:firstLine="0"/>
            </w:pPr>
            <w:r>
              <w:t xml:space="preserve">Insightful and well-supported evaluation. Clearly identifies strengths and weaknesses of AI-generated tests with concrete examples. Demonstrates awareness of AI failure modes and the importance of human intervention. Proposes a thoughtful and realistic improvement to the AI-assisted testing approach. </w:t>
            </w:r>
          </w:p>
        </w:tc>
      </w:tr>
      <w:tr w:rsidR="007E7579" w14:paraId="459641C7" w14:textId="77777777">
        <w:trPr>
          <w:trHeight w:val="1426"/>
        </w:trPr>
        <w:tc>
          <w:tcPr>
            <w:tcW w:w="1822" w:type="dxa"/>
            <w:tcBorders>
              <w:top w:val="double" w:sz="4" w:space="0" w:color="000000"/>
              <w:left w:val="double" w:sz="4" w:space="0" w:color="000000"/>
              <w:bottom w:val="double" w:sz="4" w:space="0" w:color="000000"/>
              <w:right w:val="double" w:sz="4" w:space="0" w:color="000000"/>
            </w:tcBorders>
          </w:tcPr>
          <w:p w14:paraId="31CA189C" w14:textId="77777777" w:rsidR="007E7579" w:rsidRDefault="00000000">
            <w:pPr>
              <w:spacing w:after="124" w:line="259" w:lineRule="auto"/>
              <w:ind w:left="0" w:firstLine="0"/>
            </w:pPr>
            <w:r>
              <w:t>Good (55–</w:t>
            </w:r>
          </w:p>
          <w:p w14:paraId="311ED3A4" w14:textId="77777777" w:rsidR="007E7579" w:rsidRDefault="00000000">
            <w:pPr>
              <w:spacing w:after="0" w:line="259" w:lineRule="auto"/>
              <w:ind w:left="0" w:firstLine="0"/>
            </w:pPr>
            <w:r>
              <w:t xml:space="preserve">69%) </w:t>
            </w:r>
          </w:p>
        </w:tc>
        <w:tc>
          <w:tcPr>
            <w:tcW w:w="8338" w:type="dxa"/>
            <w:tcBorders>
              <w:top w:val="double" w:sz="4" w:space="0" w:color="000000"/>
              <w:left w:val="double" w:sz="4" w:space="0" w:color="000000"/>
              <w:bottom w:val="double" w:sz="4" w:space="0" w:color="000000"/>
              <w:right w:val="double" w:sz="4" w:space="0" w:color="000000"/>
            </w:tcBorders>
          </w:tcPr>
          <w:p w14:paraId="06AA128C" w14:textId="77777777" w:rsidR="007E7579" w:rsidRDefault="00000000">
            <w:pPr>
              <w:spacing w:after="0" w:line="259" w:lineRule="auto"/>
              <w:ind w:left="2" w:firstLine="0"/>
            </w:pPr>
            <w:r>
              <w:t xml:space="preserve">Evaluation addresses required points with some supporting examples. Observations are valid but lack depth or synthesis. Improvement proposed is reasonable but underdeveloped. </w:t>
            </w:r>
          </w:p>
        </w:tc>
      </w:tr>
      <w:tr w:rsidR="007E7579" w14:paraId="698CE766" w14:textId="77777777">
        <w:trPr>
          <w:trHeight w:val="977"/>
        </w:trPr>
        <w:tc>
          <w:tcPr>
            <w:tcW w:w="1822" w:type="dxa"/>
            <w:tcBorders>
              <w:top w:val="double" w:sz="4" w:space="0" w:color="000000"/>
              <w:left w:val="double" w:sz="4" w:space="0" w:color="000000"/>
              <w:bottom w:val="double" w:sz="4" w:space="0" w:color="000000"/>
              <w:right w:val="double" w:sz="4" w:space="0" w:color="000000"/>
            </w:tcBorders>
          </w:tcPr>
          <w:p w14:paraId="30663C9F" w14:textId="77777777" w:rsidR="007E7579" w:rsidRDefault="00000000">
            <w:pPr>
              <w:spacing w:after="124" w:line="259" w:lineRule="auto"/>
              <w:ind w:left="0" w:firstLine="0"/>
            </w:pPr>
            <w:r>
              <w:t xml:space="preserve">Satisfactory </w:t>
            </w:r>
          </w:p>
          <w:p w14:paraId="5D30649F" w14:textId="77777777" w:rsidR="007E7579" w:rsidRDefault="00000000">
            <w:pPr>
              <w:spacing w:after="0" w:line="259" w:lineRule="auto"/>
              <w:ind w:left="0" w:firstLine="0"/>
            </w:pPr>
            <w:r>
              <w:t xml:space="preserve">(40–54%) </w:t>
            </w:r>
          </w:p>
        </w:tc>
        <w:tc>
          <w:tcPr>
            <w:tcW w:w="8338" w:type="dxa"/>
            <w:tcBorders>
              <w:top w:val="double" w:sz="4" w:space="0" w:color="000000"/>
              <w:left w:val="double" w:sz="4" w:space="0" w:color="000000"/>
              <w:bottom w:val="double" w:sz="4" w:space="0" w:color="000000"/>
              <w:right w:val="double" w:sz="4" w:space="0" w:color="000000"/>
            </w:tcBorders>
          </w:tcPr>
          <w:p w14:paraId="2490FED5" w14:textId="77777777" w:rsidR="007E7579" w:rsidRDefault="00000000">
            <w:pPr>
              <w:spacing w:after="0" w:line="259" w:lineRule="auto"/>
              <w:ind w:left="2" w:firstLine="0"/>
            </w:pPr>
            <w:r>
              <w:t xml:space="preserve">Evaluation is largely descriptive with limited analysis. Examples are weak, generic, or insufficiently linked to the student’s own work. </w:t>
            </w:r>
          </w:p>
        </w:tc>
      </w:tr>
      <w:tr w:rsidR="007E7579" w14:paraId="6EABDD09" w14:textId="77777777">
        <w:trPr>
          <w:trHeight w:val="978"/>
        </w:trPr>
        <w:tc>
          <w:tcPr>
            <w:tcW w:w="1822" w:type="dxa"/>
            <w:tcBorders>
              <w:top w:val="double" w:sz="4" w:space="0" w:color="000000"/>
              <w:left w:val="double" w:sz="4" w:space="0" w:color="000000"/>
              <w:bottom w:val="double" w:sz="4" w:space="0" w:color="000000"/>
              <w:right w:val="double" w:sz="4" w:space="0" w:color="000000"/>
            </w:tcBorders>
          </w:tcPr>
          <w:p w14:paraId="5D9632D5" w14:textId="77777777" w:rsidR="007E7579" w:rsidRDefault="00000000">
            <w:pPr>
              <w:spacing w:after="0" w:line="259" w:lineRule="auto"/>
              <w:ind w:left="0" w:firstLine="0"/>
            </w:pPr>
            <w:r>
              <w:t xml:space="preserve">Fail (0–39%) </w:t>
            </w:r>
          </w:p>
        </w:tc>
        <w:tc>
          <w:tcPr>
            <w:tcW w:w="8338" w:type="dxa"/>
            <w:tcBorders>
              <w:top w:val="double" w:sz="4" w:space="0" w:color="000000"/>
              <w:left w:val="double" w:sz="4" w:space="0" w:color="000000"/>
              <w:bottom w:val="double" w:sz="4" w:space="0" w:color="000000"/>
              <w:right w:val="double" w:sz="4" w:space="0" w:color="000000"/>
            </w:tcBorders>
          </w:tcPr>
          <w:p w14:paraId="6628FC1B" w14:textId="77777777" w:rsidR="007E7579" w:rsidRDefault="00000000">
            <w:pPr>
              <w:spacing w:after="124" w:line="259" w:lineRule="auto"/>
              <w:ind w:left="2" w:firstLine="0"/>
            </w:pPr>
            <w:r>
              <w:t xml:space="preserve">Minimal or missing evaluation. Assertions unsupported by evidence. </w:t>
            </w:r>
          </w:p>
          <w:p w14:paraId="4D5C72C5" w14:textId="77777777" w:rsidR="007E7579" w:rsidRDefault="00000000">
            <w:pPr>
              <w:spacing w:after="0" w:line="259" w:lineRule="auto"/>
              <w:ind w:left="2" w:firstLine="0"/>
            </w:pPr>
            <w:r>
              <w:t xml:space="preserve">Little or no reflection on AI limitations or learning. </w:t>
            </w:r>
          </w:p>
        </w:tc>
      </w:tr>
    </w:tbl>
    <w:p w14:paraId="524B8A92" w14:textId="77777777" w:rsidR="007E7579" w:rsidRDefault="00000000">
      <w:pPr>
        <w:spacing w:after="249" w:line="259" w:lineRule="auto"/>
        <w:ind w:left="0" w:firstLine="0"/>
      </w:pPr>
      <w:r>
        <w:t xml:space="preserve"> </w:t>
      </w:r>
    </w:p>
    <w:p w14:paraId="370FD6E2" w14:textId="77777777" w:rsidR="007E7579" w:rsidRDefault="00000000">
      <w:pPr>
        <w:numPr>
          <w:ilvl w:val="0"/>
          <w:numId w:val="6"/>
        </w:numPr>
        <w:spacing w:after="148" w:line="466" w:lineRule="auto"/>
        <w:ind w:right="170" w:hanging="294"/>
      </w:pPr>
      <w:r>
        <w:t xml:space="preserve">Screencast: Test Execution and Coverage Evidence (Pass/Fail – Required) To pass this component, the screencast must demonstrate: </w:t>
      </w:r>
    </w:p>
    <w:p w14:paraId="75B37FC1" w14:textId="77777777" w:rsidR="007E7579" w:rsidRDefault="00000000">
      <w:pPr>
        <w:numPr>
          <w:ilvl w:val="1"/>
          <w:numId w:val="6"/>
        </w:numPr>
        <w:ind w:hanging="360"/>
      </w:pPr>
      <w:r>
        <w:t xml:space="preserve">execution of the automated test suite, </w:t>
      </w:r>
    </w:p>
    <w:p w14:paraId="0238FF49" w14:textId="77777777" w:rsidR="007E7579" w:rsidRDefault="00000000">
      <w:pPr>
        <w:numPr>
          <w:ilvl w:val="1"/>
          <w:numId w:val="6"/>
        </w:numPr>
        <w:ind w:hanging="360"/>
      </w:pPr>
      <w:r>
        <w:t xml:space="preserve">visible test results, </w:t>
      </w:r>
    </w:p>
    <w:p w14:paraId="5FA643D9" w14:textId="77777777" w:rsidR="007E7579" w:rsidRDefault="00000000">
      <w:pPr>
        <w:numPr>
          <w:ilvl w:val="1"/>
          <w:numId w:val="6"/>
        </w:numPr>
        <w:ind w:hanging="360"/>
      </w:pPr>
      <w:r>
        <w:t xml:space="preserve">inspection of a test coverage report, </w:t>
      </w:r>
    </w:p>
    <w:p w14:paraId="0885BBBF" w14:textId="77777777" w:rsidR="007E7579" w:rsidRDefault="00000000">
      <w:pPr>
        <w:numPr>
          <w:ilvl w:val="1"/>
          <w:numId w:val="6"/>
        </w:numPr>
        <w:spacing w:after="399"/>
        <w:ind w:hanging="360"/>
      </w:pPr>
      <w:r>
        <w:t xml:space="preserve">brief explanation of what the coverage indicates. </w:t>
      </w:r>
    </w:p>
    <w:p w14:paraId="0D8045B0" w14:textId="77777777" w:rsidR="007E7579" w:rsidRDefault="00000000">
      <w:pPr>
        <w:spacing w:after="278" w:line="359" w:lineRule="auto"/>
      </w:pPr>
      <w:r>
        <w:t xml:space="preserve">Failure to demonstrate these elements may result in the submission being marked incomplete. </w:t>
      </w:r>
    </w:p>
    <w:p w14:paraId="0CFE265D" w14:textId="77777777" w:rsidR="007E7579" w:rsidRDefault="00000000">
      <w:pPr>
        <w:spacing w:after="399"/>
      </w:pPr>
      <w:r>
        <w:t xml:space="preserve">Coverage is treated as evidence, not a target. </w:t>
      </w:r>
    </w:p>
    <w:p w14:paraId="0D1284D2" w14:textId="77777777" w:rsidR="007E7579" w:rsidRDefault="00000000">
      <w:pPr>
        <w:spacing w:after="0" w:line="259" w:lineRule="auto"/>
        <w:ind w:left="0" w:firstLine="0"/>
      </w:pPr>
      <w:r>
        <w:t xml:space="preserve"> </w:t>
      </w:r>
    </w:p>
    <w:sectPr w:rsidR="007E7579">
      <w:pgSz w:w="11906" w:h="16838"/>
      <w:pgMar w:top="877" w:right="858" w:bottom="779" w:left="8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61B"/>
    <w:multiLevelType w:val="hybridMultilevel"/>
    <w:tmpl w:val="5A4811B8"/>
    <w:lvl w:ilvl="0" w:tplc="FFB4423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86B548">
      <w:start w:val="1"/>
      <w:numFmt w:val="lowerLetter"/>
      <w:lvlText w:val="%2"/>
      <w:lvlJc w:val="left"/>
      <w:pPr>
        <w:ind w:left="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986B44">
      <w:start w:val="1"/>
      <w:numFmt w:val="decimal"/>
      <w:lvlRestart w:val="0"/>
      <w:lvlText w:val="%3."/>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0CA46A">
      <w:start w:val="1"/>
      <w:numFmt w:val="decimal"/>
      <w:lvlText w:val="%4"/>
      <w:lvlJc w:val="left"/>
      <w:pPr>
        <w:ind w:left="1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5BE9C14">
      <w:start w:val="1"/>
      <w:numFmt w:val="lowerLetter"/>
      <w:lvlText w:val="%5"/>
      <w:lvlJc w:val="left"/>
      <w:pPr>
        <w:ind w:left="2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C5E208E">
      <w:start w:val="1"/>
      <w:numFmt w:val="lowerRoman"/>
      <w:lvlText w:val="%6"/>
      <w:lvlJc w:val="left"/>
      <w:pPr>
        <w:ind w:left="2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D0F034">
      <w:start w:val="1"/>
      <w:numFmt w:val="decimal"/>
      <w:lvlText w:val="%7"/>
      <w:lvlJc w:val="left"/>
      <w:pPr>
        <w:ind w:left="3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D27BB6">
      <w:start w:val="1"/>
      <w:numFmt w:val="lowerLetter"/>
      <w:lvlText w:val="%8"/>
      <w:lvlJc w:val="left"/>
      <w:pPr>
        <w:ind w:left="4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CC13F2">
      <w:start w:val="1"/>
      <w:numFmt w:val="lowerRoman"/>
      <w:lvlText w:val="%9"/>
      <w:lvlJc w:val="left"/>
      <w:pPr>
        <w:ind w:left="5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280E4C19"/>
    <w:multiLevelType w:val="hybridMultilevel"/>
    <w:tmpl w:val="1AE057F8"/>
    <w:lvl w:ilvl="0" w:tplc="229E4A42">
      <w:start w:val="1"/>
      <w:numFmt w:val="decimal"/>
      <w:lvlText w:val="%1."/>
      <w:lvlJc w:val="left"/>
      <w:pPr>
        <w:ind w:left="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8745EB4">
      <w:start w:val="1"/>
      <w:numFmt w:val="bullet"/>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C83504">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D48FFF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7CA556">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E2863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A6496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3EA75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3097A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753D43"/>
    <w:multiLevelType w:val="hybridMultilevel"/>
    <w:tmpl w:val="DA48864C"/>
    <w:lvl w:ilvl="0" w:tplc="B5F61F5A">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CACCA0">
      <w:start w:val="1"/>
      <w:numFmt w:val="bullet"/>
      <w:lvlText w:val="o"/>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BEACE8">
      <w:start w:val="1"/>
      <w:numFmt w:val="bullet"/>
      <w:lvlRestart w:val="0"/>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FE1BF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B235D8">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5646E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12B644">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401DAA">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063BF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3855E41"/>
    <w:multiLevelType w:val="hybridMultilevel"/>
    <w:tmpl w:val="4E103750"/>
    <w:lvl w:ilvl="0" w:tplc="83C802C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587604">
      <w:start w:val="1"/>
      <w:numFmt w:val="bullet"/>
      <w:lvlText w:val="o"/>
      <w:lvlJc w:val="left"/>
      <w:pPr>
        <w:ind w:left="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EE5098">
      <w:start w:val="1"/>
      <w:numFmt w:val="bullet"/>
      <w:lvlRestart w:val="0"/>
      <w:lvlText w:val="•"/>
      <w:lvlJc w:val="left"/>
      <w:pPr>
        <w:ind w:left="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268DE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50DC66">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B8C9E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96A28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6E73B6">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ECBBB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D326D7A"/>
    <w:multiLevelType w:val="multilevel"/>
    <w:tmpl w:val="B322A118"/>
    <w:lvl w:ilvl="0">
      <w:start w:val="1"/>
      <w:numFmt w:val="decimal"/>
      <w:lvlText w:val="%1."/>
      <w:lvlJc w:val="left"/>
      <w:pPr>
        <w:ind w:left="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D790886"/>
    <w:multiLevelType w:val="hybridMultilevel"/>
    <w:tmpl w:val="369EC50E"/>
    <w:lvl w:ilvl="0" w:tplc="59801F6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606A5E">
      <w:start w:val="1"/>
      <w:numFmt w:val="lowerLetter"/>
      <w:lvlText w:val="%2"/>
      <w:lvlJc w:val="left"/>
      <w:pPr>
        <w:ind w:left="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912490C">
      <w:start w:val="1"/>
      <w:numFmt w:val="decimal"/>
      <w:lvlRestart w:val="0"/>
      <w:lvlText w:val="%3."/>
      <w:lvlJc w:val="left"/>
      <w:pPr>
        <w:ind w:left="7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F465EB2">
      <w:start w:val="1"/>
      <w:numFmt w:val="decimal"/>
      <w:lvlText w:val="%4"/>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DCA406">
      <w:start w:val="1"/>
      <w:numFmt w:val="lowerLetter"/>
      <w:lvlText w:val="%5"/>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F149342">
      <w:start w:val="1"/>
      <w:numFmt w:val="lowerRoman"/>
      <w:lvlText w:val="%6"/>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0AFDD8">
      <w:start w:val="1"/>
      <w:numFmt w:val="decimal"/>
      <w:lvlText w:val="%7"/>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D965CBE">
      <w:start w:val="1"/>
      <w:numFmt w:val="lowerLetter"/>
      <w:lvlText w:val="%8"/>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9A4143A">
      <w:start w:val="1"/>
      <w:numFmt w:val="lowerRoman"/>
      <w:lvlText w:val="%9"/>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77780477">
    <w:abstractNumId w:val="4"/>
  </w:num>
  <w:num w:numId="2" w16cid:durableId="2025277958">
    <w:abstractNumId w:val="5"/>
  </w:num>
  <w:num w:numId="3" w16cid:durableId="1613173792">
    <w:abstractNumId w:val="3"/>
  </w:num>
  <w:num w:numId="4" w16cid:durableId="403727936">
    <w:abstractNumId w:val="2"/>
  </w:num>
  <w:num w:numId="5" w16cid:durableId="911351002">
    <w:abstractNumId w:val="0"/>
  </w:num>
  <w:num w:numId="6" w16cid:durableId="1741439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579"/>
    <w:rsid w:val="0061493C"/>
    <w:rsid w:val="007E7579"/>
    <w:rsid w:val="00E0365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D9FF"/>
  <w15:docId w15:val="{C5297376-5221-445B-8BBD-07C70550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5" w:lineRule="auto"/>
      <w:ind w:left="10"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1289</Words>
  <Characters>7352</Characters>
  <Application>Microsoft Office Word</Application>
  <DocSecurity>0</DocSecurity>
  <Lines>61</Lines>
  <Paragraphs>17</Paragraphs>
  <ScaleCrop>false</ScaleCrop>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ContinuusBuild26#_2</dc:title>
  <dc:subject/>
  <dc:creator>mary</dc:creator>
  <cp:keywords/>
  <cp:lastModifiedBy>Kirthika Alagar</cp:lastModifiedBy>
  <cp:revision>2</cp:revision>
  <dcterms:created xsi:type="dcterms:W3CDTF">2026-03-18T23:35:00Z</dcterms:created>
  <dcterms:modified xsi:type="dcterms:W3CDTF">2026-03-18T23:35:00Z</dcterms:modified>
</cp:coreProperties>
</file>