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5699" w14:textId="77777777" w:rsidR="00870C6F" w:rsidRDefault="00870C6F">
      <w:pPr>
        <w:spacing w:after="200"/>
        <w:jc w:val="center"/>
        <w:rPr>
          <w:b/>
          <w:bCs/>
          <w:sz w:val="48"/>
          <w:szCs w:val="48"/>
        </w:rPr>
      </w:pPr>
    </w:p>
    <w:p w14:paraId="027F65A8" w14:textId="2D9776D3" w:rsidR="00E95C12" w:rsidRPr="005D3999" w:rsidRDefault="00870C6F" w:rsidP="00870C6F">
      <w:pPr>
        <w:spacing w:after="600"/>
        <w:jc w:val="center"/>
      </w:pPr>
      <w:r w:rsidRPr="005D3999">
        <w:rPr>
          <w:b/>
          <w:bCs/>
          <w:sz w:val="32"/>
          <w:szCs w:val="32"/>
        </w:rPr>
        <w:t>A</w:t>
      </w:r>
      <w:r w:rsidRPr="005D3999">
        <w:rPr>
          <w:b/>
          <w:bCs/>
          <w:sz w:val="32"/>
          <w:szCs w:val="32"/>
        </w:rPr>
        <w:t xml:space="preserve"> </w:t>
      </w:r>
      <w:r w:rsidR="005D3999" w:rsidRPr="005D3999">
        <w:rPr>
          <w:b/>
          <w:bCs/>
          <w:sz w:val="32"/>
          <w:szCs w:val="32"/>
        </w:rPr>
        <w:t xml:space="preserve">Cloud-Native Distributed Application Composed </w:t>
      </w:r>
      <w:proofErr w:type="gramStart"/>
      <w:r w:rsidR="005D3999" w:rsidRPr="005D3999">
        <w:rPr>
          <w:b/>
          <w:bCs/>
          <w:sz w:val="32"/>
          <w:szCs w:val="32"/>
        </w:rPr>
        <w:t>Of</w:t>
      </w:r>
      <w:proofErr w:type="gramEnd"/>
      <w:r w:rsidR="005D3999" w:rsidRPr="005D3999">
        <w:rPr>
          <w:b/>
          <w:bCs/>
          <w:sz w:val="32"/>
          <w:szCs w:val="32"/>
        </w:rPr>
        <w:t xml:space="preserve"> Interacting Microservices</w:t>
      </w:r>
      <w:r w:rsidR="005D3999" w:rsidRPr="005D3999">
        <w:rPr>
          <w:sz w:val="32"/>
          <w:szCs w:val="32"/>
        </w:rPr>
        <w:t>.</w:t>
      </w:r>
    </w:p>
    <w:p w14:paraId="6C6B7CC0" w14:textId="77777777" w:rsidR="00E95C12" w:rsidRPr="00870C6F" w:rsidRDefault="00000000">
      <w:pPr>
        <w:spacing w:after="120"/>
        <w:jc w:val="center"/>
        <w:rPr>
          <w:lang w:val="nl-NL"/>
        </w:rPr>
      </w:pPr>
      <w:r w:rsidRPr="00870C6F">
        <w:rPr>
          <w:b/>
          <w:bCs/>
          <w:lang w:val="nl-NL"/>
        </w:rPr>
        <w:t xml:space="preserve">Student Name: </w:t>
      </w:r>
      <w:r w:rsidRPr="00870C6F">
        <w:rPr>
          <w:lang w:val="nl-NL"/>
        </w:rPr>
        <w:t>Kirthika Alagar</w:t>
      </w:r>
    </w:p>
    <w:p w14:paraId="729DBDB9" w14:textId="77777777" w:rsidR="00E95C12" w:rsidRPr="00870C6F" w:rsidRDefault="00000000">
      <w:pPr>
        <w:spacing w:after="120"/>
        <w:jc w:val="center"/>
        <w:rPr>
          <w:lang w:val="nl-NL"/>
        </w:rPr>
      </w:pPr>
      <w:r w:rsidRPr="00870C6F">
        <w:rPr>
          <w:b/>
          <w:bCs/>
          <w:lang w:val="nl-NL"/>
        </w:rPr>
        <w:t xml:space="preserve">Student ID: </w:t>
      </w:r>
      <w:r w:rsidRPr="00870C6F">
        <w:rPr>
          <w:lang w:val="nl-NL"/>
        </w:rPr>
        <w:t>A00336252</w:t>
      </w:r>
    </w:p>
    <w:p w14:paraId="2884493C" w14:textId="77777777" w:rsidR="00E95C12" w:rsidRPr="00EB17D6" w:rsidRDefault="00000000">
      <w:pPr>
        <w:spacing w:after="120"/>
        <w:jc w:val="center"/>
      </w:pPr>
      <w:r w:rsidRPr="00EB17D6">
        <w:rPr>
          <w:b/>
          <w:bCs/>
        </w:rPr>
        <w:t xml:space="preserve">Course: </w:t>
      </w:r>
      <w:r w:rsidRPr="00EB17D6">
        <w:t>MSc Software Design with Cloud Native Computing</w:t>
      </w:r>
    </w:p>
    <w:p w14:paraId="75FA5358" w14:textId="77777777" w:rsidR="00E95C12" w:rsidRPr="00EB17D6" w:rsidRDefault="00000000">
      <w:pPr>
        <w:spacing w:after="120"/>
        <w:jc w:val="center"/>
      </w:pPr>
      <w:r w:rsidRPr="00EB17D6">
        <w:rPr>
          <w:b/>
          <w:bCs/>
        </w:rPr>
        <w:t xml:space="preserve">Module: </w:t>
      </w:r>
      <w:r w:rsidRPr="00EB17D6">
        <w:t>Microservices Architecture</w:t>
      </w:r>
    </w:p>
    <w:p w14:paraId="1F5C3AED" w14:textId="77777777" w:rsidR="00E95C12" w:rsidRPr="00EB17D6" w:rsidRDefault="00000000">
      <w:pPr>
        <w:spacing w:after="200"/>
        <w:jc w:val="center"/>
      </w:pPr>
      <w:r w:rsidRPr="00EB17D6">
        <w:rPr>
          <w:b/>
          <w:bCs/>
        </w:rPr>
        <w:t xml:space="preserve">GitHub: </w:t>
      </w:r>
      <w:hyperlink r:id="rId7" w:history="1">
        <w:r w:rsidR="00E95C12" w:rsidRPr="00EB17D6">
          <w:rPr>
            <w:u w:val="single"/>
          </w:rPr>
          <w:t>https://github.com/CodingKirthi/Microservice-RestAPI</w:t>
        </w:r>
      </w:hyperlink>
    </w:p>
    <w:p w14:paraId="304D5590" w14:textId="77777777" w:rsidR="00E95C12" w:rsidRPr="00EB17D6" w:rsidRDefault="00E95C12">
      <w:pPr>
        <w:sectPr w:rsidR="00E95C12" w:rsidRPr="00EB17D6">
          <w:pgSz w:w="12240" w:h="15840"/>
          <w:pgMar w:top="1440" w:right="1440" w:bottom="1440" w:left="1440" w:header="708" w:footer="708" w:gutter="0"/>
          <w:cols w:space="720"/>
          <w:docGrid w:linePitch="360"/>
        </w:sectPr>
      </w:pPr>
    </w:p>
    <w:p w14:paraId="21D84962" w14:textId="77777777" w:rsidR="00E95C12" w:rsidRPr="00EB17D6" w:rsidRDefault="00000000">
      <w:pPr>
        <w:pStyle w:val="Heading1"/>
        <w:rPr>
          <w:color w:val="auto"/>
        </w:rPr>
      </w:pPr>
      <w:bookmarkStart w:id="0" w:name="_Toc226312554"/>
      <w:r w:rsidRPr="00EB17D6">
        <w:rPr>
          <w:color w:val="auto"/>
        </w:rPr>
        <w:lastRenderedPageBreak/>
        <w:t>Table of Contents</w:t>
      </w:r>
      <w:bookmarkEnd w:id="0"/>
    </w:p>
    <w:sdt>
      <w:sdtPr>
        <w:alias w:val="Table of Contents"/>
        <w:id w:val="-1828277407"/>
      </w:sdtPr>
      <w:sdtContent>
        <w:p w14:paraId="7C2F22AD" w14:textId="4EFD8667" w:rsidR="00EB17D6" w:rsidRPr="00EB17D6" w:rsidRDefault="00000000">
          <w:pPr>
            <w:pStyle w:val="TOC1"/>
            <w:tabs>
              <w:tab w:val="right" w:leader="dot" w:pos="9350"/>
            </w:tabs>
            <w:rPr>
              <w:rFonts w:asciiTheme="minorHAnsi" w:eastAsiaTheme="minorEastAsia" w:hAnsiTheme="minorHAnsi" w:cstheme="minorBidi"/>
              <w:noProof/>
              <w:kern w:val="2"/>
              <w14:ligatures w14:val="standardContextual"/>
            </w:rPr>
          </w:pPr>
          <w:r w:rsidRPr="00EB17D6">
            <w:fldChar w:fldCharType="begin"/>
          </w:r>
          <w:r w:rsidRPr="00EB17D6">
            <w:instrText>TOC \h \o "1-3"</w:instrText>
          </w:r>
          <w:r w:rsidRPr="00EB17D6">
            <w:fldChar w:fldCharType="separate"/>
          </w:r>
        </w:p>
        <w:p w14:paraId="37524374" w14:textId="599EBD11" w:rsidR="00EB17D6" w:rsidRPr="00EB17D6" w:rsidRDefault="00EB17D6">
          <w:pPr>
            <w:pStyle w:val="TOC1"/>
            <w:tabs>
              <w:tab w:val="right" w:leader="dot" w:pos="9350"/>
            </w:tabs>
            <w:rPr>
              <w:rFonts w:asciiTheme="minorHAnsi" w:eastAsiaTheme="minorEastAsia" w:hAnsiTheme="minorHAnsi" w:cstheme="minorBidi"/>
              <w:noProof/>
              <w:kern w:val="2"/>
              <w14:ligatures w14:val="standardContextual"/>
            </w:rPr>
          </w:pPr>
          <w:hyperlink w:anchor="_Toc226312555" w:history="1">
            <w:r w:rsidRPr="00EB17D6">
              <w:rPr>
                <w:rStyle w:val="Hyperlink"/>
                <w:noProof/>
                <w:color w:val="auto"/>
              </w:rPr>
              <w:t>1. Introduction &amp; System Context</w:t>
            </w:r>
            <w:r w:rsidRPr="00EB17D6">
              <w:rPr>
                <w:noProof/>
              </w:rPr>
              <w:tab/>
            </w:r>
            <w:r w:rsidRPr="00EB17D6">
              <w:rPr>
                <w:noProof/>
              </w:rPr>
              <w:fldChar w:fldCharType="begin"/>
            </w:r>
            <w:r w:rsidRPr="00EB17D6">
              <w:rPr>
                <w:noProof/>
              </w:rPr>
              <w:instrText xml:space="preserve"> PAGEREF _Toc226312555 \h </w:instrText>
            </w:r>
            <w:r w:rsidRPr="00EB17D6">
              <w:rPr>
                <w:noProof/>
              </w:rPr>
            </w:r>
            <w:r w:rsidRPr="00EB17D6">
              <w:rPr>
                <w:noProof/>
              </w:rPr>
              <w:fldChar w:fldCharType="separate"/>
            </w:r>
            <w:r w:rsidRPr="00EB17D6">
              <w:rPr>
                <w:noProof/>
              </w:rPr>
              <w:t>3</w:t>
            </w:r>
            <w:r w:rsidRPr="00EB17D6">
              <w:rPr>
                <w:noProof/>
              </w:rPr>
              <w:fldChar w:fldCharType="end"/>
            </w:r>
          </w:hyperlink>
        </w:p>
        <w:p w14:paraId="69F295AD" w14:textId="4A960264" w:rsidR="00EB17D6" w:rsidRPr="00EB17D6" w:rsidRDefault="00EB17D6">
          <w:pPr>
            <w:pStyle w:val="TOC1"/>
            <w:tabs>
              <w:tab w:val="right" w:leader="dot" w:pos="9350"/>
            </w:tabs>
            <w:rPr>
              <w:rFonts w:asciiTheme="minorHAnsi" w:eastAsiaTheme="minorEastAsia" w:hAnsiTheme="minorHAnsi" w:cstheme="minorBidi"/>
              <w:noProof/>
              <w:kern w:val="2"/>
              <w14:ligatures w14:val="standardContextual"/>
            </w:rPr>
          </w:pPr>
          <w:hyperlink w:anchor="_Toc226312556" w:history="1">
            <w:r w:rsidRPr="00EB17D6">
              <w:rPr>
                <w:rStyle w:val="Hyperlink"/>
                <w:noProof/>
                <w:color w:val="auto"/>
              </w:rPr>
              <w:t>2. Architecture Overview</w:t>
            </w:r>
            <w:r w:rsidRPr="00EB17D6">
              <w:rPr>
                <w:noProof/>
              </w:rPr>
              <w:tab/>
            </w:r>
            <w:r w:rsidRPr="00EB17D6">
              <w:rPr>
                <w:noProof/>
              </w:rPr>
              <w:fldChar w:fldCharType="begin"/>
            </w:r>
            <w:r w:rsidRPr="00EB17D6">
              <w:rPr>
                <w:noProof/>
              </w:rPr>
              <w:instrText xml:space="preserve"> PAGEREF _Toc226312556 \h </w:instrText>
            </w:r>
            <w:r w:rsidRPr="00EB17D6">
              <w:rPr>
                <w:noProof/>
              </w:rPr>
            </w:r>
            <w:r w:rsidRPr="00EB17D6">
              <w:rPr>
                <w:noProof/>
              </w:rPr>
              <w:fldChar w:fldCharType="separate"/>
            </w:r>
            <w:r w:rsidRPr="00EB17D6">
              <w:rPr>
                <w:noProof/>
              </w:rPr>
              <w:t>3</w:t>
            </w:r>
            <w:r w:rsidRPr="00EB17D6">
              <w:rPr>
                <w:noProof/>
              </w:rPr>
              <w:fldChar w:fldCharType="end"/>
            </w:r>
          </w:hyperlink>
        </w:p>
        <w:p w14:paraId="1A64F434" w14:textId="66464FFC" w:rsidR="00EB17D6" w:rsidRPr="00EB17D6" w:rsidRDefault="00EB17D6">
          <w:pPr>
            <w:pStyle w:val="TOC2"/>
            <w:tabs>
              <w:tab w:val="right" w:leader="dot" w:pos="9350"/>
            </w:tabs>
            <w:rPr>
              <w:rFonts w:asciiTheme="minorHAnsi" w:eastAsiaTheme="minorEastAsia" w:hAnsiTheme="minorHAnsi" w:cstheme="minorBidi"/>
              <w:noProof/>
              <w:kern w:val="2"/>
              <w14:ligatures w14:val="standardContextual"/>
            </w:rPr>
          </w:pPr>
          <w:hyperlink w:anchor="_Toc226312557" w:history="1">
            <w:r w:rsidRPr="00EB17D6">
              <w:rPr>
                <w:rStyle w:val="Hyperlink"/>
                <w:noProof/>
                <w:color w:val="auto"/>
              </w:rPr>
              <w:t>2.1 System Components</w:t>
            </w:r>
            <w:r w:rsidRPr="00EB17D6">
              <w:rPr>
                <w:noProof/>
              </w:rPr>
              <w:tab/>
            </w:r>
            <w:r w:rsidRPr="00EB17D6">
              <w:rPr>
                <w:noProof/>
              </w:rPr>
              <w:fldChar w:fldCharType="begin"/>
            </w:r>
            <w:r w:rsidRPr="00EB17D6">
              <w:rPr>
                <w:noProof/>
              </w:rPr>
              <w:instrText xml:space="preserve"> PAGEREF _Toc226312557 \h </w:instrText>
            </w:r>
            <w:r w:rsidRPr="00EB17D6">
              <w:rPr>
                <w:noProof/>
              </w:rPr>
            </w:r>
            <w:r w:rsidRPr="00EB17D6">
              <w:rPr>
                <w:noProof/>
              </w:rPr>
              <w:fldChar w:fldCharType="separate"/>
            </w:r>
            <w:r w:rsidRPr="00EB17D6">
              <w:rPr>
                <w:noProof/>
              </w:rPr>
              <w:t>4</w:t>
            </w:r>
            <w:r w:rsidRPr="00EB17D6">
              <w:rPr>
                <w:noProof/>
              </w:rPr>
              <w:fldChar w:fldCharType="end"/>
            </w:r>
          </w:hyperlink>
        </w:p>
        <w:p w14:paraId="2DF92703" w14:textId="2A250BAB" w:rsidR="00EB17D6" w:rsidRPr="00EB17D6" w:rsidRDefault="00EB17D6">
          <w:pPr>
            <w:pStyle w:val="TOC2"/>
            <w:tabs>
              <w:tab w:val="right" w:leader="dot" w:pos="9350"/>
            </w:tabs>
            <w:rPr>
              <w:rFonts w:asciiTheme="minorHAnsi" w:eastAsiaTheme="minorEastAsia" w:hAnsiTheme="minorHAnsi" w:cstheme="minorBidi"/>
              <w:noProof/>
              <w:kern w:val="2"/>
              <w14:ligatures w14:val="standardContextual"/>
            </w:rPr>
          </w:pPr>
          <w:hyperlink w:anchor="_Toc226312558" w:history="1">
            <w:r w:rsidRPr="00EB17D6">
              <w:rPr>
                <w:rStyle w:val="Hyperlink"/>
                <w:noProof/>
                <w:color w:val="auto"/>
              </w:rPr>
              <w:t>2.2 Technology Stack</w:t>
            </w:r>
            <w:r w:rsidRPr="00EB17D6">
              <w:rPr>
                <w:noProof/>
              </w:rPr>
              <w:tab/>
            </w:r>
            <w:r w:rsidRPr="00EB17D6">
              <w:rPr>
                <w:noProof/>
              </w:rPr>
              <w:fldChar w:fldCharType="begin"/>
            </w:r>
            <w:r w:rsidRPr="00EB17D6">
              <w:rPr>
                <w:noProof/>
              </w:rPr>
              <w:instrText xml:space="preserve"> PAGEREF _Toc226312558 \h </w:instrText>
            </w:r>
            <w:r w:rsidRPr="00EB17D6">
              <w:rPr>
                <w:noProof/>
              </w:rPr>
            </w:r>
            <w:r w:rsidRPr="00EB17D6">
              <w:rPr>
                <w:noProof/>
              </w:rPr>
              <w:fldChar w:fldCharType="separate"/>
            </w:r>
            <w:r w:rsidRPr="00EB17D6">
              <w:rPr>
                <w:noProof/>
              </w:rPr>
              <w:t>5</w:t>
            </w:r>
            <w:r w:rsidRPr="00EB17D6">
              <w:rPr>
                <w:noProof/>
              </w:rPr>
              <w:fldChar w:fldCharType="end"/>
            </w:r>
          </w:hyperlink>
        </w:p>
        <w:p w14:paraId="4A5A79CD" w14:textId="5042AA79" w:rsidR="00EB17D6" w:rsidRPr="00EB17D6" w:rsidRDefault="00EB17D6">
          <w:pPr>
            <w:pStyle w:val="TOC2"/>
            <w:tabs>
              <w:tab w:val="right" w:leader="dot" w:pos="9350"/>
            </w:tabs>
            <w:rPr>
              <w:rFonts w:asciiTheme="minorHAnsi" w:eastAsiaTheme="minorEastAsia" w:hAnsiTheme="minorHAnsi" w:cstheme="minorBidi"/>
              <w:noProof/>
              <w:kern w:val="2"/>
              <w14:ligatures w14:val="standardContextual"/>
            </w:rPr>
          </w:pPr>
          <w:hyperlink w:anchor="_Toc226312559" w:history="1">
            <w:r w:rsidRPr="00EB17D6">
              <w:rPr>
                <w:rStyle w:val="Hyperlink"/>
                <w:noProof/>
                <w:color w:val="auto"/>
              </w:rPr>
              <w:t>2.3 Domain Model</w:t>
            </w:r>
            <w:r w:rsidRPr="00EB17D6">
              <w:rPr>
                <w:noProof/>
              </w:rPr>
              <w:tab/>
            </w:r>
            <w:r w:rsidRPr="00EB17D6">
              <w:rPr>
                <w:noProof/>
              </w:rPr>
              <w:fldChar w:fldCharType="begin"/>
            </w:r>
            <w:r w:rsidRPr="00EB17D6">
              <w:rPr>
                <w:noProof/>
              </w:rPr>
              <w:instrText xml:space="preserve"> PAGEREF _Toc226312559 \h </w:instrText>
            </w:r>
            <w:r w:rsidRPr="00EB17D6">
              <w:rPr>
                <w:noProof/>
              </w:rPr>
            </w:r>
            <w:r w:rsidRPr="00EB17D6">
              <w:rPr>
                <w:noProof/>
              </w:rPr>
              <w:fldChar w:fldCharType="separate"/>
            </w:r>
            <w:r w:rsidRPr="00EB17D6">
              <w:rPr>
                <w:noProof/>
              </w:rPr>
              <w:t>5</w:t>
            </w:r>
            <w:r w:rsidRPr="00EB17D6">
              <w:rPr>
                <w:noProof/>
              </w:rPr>
              <w:fldChar w:fldCharType="end"/>
            </w:r>
          </w:hyperlink>
        </w:p>
        <w:p w14:paraId="0BFF93E7" w14:textId="22F4F0D9" w:rsidR="00EB17D6" w:rsidRPr="00EB17D6" w:rsidRDefault="00EB17D6">
          <w:pPr>
            <w:pStyle w:val="TOC1"/>
            <w:tabs>
              <w:tab w:val="right" w:leader="dot" w:pos="9350"/>
            </w:tabs>
            <w:rPr>
              <w:rFonts w:asciiTheme="minorHAnsi" w:eastAsiaTheme="minorEastAsia" w:hAnsiTheme="minorHAnsi" w:cstheme="minorBidi"/>
              <w:noProof/>
              <w:kern w:val="2"/>
              <w14:ligatures w14:val="standardContextual"/>
            </w:rPr>
          </w:pPr>
          <w:hyperlink w:anchor="_Toc226312560" w:history="1">
            <w:r w:rsidRPr="00EB17D6">
              <w:rPr>
                <w:rStyle w:val="Hyperlink"/>
                <w:noProof/>
                <w:color w:val="auto"/>
              </w:rPr>
              <w:t>3. Service Discovery &amp; Interaction</w:t>
            </w:r>
            <w:r w:rsidRPr="00EB17D6">
              <w:rPr>
                <w:noProof/>
              </w:rPr>
              <w:tab/>
            </w:r>
            <w:r w:rsidRPr="00EB17D6">
              <w:rPr>
                <w:noProof/>
              </w:rPr>
              <w:fldChar w:fldCharType="begin"/>
            </w:r>
            <w:r w:rsidRPr="00EB17D6">
              <w:rPr>
                <w:noProof/>
              </w:rPr>
              <w:instrText xml:space="preserve"> PAGEREF _Toc226312560 \h </w:instrText>
            </w:r>
            <w:r w:rsidRPr="00EB17D6">
              <w:rPr>
                <w:noProof/>
              </w:rPr>
            </w:r>
            <w:r w:rsidRPr="00EB17D6">
              <w:rPr>
                <w:noProof/>
              </w:rPr>
              <w:fldChar w:fldCharType="separate"/>
            </w:r>
            <w:r w:rsidRPr="00EB17D6">
              <w:rPr>
                <w:noProof/>
              </w:rPr>
              <w:t>7</w:t>
            </w:r>
            <w:r w:rsidRPr="00EB17D6">
              <w:rPr>
                <w:noProof/>
              </w:rPr>
              <w:fldChar w:fldCharType="end"/>
            </w:r>
          </w:hyperlink>
        </w:p>
        <w:p w14:paraId="66D9C401" w14:textId="0CD9FC63" w:rsidR="00EB17D6" w:rsidRPr="00EB17D6" w:rsidRDefault="00EB17D6">
          <w:pPr>
            <w:pStyle w:val="TOC2"/>
            <w:tabs>
              <w:tab w:val="right" w:leader="dot" w:pos="9350"/>
            </w:tabs>
            <w:rPr>
              <w:rFonts w:asciiTheme="minorHAnsi" w:eastAsiaTheme="minorEastAsia" w:hAnsiTheme="minorHAnsi" w:cstheme="minorBidi"/>
              <w:noProof/>
              <w:kern w:val="2"/>
              <w14:ligatures w14:val="standardContextual"/>
            </w:rPr>
          </w:pPr>
          <w:hyperlink w:anchor="_Toc226312561" w:history="1">
            <w:r w:rsidRPr="00EB17D6">
              <w:rPr>
                <w:rStyle w:val="Hyperlink"/>
                <w:noProof/>
                <w:color w:val="auto"/>
              </w:rPr>
              <w:t>3.1 Eureka Service Discovery</w:t>
            </w:r>
            <w:r w:rsidRPr="00EB17D6">
              <w:rPr>
                <w:noProof/>
              </w:rPr>
              <w:tab/>
            </w:r>
            <w:r w:rsidRPr="00EB17D6">
              <w:rPr>
                <w:noProof/>
              </w:rPr>
              <w:fldChar w:fldCharType="begin"/>
            </w:r>
            <w:r w:rsidRPr="00EB17D6">
              <w:rPr>
                <w:noProof/>
              </w:rPr>
              <w:instrText xml:space="preserve"> PAGEREF _Toc226312561 \h </w:instrText>
            </w:r>
            <w:r w:rsidRPr="00EB17D6">
              <w:rPr>
                <w:noProof/>
              </w:rPr>
            </w:r>
            <w:r w:rsidRPr="00EB17D6">
              <w:rPr>
                <w:noProof/>
              </w:rPr>
              <w:fldChar w:fldCharType="separate"/>
            </w:r>
            <w:r w:rsidRPr="00EB17D6">
              <w:rPr>
                <w:noProof/>
              </w:rPr>
              <w:t>7</w:t>
            </w:r>
            <w:r w:rsidRPr="00EB17D6">
              <w:rPr>
                <w:noProof/>
              </w:rPr>
              <w:fldChar w:fldCharType="end"/>
            </w:r>
          </w:hyperlink>
        </w:p>
        <w:p w14:paraId="4B415851" w14:textId="1387EEA9" w:rsidR="00EB17D6" w:rsidRPr="00EB17D6" w:rsidRDefault="00EB17D6">
          <w:pPr>
            <w:pStyle w:val="TOC2"/>
            <w:tabs>
              <w:tab w:val="right" w:leader="dot" w:pos="9350"/>
            </w:tabs>
            <w:rPr>
              <w:rFonts w:asciiTheme="minorHAnsi" w:eastAsiaTheme="minorEastAsia" w:hAnsiTheme="minorHAnsi" w:cstheme="minorBidi"/>
              <w:noProof/>
              <w:kern w:val="2"/>
              <w14:ligatures w14:val="standardContextual"/>
            </w:rPr>
          </w:pPr>
          <w:hyperlink w:anchor="_Toc226312562" w:history="1">
            <w:r w:rsidRPr="00EB17D6">
              <w:rPr>
                <w:rStyle w:val="Hyperlink"/>
                <w:noProof/>
                <w:color w:val="auto"/>
              </w:rPr>
              <w:t>3.2 Service-to-Service Communication</w:t>
            </w:r>
            <w:r w:rsidRPr="00EB17D6">
              <w:rPr>
                <w:noProof/>
              </w:rPr>
              <w:tab/>
            </w:r>
            <w:r w:rsidRPr="00EB17D6">
              <w:rPr>
                <w:noProof/>
              </w:rPr>
              <w:fldChar w:fldCharType="begin"/>
            </w:r>
            <w:r w:rsidRPr="00EB17D6">
              <w:rPr>
                <w:noProof/>
              </w:rPr>
              <w:instrText xml:space="preserve"> PAGEREF _Toc226312562 \h </w:instrText>
            </w:r>
            <w:r w:rsidRPr="00EB17D6">
              <w:rPr>
                <w:noProof/>
              </w:rPr>
            </w:r>
            <w:r w:rsidRPr="00EB17D6">
              <w:rPr>
                <w:noProof/>
              </w:rPr>
              <w:fldChar w:fldCharType="separate"/>
            </w:r>
            <w:r w:rsidRPr="00EB17D6">
              <w:rPr>
                <w:noProof/>
              </w:rPr>
              <w:t>7</w:t>
            </w:r>
            <w:r w:rsidRPr="00EB17D6">
              <w:rPr>
                <w:noProof/>
              </w:rPr>
              <w:fldChar w:fldCharType="end"/>
            </w:r>
          </w:hyperlink>
        </w:p>
        <w:p w14:paraId="24E6023B" w14:textId="5DC59A87" w:rsidR="00EB17D6" w:rsidRPr="00EB17D6" w:rsidRDefault="00EB17D6">
          <w:pPr>
            <w:pStyle w:val="TOC1"/>
            <w:tabs>
              <w:tab w:val="right" w:leader="dot" w:pos="9350"/>
            </w:tabs>
            <w:rPr>
              <w:rFonts w:asciiTheme="minorHAnsi" w:eastAsiaTheme="minorEastAsia" w:hAnsiTheme="minorHAnsi" w:cstheme="minorBidi"/>
              <w:noProof/>
              <w:kern w:val="2"/>
              <w14:ligatures w14:val="standardContextual"/>
            </w:rPr>
          </w:pPr>
          <w:hyperlink w:anchor="_Toc226312563" w:history="1">
            <w:r w:rsidRPr="00EB17D6">
              <w:rPr>
                <w:rStyle w:val="Hyperlink"/>
                <w:noProof/>
                <w:color w:val="auto"/>
              </w:rPr>
              <w:t>4. Configuration Management</w:t>
            </w:r>
            <w:r w:rsidRPr="00EB17D6">
              <w:rPr>
                <w:noProof/>
              </w:rPr>
              <w:tab/>
            </w:r>
            <w:r w:rsidRPr="00EB17D6">
              <w:rPr>
                <w:noProof/>
              </w:rPr>
              <w:fldChar w:fldCharType="begin"/>
            </w:r>
            <w:r w:rsidRPr="00EB17D6">
              <w:rPr>
                <w:noProof/>
              </w:rPr>
              <w:instrText xml:space="preserve"> PAGEREF _Toc226312563 \h </w:instrText>
            </w:r>
            <w:r w:rsidRPr="00EB17D6">
              <w:rPr>
                <w:noProof/>
              </w:rPr>
            </w:r>
            <w:r w:rsidRPr="00EB17D6">
              <w:rPr>
                <w:noProof/>
              </w:rPr>
              <w:fldChar w:fldCharType="separate"/>
            </w:r>
            <w:r w:rsidRPr="00EB17D6">
              <w:rPr>
                <w:noProof/>
              </w:rPr>
              <w:t>10</w:t>
            </w:r>
            <w:r w:rsidRPr="00EB17D6">
              <w:rPr>
                <w:noProof/>
              </w:rPr>
              <w:fldChar w:fldCharType="end"/>
            </w:r>
          </w:hyperlink>
        </w:p>
        <w:p w14:paraId="26F04D01" w14:textId="4CAEA7F9" w:rsidR="00EB17D6" w:rsidRPr="00EB17D6" w:rsidRDefault="00EB17D6">
          <w:pPr>
            <w:pStyle w:val="TOC1"/>
            <w:tabs>
              <w:tab w:val="right" w:leader="dot" w:pos="9350"/>
            </w:tabs>
            <w:rPr>
              <w:rFonts w:asciiTheme="minorHAnsi" w:eastAsiaTheme="minorEastAsia" w:hAnsiTheme="minorHAnsi" w:cstheme="minorBidi"/>
              <w:noProof/>
              <w:kern w:val="2"/>
              <w14:ligatures w14:val="standardContextual"/>
            </w:rPr>
          </w:pPr>
          <w:hyperlink w:anchor="_Toc226312564" w:history="1">
            <w:r w:rsidRPr="00EB17D6">
              <w:rPr>
                <w:rStyle w:val="Hyperlink"/>
                <w:noProof/>
                <w:color w:val="auto"/>
              </w:rPr>
              <w:t>5. Resilience &amp; Fault Handling</w:t>
            </w:r>
            <w:r w:rsidRPr="00EB17D6">
              <w:rPr>
                <w:noProof/>
              </w:rPr>
              <w:tab/>
            </w:r>
            <w:r w:rsidRPr="00EB17D6">
              <w:rPr>
                <w:noProof/>
              </w:rPr>
              <w:fldChar w:fldCharType="begin"/>
            </w:r>
            <w:r w:rsidRPr="00EB17D6">
              <w:rPr>
                <w:noProof/>
              </w:rPr>
              <w:instrText xml:space="preserve"> PAGEREF _Toc226312564 \h </w:instrText>
            </w:r>
            <w:r w:rsidRPr="00EB17D6">
              <w:rPr>
                <w:noProof/>
              </w:rPr>
            </w:r>
            <w:r w:rsidRPr="00EB17D6">
              <w:rPr>
                <w:noProof/>
              </w:rPr>
              <w:fldChar w:fldCharType="separate"/>
            </w:r>
            <w:r w:rsidRPr="00EB17D6">
              <w:rPr>
                <w:noProof/>
              </w:rPr>
              <w:t>12</w:t>
            </w:r>
            <w:r w:rsidRPr="00EB17D6">
              <w:rPr>
                <w:noProof/>
              </w:rPr>
              <w:fldChar w:fldCharType="end"/>
            </w:r>
          </w:hyperlink>
        </w:p>
        <w:p w14:paraId="6BC6E259" w14:textId="2FB44DD5" w:rsidR="00EB17D6" w:rsidRPr="00EB17D6" w:rsidRDefault="00EB17D6">
          <w:pPr>
            <w:pStyle w:val="TOC2"/>
            <w:tabs>
              <w:tab w:val="right" w:leader="dot" w:pos="9350"/>
            </w:tabs>
            <w:rPr>
              <w:rFonts w:asciiTheme="minorHAnsi" w:eastAsiaTheme="minorEastAsia" w:hAnsiTheme="minorHAnsi" w:cstheme="minorBidi"/>
              <w:noProof/>
              <w:kern w:val="2"/>
              <w14:ligatures w14:val="standardContextual"/>
            </w:rPr>
          </w:pPr>
          <w:hyperlink w:anchor="_Toc226312565" w:history="1">
            <w:r w:rsidRPr="00EB17D6">
              <w:rPr>
                <w:rStyle w:val="Hyperlink"/>
                <w:noProof/>
                <w:color w:val="auto"/>
              </w:rPr>
              <w:t>5.1 Circuit Breaker Configuration</w:t>
            </w:r>
            <w:r w:rsidRPr="00EB17D6">
              <w:rPr>
                <w:noProof/>
              </w:rPr>
              <w:tab/>
            </w:r>
            <w:r w:rsidRPr="00EB17D6">
              <w:rPr>
                <w:noProof/>
              </w:rPr>
              <w:fldChar w:fldCharType="begin"/>
            </w:r>
            <w:r w:rsidRPr="00EB17D6">
              <w:rPr>
                <w:noProof/>
              </w:rPr>
              <w:instrText xml:space="preserve"> PAGEREF _Toc226312565 \h </w:instrText>
            </w:r>
            <w:r w:rsidRPr="00EB17D6">
              <w:rPr>
                <w:noProof/>
              </w:rPr>
            </w:r>
            <w:r w:rsidRPr="00EB17D6">
              <w:rPr>
                <w:noProof/>
              </w:rPr>
              <w:fldChar w:fldCharType="separate"/>
            </w:r>
            <w:r w:rsidRPr="00EB17D6">
              <w:rPr>
                <w:noProof/>
              </w:rPr>
              <w:t>12</w:t>
            </w:r>
            <w:r w:rsidRPr="00EB17D6">
              <w:rPr>
                <w:noProof/>
              </w:rPr>
              <w:fldChar w:fldCharType="end"/>
            </w:r>
          </w:hyperlink>
        </w:p>
        <w:p w14:paraId="47E65902" w14:textId="1F9C4E96" w:rsidR="00EB17D6" w:rsidRPr="00EB17D6" w:rsidRDefault="00EB17D6">
          <w:pPr>
            <w:pStyle w:val="TOC2"/>
            <w:tabs>
              <w:tab w:val="right" w:leader="dot" w:pos="9350"/>
            </w:tabs>
            <w:rPr>
              <w:rFonts w:asciiTheme="minorHAnsi" w:eastAsiaTheme="minorEastAsia" w:hAnsiTheme="minorHAnsi" w:cstheme="minorBidi"/>
              <w:noProof/>
              <w:kern w:val="2"/>
              <w14:ligatures w14:val="standardContextual"/>
            </w:rPr>
          </w:pPr>
          <w:hyperlink w:anchor="_Toc226312566" w:history="1">
            <w:r w:rsidRPr="00EB17D6">
              <w:rPr>
                <w:rStyle w:val="Hyperlink"/>
                <w:noProof/>
                <w:color w:val="auto"/>
              </w:rPr>
              <w:t>5.2 Failure Scenarios and Evidence</w:t>
            </w:r>
            <w:r w:rsidRPr="00EB17D6">
              <w:rPr>
                <w:noProof/>
              </w:rPr>
              <w:tab/>
            </w:r>
            <w:r w:rsidRPr="00EB17D6">
              <w:rPr>
                <w:noProof/>
              </w:rPr>
              <w:fldChar w:fldCharType="begin"/>
            </w:r>
            <w:r w:rsidRPr="00EB17D6">
              <w:rPr>
                <w:noProof/>
              </w:rPr>
              <w:instrText xml:space="preserve"> PAGEREF _Toc226312566 \h </w:instrText>
            </w:r>
            <w:r w:rsidRPr="00EB17D6">
              <w:rPr>
                <w:noProof/>
              </w:rPr>
            </w:r>
            <w:r w:rsidRPr="00EB17D6">
              <w:rPr>
                <w:noProof/>
              </w:rPr>
              <w:fldChar w:fldCharType="separate"/>
            </w:r>
            <w:r w:rsidRPr="00EB17D6">
              <w:rPr>
                <w:noProof/>
              </w:rPr>
              <w:t>13</w:t>
            </w:r>
            <w:r w:rsidRPr="00EB17D6">
              <w:rPr>
                <w:noProof/>
              </w:rPr>
              <w:fldChar w:fldCharType="end"/>
            </w:r>
          </w:hyperlink>
        </w:p>
        <w:p w14:paraId="6AF1721F" w14:textId="18E8336A" w:rsidR="00EB17D6" w:rsidRPr="00EB17D6" w:rsidRDefault="00EB17D6">
          <w:pPr>
            <w:pStyle w:val="TOC1"/>
            <w:tabs>
              <w:tab w:val="right" w:leader="dot" w:pos="9350"/>
            </w:tabs>
            <w:rPr>
              <w:rFonts w:asciiTheme="minorHAnsi" w:eastAsiaTheme="minorEastAsia" w:hAnsiTheme="minorHAnsi" w:cstheme="minorBidi"/>
              <w:noProof/>
              <w:kern w:val="2"/>
              <w14:ligatures w14:val="standardContextual"/>
            </w:rPr>
          </w:pPr>
          <w:hyperlink w:anchor="_Toc226312567" w:history="1">
            <w:r w:rsidRPr="00EB17D6">
              <w:rPr>
                <w:rStyle w:val="Hyperlink"/>
                <w:noProof/>
                <w:color w:val="auto"/>
              </w:rPr>
              <w:t>6. Observability</w:t>
            </w:r>
            <w:r w:rsidRPr="00EB17D6">
              <w:rPr>
                <w:noProof/>
              </w:rPr>
              <w:tab/>
            </w:r>
            <w:r w:rsidRPr="00EB17D6">
              <w:rPr>
                <w:noProof/>
              </w:rPr>
              <w:fldChar w:fldCharType="begin"/>
            </w:r>
            <w:r w:rsidRPr="00EB17D6">
              <w:rPr>
                <w:noProof/>
              </w:rPr>
              <w:instrText xml:space="preserve"> PAGEREF _Toc226312567 \h </w:instrText>
            </w:r>
            <w:r w:rsidRPr="00EB17D6">
              <w:rPr>
                <w:noProof/>
              </w:rPr>
            </w:r>
            <w:r w:rsidRPr="00EB17D6">
              <w:rPr>
                <w:noProof/>
              </w:rPr>
              <w:fldChar w:fldCharType="separate"/>
            </w:r>
            <w:r w:rsidRPr="00EB17D6">
              <w:rPr>
                <w:noProof/>
              </w:rPr>
              <w:t>15</w:t>
            </w:r>
            <w:r w:rsidRPr="00EB17D6">
              <w:rPr>
                <w:noProof/>
              </w:rPr>
              <w:fldChar w:fldCharType="end"/>
            </w:r>
          </w:hyperlink>
        </w:p>
        <w:p w14:paraId="4BB40BA4" w14:textId="3EAEFE6E" w:rsidR="00EB17D6" w:rsidRPr="00EB17D6" w:rsidRDefault="00EB17D6">
          <w:pPr>
            <w:pStyle w:val="TOC1"/>
            <w:tabs>
              <w:tab w:val="right" w:leader="dot" w:pos="9350"/>
            </w:tabs>
            <w:rPr>
              <w:rFonts w:asciiTheme="minorHAnsi" w:eastAsiaTheme="minorEastAsia" w:hAnsiTheme="minorHAnsi" w:cstheme="minorBidi"/>
              <w:noProof/>
              <w:kern w:val="2"/>
              <w14:ligatures w14:val="standardContextual"/>
            </w:rPr>
          </w:pPr>
          <w:hyperlink w:anchor="_Toc226312568" w:history="1">
            <w:r w:rsidRPr="00EB17D6">
              <w:rPr>
                <w:rStyle w:val="Hyperlink"/>
                <w:noProof/>
                <w:color w:val="auto"/>
              </w:rPr>
              <w:t>7. Security Considerations</w:t>
            </w:r>
            <w:r w:rsidRPr="00EB17D6">
              <w:rPr>
                <w:noProof/>
              </w:rPr>
              <w:tab/>
            </w:r>
            <w:r w:rsidRPr="00EB17D6">
              <w:rPr>
                <w:noProof/>
              </w:rPr>
              <w:fldChar w:fldCharType="begin"/>
            </w:r>
            <w:r w:rsidRPr="00EB17D6">
              <w:rPr>
                <w:noProof/>
              </w:rPr>
              <w:instrText xml:space="preserve"> PAGEREF _Toc226312568 \h </w:instrText>
            </w:r>
            <w:r w:rsidRPr="00EB17D6">
              <w:rPr>
                <w:noProof/>
              </w:rPr>
            </w:r>
            <w:r w:rsidRPr="00EB17D6">
              <w:rPr>
                <w:noProof/>
              </w:rPr>
              <w:fldChar w:fldCharType="separate"/>
            </w:r>
            <w:r w:rsidRPr="00EB17D6">
              <w:rPr>
                <w:noProof/>
              </w:rPr>
              <w:t>17</w:t>
            </w:r>
            <w:r w:rsidRPr="00EB17D6">
              <w:rPr>
                <w:noProof/>
              </w:rPr>
              <w:fldChar w:fldCharType="end"/>
            </w:r>
          </w:hyperlink>
        </w:p>
        <w:p w14:paraId="552F807F" w14:textId="3AE3F311" w:rsidR="00EB17D6" w:rsidRPr="00EB17D6" w:rsidRDefault="00EB17D6">
          <w:pPr>
            <w:pStyle w:val="TOC1"/>
            <w:tabs>
              <w:tab w:val="right" w:leader="dot" w:pos="9350"/>
            </w:tabs>
            <w:rPr>
              <w:rFonts w:asciiTheme="minorHAnsi" w:eastAsiaTheme="minorEastAsia" w:hAnsiTheme="minorHAnsi" w:cstheme="minorBidi"/>
              <w:noProof/>
              <w:kern w:val="2"/>
              <w14:ligatures w14:val="standardContextual"/>
            </w:rPr>
          </w:pPr>
          <w:hyperlink w:anchor="_Toc226312569" w:history="1">
            <w:r w:rsidRPr="00EB17D6">
              <w:rPr>
                <w:rStyle w:val="Hyperlink"/>
                <w:noProof/>
                <w:color w:val="auto"/>
              </w:rPr>
              <w:t>8. Evaluation &amp; Reflection</w:t>
            </w:r>
            <w:r w:rsidRPr="00EB17D6">
              <w:rPr>
                <w:noProof/>
              </w:rPr>
              <w:tab/>
            </w:r>
            <w:r w:rsidRPr="00EB17D6">
              <w:rPr>
                <w:noProof/>
              </w:rPr>
              <w:fldChar w:fldCharType="begin"/>
            </w:r>
            <w:r w:rsidRPr="00EB17D6">
              <w:rPr>
                <w:noProof/>
              </w:rPr>
              <w:instrText xml:space="preserve"> PAGEREF _Toc226312569 \h </w:instrText>
            </w:r>
            <w:r w:rsidRPr="00EB17D6">
              <w:rPr>
                <w:noProof/>
              </w:rPr>
            </w:r>
            <w:r w:rsidRPr="00EB17D6">
              <w:rPr>
                <w:noProof/>
              </w:rPr>
              <w:fldChar w:fldCharType="separate"/>
            </w:r>
            <w:r w:rsidRPr="00EB17D6">
              <w:rPr>
                <w:noProof/>
              </w:rPr>
              <w:t>19</w:t>
            </w:r>
            <w:r w:rsidRPr="00EB17D6">
              <w:rPr>
                <w:noProof/>
              </w:rPr>
              <w:fldChar w:fldCharType="end"/>
            </w:r>
          </w:hyperlink>
        </w:p>
        <w:p w14:paraId="1A6173E3" w14:textId="0CD12823" w:rsidR="00EB17D6" w:rsidRPr="00EB17D6" w:rsidRDefault="00EB17D6">
          <w:pPr>
            <w:pStyle w:val="TOC1"/>
            <w:tabs>
              <w:tab w:val="right" w:leader="dot" w:pos="9350"/>
            </w:tabs>
            <w:rPr>
              <w:rFonts w:asciiTheme="minorHAnsi" w:eastAsiaTheme="minorEastAsia" w:hAnsiTheme="minorHAnsi" w:cstheme="minorBidi"/>
              <w:noProof/>
              <w:kern w:val="2"/>
              <w14:ligatures w14:val="standardContextual"/>
            </w:rPr>
          </w:pPr>
          <w:hyperlink w:anchor="_Toc226312570" w:history="1">
            <w:r w:rsidRPr="00EB17D6">
              <w:rPr>
                <w:rStyle w:val="Hyperlink"/>
                <w:noProof/>
                <w:color w:val="auto"/>
              </w:rPr>
              <w:t>References</w:t>
            </w:r>
            <w:r w:rsidRPr="00EB17D6">
              <w:rPr>
                <w:noProof/>
              </w:rPr>
              <w:tab/>
            </w:r>
            <w:r w:rsidRPr="00EB17D6">
              <w:rPr>
                <w:noProof/>
              </w:rPr>
              <w:fldChar w:fldCharType="begin"/>
            </w:r>
            <w:r w:rsidRPr="00EB17D6">
              <w:rPr>
                <w:noProof/>
              </w:rPr>
              <w:instrText xml:space="preserve"> PAGEREF _Toc226312570 \h </w:instrText>
            </w:r>
            <w:r w:rsidRPr="00EB17D6">
              <w:rPr>
                <w:noProof/>
              </w:rPr>
            </w:r>
            <w:r w:rsidRPr="00EB17D6">
              <w:rPr>
                <w:noProof/>
              </w:rPr>
              <w:fldChar w:fldCharType="separate"/>
            </w:r>
            <w:r w:rsidRPr="00EB17D6">
              <w:rPr>
                <w:noProof/>
              </w:rPr>
              <w:t>21</w:t>
            </w:r>
            <w:r w:rsidRPr="00EB17D6">
              <w:rPr>
                <w:noProof/>
              </w:rPr>
              <w:fldChar w:fldCharType="end"/>
            </w:r>
          </w:hyperlink>
        </w:p>
        <w:p w14:paraId="787F6024" w14:textId="27A78696" w:rsidR="00E95C12" w:rsidRPr="00EB17D6" w:rsidRDefault="00000000">
          <w:r w:rsidRPr="00EB17D6">
            <w:fldChar w:fldCharType="end"/>
          </w:r>
        </w:p>
      </w:sdtContent>
    </w:sdt>
    <w:p w14:paraId="4998485A" w14:textId="77777777" w:rsidR="00E95C12" w:rsidRPr="00EB17D6" w:rsidRDefault="00E95C12">
      <w:pPr>
        <w:spacing w:after="120" w:line="276" w:lineRule="auto"/>
      </w:pPr>
    </w:p>
    <w:p w14:paraId="4B880FEC" w14:textId="77777777" w:rsidR="00E95C12" w:rsidRPr="00EB17D6" w:rsidRDefault="00E95C12">
      <w:pPr>
        <w:sectPr w:rsidR="00E95C12" w:rsidRPr="00EB17D6">
          <w:pgSz w:w="12240" w:h="15840"/>
          <w:pgMar w:top="1440" w:right="1440" w:bottom="1440" w:left="1440" w:header="708" w:footer="708" w:gutter="0"/>
          <w:cols w:space="720"/>
          <w:docGrid w:linePitch="360"/>
        </w:sectPr>
      </w:pPr>
    </w:p>
    <w:p w14:paraId="3DD7AE78" w14:textId="77777777" w:rsidR="00E95C12" w:rsidRPr="00EB17D6" w:rsidRDefault="00000000">
      <w:pPr>
        <w:pStyle w:val="Heading1"/>
        <w:rPr>
          <w:color w:val="auto"/>
        </w:rPr>
      </w:pPr>
      <w:bookmarkStart w:id="1" w:name="_Toc226312555"/>
      <w:r w:rsidRPr="00EB17D6">
        <w:rPr>
          <w:color w:val="auto"/>
        </w:rPr>
        <w:lastRenderedPageBreak/>
        <w:t>1. Introduction &amp; System Context</w:t>
      </w:r>
      <w:bookmarkEnd w:id="1"/>
    </w:p>
    <w:p w14:paraId="164D145A" w14:textId="77777777" w:rsidR="00E95C12" w:rsidRPr="00EB17D6" w:rsidRDefault="00000000" w:rsidP="00EB17D6">
      <w:pPr>
        <w:spacing w:after="120" w:line="276" w:lineRule="auto"/>
        <w:jc w:val="both"/>
      </w:pPr>
      <w:r w:rsidRPr="00EB17D6">
        <w:t>This report documents the design, implementation, and evaluation of a cloud-native distributed application composed of interacting microservices. The system was built as an e-commerce order processing platform where an Order Service depends on a Product Service to validate stock availability and process purchases. The application demonstrates core cloud-native behaviours including service discovery, externalised configuration, resilience patterns, distributed tracing, and gateway-based security.</w:t>
      </w:r>
    </w:p>
    <w:p w14:paraId="2612839C" w14:textId="77777777" w:rsidR="00E95C12" w:rsidRPr="00EB17D6" w:rsidRDefault="00000000" w:rsidP="00EB17D6">
      <w:pPr>
        <w:spacing w:after="120" w:line="276" w:lineRule="auto"/>
        <w:jc w:val="both"/>
      </w:pPr>
      <w:r w:rsidRPr="00EB17D6">
        <w:t>The rationale for a distributed solution stems from the fundamental separation of concerns between product catalogue management and order processing. In a monolithic architecture, these two domains would share a single database, a single deployment unit, and a single failure boundary. A change to the product pricing logic could break order processing. A spike in order volume could degrade product browsing performance. A database schema migration would require downtime for the entire system.</w:t>
      </w:r>
    </w:p>
    <w:p w14:paraId="2F4FB304" w14:textId="77777777" w:rsidR="00E95C12" w:rsidRPr="00EB17D6" w:rsidRDefault="00000000" w:rsidP="00EB17D6">
      <w:pPr>
        <w:spacing w:after="120" w:line="276" w:lineRule="auto"/>
        <w:jc w:val="both"/>
      </w:pPr>
      <w:r w:rsidRPr="00EB17D6">
        <w:t>By decomposing the system into independent microservices, each domain can be developed, deployed, and scaled independently. The Product Service can be scaled horizontally to handle catalogue browsing traffic without affecting order processing. The Order Service can be deployed with multiple instances behind a load balancer to handle peak ordering periods. Most importantly, each service owns its data and its failure boundary, which means a failure in one service does not necessarily cascade to the other.</w:t>
      </w:r>
    </w:p>
    <w:p w14:paraId="1F9374E6" w14:textId="77777777" w:rsidR="00E95C12" w:rsidRPr="00EB17D6" w:rsidRDefault="00000000" w:rsidP="00EB17D6">
      <w:pPr>
        <w:spacing w:after="120" w:line="276" w:lineRule="auto"/>
        <w:jc w:val="both"/>
      </w:pPr>
      <w:r w:rsidRPr="00EB17D6">
        <w:t>The cloud-native behaviours demonstrated in this system go beyond simple REST API design. The focus is on how services discover each other at runtime, how configuration is managed externally, how failures are handled gracefully, how requests are traced across service boundaries, and how security is enforced at the system perimeter.</w:t>
      </w:r>
    </w:p>
    <w:p w14:paraId="76F86A3A" w14:textId="77777777" w:rsidR="00E95C12" w:rsidRPr="00EB17D6" w:rsidRDefault="00000000">
      <w:pPr>
        <w:spacing w:after="120" w:line="276" w:lineRule="auto"/>
      </w:pPr>
      <w:r w:rsidRPr="00EB17D6">
        <w:t xml:space="preserve">All source code is available at: </w:t>
      </w:r>
      <w:hyperlink r:id="rId8" w:history="1">
        <w:r w:rsidR="00E95C12" w:rsidRPr="00EB17D6">
          <w:rPr>
            <w:u w:val="single"/>
          </w:rPr>
          <w:t>https://github.com/CodingKirthi/Microservice-RestAPI</w:t>
        </w:r>
      </w:hyperlink>
    </w:p>
    <w:p w14:paraId="331028A2" w14:textId="77777777" w:rsidR="00E95C12" w:rsidRPr="00EB17D6" w:rsidRDefault="00000000">
      <w:pPr>
        <w:pStyle w:val="Heading1"/>
        <w:rPr>
          <w:color w:val="auto"/>
        </w:rPr>
      </w:pPr>
      <w:bookmarkStart w:id="2" w:name="_Toc226312556"/>
      <w:r w:rsidRPr="00EB17D6">
        <w:rPr>
          <w:color w:val="auto"/>
        </w:rPr>
        <w:t>2. Architecture Overview</w:t>
      </w:r>
      <w:bookmarkEnd w:id="2"/>
    </w:p>
    <w:p w14:paraId="0DF3A88B" w14:textId="77777777" w:rsidR="00E95C12" w:rsidRPr="00EB17D6" w:rsidRDefault="00000000" w:rsidP="00EB17D6">
      <w:pPr>
        <w:spacing w:after="120" w:line="276" w:lineRule="auto"/>
        <w:jc w:val="both"/>
      </w:pPr>
      <w:r w:rsidRPr="00EB17D6">
        <w:t>The system follows a standard cloud-native microservices architecture pattern. Client requests enter through a single API Gateway, which handles authentication and routes requests to the appropriate backend service using service discovery. All services retrieve their configuration from a centralised Configuration Server at startup and register themselves with a Discovery Server.</w:t>
      </w:r>
    </w:p>
    <w:p w14:paraId="5795A03B" w14:textId="77777777" w:rsidR="00E95C12" w:rsidRPr="00EB17D6" w:rsidRDefault="00000000">
      <w:pPr>
        <w:spacing w:before="200" w:after="80"/>
        <w:jc w:val="center"/>
      </w:pPr>
      <w:r w:rsidRPr="00EB17D6">
        <w:rPr>
          <w:noProof/>
        </w:rPr>
        <w:lastRenderedPageBreak/>
        <w:drawing>
          <wp:inline distT="0" distB="0" distL="0" distR="0" wp14:anchorId="3434EF8B" wp14:editId="3D20EB5D">
            <wp:extent cx="5524500" cy="4812030"/>
            <wp:effectExtent l="0" t="0" r="0" b="7620"/>
            <wp:docPr id="1" name="diagram_architecture.png" descr="High-Level System Architecture" title="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812030"/>
                    </a:xfrm>
                    <a:prstGeom prst="rect">
                      <a:avLst/>
                    </a:prstGeom>
                  </pic:spPr>
                </pic:pic>
              </a:graphicData>
            </a:graphic>
          </wp:inline>
        </w:drawing>
      </w:r>
    </w:p>
    <w:p w14:paraId="47042EA7" w14:textId="77777777" w:rsidR="00E95C12" w:rsidRPr="00EB17D6" w:rsidRDefault="00000000">
      <w:pPr>
        <w:pStyle w:val="Heading2"/>
        <w:rPr>
          <w:color w:val="auto"/>
        </w:rPr>
      </w:pPr>
      <w:bookmarkStart w:id="3" w:name="_Toc226312557"/>
      <w:r w:rsidRPr="00EB17D6">
        <w:rPr>
          <w:color w:val="auto"/>
        </w:rPr>
        <w:t>2.1 System Components</w:t>
      </w:r>
      <w:bookmarkEnd w:id="3"/>
    </w:p>
    <w:p w14:paraId="067E8F78" w14:textId="77777777" w:rsidR="00E95C12" w:rsidRPr="00EB17D6" w:rsidRDefault="00000000">
      <w:pPr>
        <w:spacing w:after="120" w:line="276" w:lineRule="auto"/>
      </w:pPr>
      <w:r w:rsidRPr="00EB17D6">
        <w:t>The application consists of six components, each running as an independent Spring Boot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EB17D6" w:rsidRPr="00EB17D6" w14:paraId="2E6C682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52970E" w14:textId="77777777" w:rsidR="00E95C12" w:rsidRPr="00EB17D6" w:rsidRDefault="00000000">
            <w:r w:rsidRPr="00EB17D6">
              <w:rPr>
                <w:b/>
                <w:bCs/>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79D139" w14:textId="77777777" w:rsidR="00E95C12" w:rsidRPr="00EB17D6" w:rsidRDefault="00000000">
            <w:r w:rsidRPr="00EB17D6">
              <w:rPr>
                <w:b/>
                <w:bCs/>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5C4914" w14:textId="77777777" w:rsidR="00E95C12" w:rsidRPr="00EB17D6" w:rsidRDefault="00000000">
            <w:r w:rsidRPr="00EB17D6">
              <w:rPr>
                <w:b/>
                <w:bCs/>
                <w:sz w:val="20"/>
                <w:szCs w:val="20"/>
              </w:rPr>
              <w:t>Port</w:t>
            </w:r>
          </w:p>
        </w:tc>
      </w:tr>
      <w:tr w:rsidR="00EB17D6" w:rsidRPr="00EB17D6" w14:paraId="71BABB2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43227" w14:textId="77777777" w:rsidR="00E95C12" w:rsidRPr="00EB17D6" w:rsidRDefault="00000000">
            <w:r w:rsidRPr="00EB17D6">
              <w:rPr>
                <w:sz w:val="20"/>
                <w:szCs w:val="20"/>
              </w:rPr>
              <w:t>Config Server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4CC6C" w14:textId="77777777" w:rsidR="00E95C12" w:rsidRPr="00EB17D6" w:rsidRDefault="00000000">
            <w:r w:rsidRPr="00EB17D6">
              <w:rPr>
                <w:sz w:val="20"/>
                <w:szCs w:val="20"/>
              </w:rPr>
              <w:t>Serves externalised configuration to all services from a file-based repository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3254C" w14:textId="77777777" w:rsidR="00E95C12" w:rsidRPr="00EB17D6" w:rsidRDefault="00000000">
            <w:r w:rsidRPr="00EB17D6">
              <w:rPr>
                <w:sz w:val="20"/>
                <w:szCs w:val="20"/>
              </w:rPr>
              <w:t>8888</w:t>
            </w:r>
          </w:p>
        </w:tc>
      </w:tr>
      <w:tr w:rsidR="00EB17D6" w:rsidRPr="00EB17D6" w14:paraId="3E2EBE6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BED8A" w14:textId="77777777" w:rsidR="00E95C12" w:rsidRPr="00EB17D6" w:rsidRDefault="00000000">
            <w:r w:rsidRPr="00EB17D6">
              <w:rPr>
                <w:sz w:val="20"/>
                <w:szCs w:val="20"/>
              </w:rPr>
              <w:t>Discovery Server (Eureka)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49D87" w14:textId="77777777" w:rsidR="00E95C12" w:rsidRPr="00EB17D6" w:rsidRDefault="00000000">
            <w:r w:rsidRPr="00EB17D6">
              <w:rPr>
                <w:sz w:val="20"/>
                <w:szCs w:val="20"/>
              </w:rPr>
              <w:t>Service registry where all services register at startup and discover each other at runtime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C0814" w14:textId="77777777" w:rsidR="00E95C12" w:rsidRPr="00EB17D6" w:rsidRDefault="00000000">
            <w:r w:rsidRPr="00EB17D6">
              <w:rPr>
                <w:sz w:val="20"/>
                <w:szCs w:val="20"/>
              </w:rPr>
              <w:t>8761</w:t>
            </w:r>
          </w:p>
        </w:tc>
      </w:tr>
      <w:tr w:rsidR="00EB17D6" w:rsidRPr="00EB17D6" w14:paraId="7E7389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B7F23" w14:textId="77777777" w:rsidR="00E95C12" w:rsidRPr="00EB17D6" w:rsidRDefault="00000000">
            <w:r w:rsidRPr="00EB17D6">
              <w:rPr>
                <w:sz w:val="20"/>
                <w:szCs w:val="20"/>
              </w:rPr>
              <w:t>API Gateway (Spring Cloud Gateway)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93602" w14:textId="77777777" w:rsidR="00E95C12" w:rsidRPr="00EB17D6" w:rsidRDefault="00000000">
            <w:r w:rsidRPr="00EB17D6">
              <w:rPr>
                <w:sz w:val="20"/>
                <w:szCs w:val="20"/>
              </w:rPr>
              <w:t>Single entry point for all client requests. Enforces JWT authentication and routes to backend services via Eureka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9D1D5" w14:textId="77777777" w:rsidR="00E95C12" w:rsidRPr="00EB17D6" w:rsidRDefault="00000000">
            <w:r w:rsidRPr="00EB17D6">
              <w:rPr>
                <w:sz w:val="20"/>
                <w:szCs w:val="20"/>
              </w:rPr>
              <w:t>8080</w:t>
            </w:r>
          </w:p>
        </w:tc>
      </w:tr>
      <w:tr w:rsidR="00EB17D6" w:rsidRPr="00EB17D6" w14:paraId="5340817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D265F" w14:textId="77777777" w:rsidR="00E95C12" w:rsidRPr="00EB17D6" w:rsidRDefault="00000000">
            <w:r w:rsidRPr="00EB17D6">
              <w:rPr>
                <w:sz w:val="20"/>
                <w:szCs w:val="20"/>
              </w:rPr>
              <w:t>Product Service (Service B)</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5CE79" w14:textId="77777777" w:rsidR="00E95C12" w:rsidRPr="00EB17D6" w:rsidRDefault="00000000">
            <w:r w:rsidRPr="00EB17D6">
              <w:rPr>
                <w:sz w:val="20"/>
                <w:szCs w:val="20"/>
              </w:rPr>
              <w:t>Owns the product catalogue domain. Manages products, stock levels, and pricing. Exposes stock-check and stock-reduction endpoints consumed by Order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EC822" w14:textId="77777777" w:rsidR="00E95C12" w:rsidRPr="00EB17D6" w:rsidRDefault="00000000">
            <w:r w:rsidRPr="00EB17D6">
              <w:rPr>
                <w:sz w:val="20"/>
                <w:szCs w:val="20"/>
              </w:rPr>
              <w:t>8081</w:t>
            </w:r>
          </w:p>
        </w:tc>
      </w:tr>
      <w:tr w:rsidR="00EB17D6" w:rsidRPr="00EB17D6" w14:paraId="016927C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38626" w14:textId="77777777" w:rsidR="00E95C12" w:rsidRPr="00EB17D6" w:rsidRDefault="00000000">
            <w:r w:rsidRPr="00EB17D6">
              <w:rPr>
                <w:sz w:val="20"/>
                <w:szCs w:val="20"/>
              </w:rPr>
              <w:lastRenderedPageBreak/>
              <w:t>Order Service (Service 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E4A6E" w14:textId="77777777" w:rsidR="00E95C12" w:rsidRPr="00EB17D6" w:rsidRDefault="00000000">
            <w:r w:rsidRPr="00EB17D6">
              <w:rPr>
                <w:sz w:val="20"/>
                <w:szCs w:val="20"/>
              </w:rPr>
              <w:t>Owns the order processing domain. Creates orders by calling Product Service to validate stock and calculate pricing. Deployed with multiple instances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A23B9" w14:textId="77777777" w:rsidR="00E95C12" w:rsidRPr="00EB17D6" w:rsidRDefault="00000000">
            <w:r w:rsidRPr="00EB17D6">
              <w:rPr>
                <w:sz w:val="20"/>
                <w:szCs w:val="20"/>
              </w:rPr>
              <w:t>8082, 8083</w:t>
            </w:r>
          </w:p>
        </w:tc>
      </w:tr>
    </w:tbl>
    <w:p w14:paraId="3A28DB22" w14:textId="77777777" w:rsidR="00E95C12" w:rsidRPr="00EB17D6" w:rsidRDefault="00E95C12">
      <w:pPr>
        <w:spacing w:after="120" w:line="276" w:lineRule="auto"/>
      </w:pPr>
    </w:p>
    <w:p w14:paraId="4C6B8443" w14:textId="77777777" w:rsidR="00E95C12" w:rsidRPr="00EB17D6" w:rsidRDefault="00000000">
      <w:pPr>
        <w:spacing w:after="120" w:line="276" w:lineRule="auto"/>
      </w:pPr>
      <w:r w:rsidRPr="00EB17D6">
        <w:t xml:space="preserve">The request flow through the system is as follows: a client sends an HTTP request to the API Gateway on port 8080. The gateway’s </w:t>
      </w:r>
      <w:proofErr w:type="spellStart"/>
      <w:r w:rsidRPr="00EB17D6">
        <w:t>JwtAuthenticationFilter</w:t>
      </w:r>
      <w:proofErr w:type="spellEnd"/>
      <w:r w:rsidRPr="00EB17D6">
        <w:t xml:space="preserve"> validates the JWT token. If valid, the gateway uses Eureka service discovery to locate the target service (PRODUCT-SERVICE or ORDER-SERVICE) and routes the request. When Order Service receives a create-order request, it calls Product Service directly via Feign (also resolved through Eureka, not through the gateway) to check stock and reduce inventory.</w:t>
      </w:r>
    </w:p>
    <w:p w14:paraId="53BDECA2" w14:textId="77777777" w:rsidR="00E95C12" w:rsidRPr="00EB17D6" w:rsidRDefault="00000000">
      <w:pPr>
        <w:pStyle w:val="Heading2"/>
        <w:rPr>
          <w:color w:val="auto"/>
        </w:rPr>
      </w:pPr>
      <w:bookmarkStart w:id="4" w:name="_Toc226312558"/>
      <w:r w:rsidRPr="00EB17D6">
        <w:rPr>
          <w:color w:val="auto"/>
        </w:rPr>
        <w:t>2.2 Technology Stack</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B17D6" w:rsidRPr="00EB17D6" w14:paraId="2411EBDB"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2BEB14" w14:textId="77777777" w:rsidR="00E95C12" w:rsidRPr="00EB17D6" w:rsidRDefault="00000000">
            <w:r w:rsidRPr="00EB17D6">
              <w:rPr>
                <w:b/>
                <w:bCs/>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E62B25" w14:textId="77777777" w:rsidR="00E95C12" w:rsidRPr="00EB17D6" w:rsidRDefault="00000000">
            <w:r w:rsidRPr="00EB17D6">
              <w:rPr>
                <w:b/>
                <w:bCs/>
                <w:sz w:val="20"/>
                <w:szCs w:val="20"/>
              </w:rPr>
              <w:t>Technology / Version</w:t>
            </w:r>
          </w:p>
        </w:tc>
      </w:tr>
      <w:tr w:rsidR="00EB17D6" w:rsidRPr="00EB17D6" w14:paraId="52096EE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1F9FD" w14:textId="77777777" w:rsidR="00E95C12" w:rsidRPr="00EB17D6" w:rsidRDefault="00000000">
            <w:r w:rsidRPr="00EB17D6">
              <w:rPr>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0390D" w14:textId="77777777" w:rsidR="00E95C12" w:rsidRPr="00EB17D6" w:rsidRDefault="00000000">
            <w:r w:rsidRPr="00EB17D6">
              <w:rPr>
                <w:sz w:val="20"/>
                <w:szCs w:val="20"/>
              </w:rPr>
              <w:t>Spring Boot 3.2.3</w:t>
            </w:r>
          </w:p>
        </w:tc>
      </w:tr>
      <w:tr w:rsidR="00EB17D6" w:rsidRPr="00EB17D6" w14:paraId="320B40E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08330" w14:textId="77777777" w:rsidR="00E95C12" w:rsidRPr="00EB17D6" w:rsidRDefault="00000000">
            <w:r w:rsidRPr="00EB17D6">
              <w:rPr>
                <w:sz w:val="20"/>
                <w:szCs w:val="20"/>
              </w:rPr>
              <w:t>Cloud Platform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59828" w14:textId="77777777" w:rsidR="00E95C12" w:rsidRPr="00EB17D6" w:rsidRDefault="00000000">
            <w:r w:rsidRPr="00EB17D6">
              <w:rPr>
                <w:sz w:val="20"/>
                <w:szCs w:val="20"/>
              </w:rPr>
              <w:t>Spring Cloud 2023.0.1</w:t>
            </w:r>
          </w:p>
        </w:tc>
      </w:tr>
      <w:tr w:rsidR="00EB17D6" w:rsidRPr="00EB17D6" w14:paraId="2EED32E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68A74" w14:textId="77777777" w:rsidR="00E95C12" w:rsidRPr="00EB17D6" w:rsidRDefault="00000000">
            <w:r w:rsidRPr="00EB17D6">
              <w:rPr>
                <w:sz w:val="20"/>
                <w:szCs w:val="20"/>
              </w:rPr>
              <w:t>Service Discovery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A737B" w14:textId="77777777" w:rsidR="00E95C12" w:rsidRPr="00EB17D6" w:rsidRDefault="00000000">
            <w:r w:rsidRPr="00EB17D6">
              <w:rPr>
                <w:sz w:val="20"/>
                <w:szCs w:val="20"/>
              </w:rPr>
              <w:t>Netflix Eureka (spring-cloud-starter-</w:t>
            </w:r>
            <w:proofErr w:type="spellStart"/>
            <w:r w:rsidRPr="00EB17D6">
              <w:rPr>
                <w:sz w:val="20"/>
                <w:szCs w:val="20"/>
              </w:rPr>
              <w:t>netflix</w:t>
            </w:r>
            <w:proofErr w:type="spellEnd"/>
            <w:r w:rsidRPr="00EB17D6">
              <w:rPr>
                <w:sz w:val="20"/>
                <w:szCs w:val="20"/>
              </w:rPr>
              <w:t>-eureka)</w:t>
            </w:r>
          </w:p>
        </w:tc>
      </w:tr>
      <w:tr w:rsidR="00EB17D6" w:rsidRPr="00EB17D6" w14:paraId="0B5B82D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61C62" w14:textId="77777777" w:rsidR="00E95C12" w:rsidRPr="00EB17D6" w:rsidRDefault="00000000">
            <w:r w:rsidRPr="00EB17D6">
              <w:rPr>
                <w:sz w:val="20"/>
                <w:szCs w:val="20"/>
              </w:rPr>
              <w:t>Configuration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BC759" w14:textId="77777777" w:rsidR="00E95C12" w:rsidRPr="00EB17D6" w:rsidRDefault="00000000">
            <w:r w:rsidRPr="00EB17D6">
              <w:rPr>
                <w:sz w:val="20"/>
                <w:szCs w:val="20"/>
              </w:rPr>
              <w:t>Spring Cloud Config Server (native file backend)</w:t>
            </w:r>
          </w:p>
        </w:tc>
      </w:tr>
      <w:tr w:rsidR="00EB17D6" w:rsidRPr="00EB17D6" w14:paraId="6CDCF82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64B77" w14:textId="77777777" w:rsidR="00E95C12" w:rsidRPr="00EB17D6" w:rsidRDefault="00000000">
            <w:r w:rsidRPr="00EB17D6">
              <w:rPr>
                <w:sz w:val="20"/>
                <w:szCs w:val="20"/>
              </w:rPr>
              <w:t>API Gateway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9EF44" w14:textId="77777777" w:rsidR="00E95C12" w:rsidRPr="00EB17D6" w:rsidRDefault="00000000">
            <w:r w:rsidRPr="00EB17D6">
              <w:rPr>
                <w:sz w:val="20"/>
                <w:szCs w:val="20"/>
              </w:rPr>
              <w:t xml:space="preserve">Spring Cloud Gateway (reactive, </w:t>
            </w:r>
            <w:proofErr w:type="spellStart"/>
            <w:r w:rsidRPr="00EB17D6">
              <w:rPr>
                <w:sz w:val="20"/>
                <w:szCs w:val="20"/>
              </w:rPr>
              <w:t>WebFlux</w:t>
            </w:r>
            <w:proofErr w:type="spellEnd"/>
            <w:r w:rsidRPr="00EB17D6">
              <w:rPr>
                <w:sz w:val="20"/>
                <w:szCs w:val="20"/>
              </w:rPr>
              <w:t>-based)</w:t>
            </w:r>
          </w:p>
        </w:tc>
      </w:tr>
      <w:tr w:rsidR="00EB17D6" w:rsidRPr="00EB17D6" w14:paraId="1086130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86167" w14:textId="77777777" w:rsidR="00E95C12" w:rsidRPr="00EB17D6" w:rsidRDefault="00000000">
            <w:r w:rsidRPr="00EB17D6">
              <w:rPr>
                <w:sz w:val="20"/>
                <w:szCs w:val="20"/>
              </w:rPr>
              <w:t>Inter-Service Communication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DB503" w14:textId="77777777" w:rsidR="00E95C12" w:rsidRPr="00EB17D6" w:rsidRDefault="00000000">
            <w:proofErr w:type="spellStart"/>
            <w:r w:rsidRPr="00EB17D6">
              <w:rPr>
                <w:sz w:val="20"/>
                <w:szCs w:val="20"/>
              </w:rPr>
              <w:t>OpenFeign</w:t>
            </w:r>
            <w:proofErr w:type="spellEnd"/>
            <w:r w:rsidRPr="00EB17D6">
              <w:rPr>
                <w:sz w:val="20"/>
                <w:szCs w:val="20"/>
              </w:rPr>
              <w:t xml:space="preserve"> (spring-cloud-starter-</w:t>
            </w:r>
            <w:proofErr w:type="spellStart"/>
            <w:r w:rsidRPr="00EB17D6">
              <w:rPr>
                <w:sz w:val="20"/>
                <w:szCs w:val="20"/>
              </w:rPr>
              <w:t>openfeign</w:t>
            </w:r>
            <w:proofErr w:type="spellEnd"/>
            <w:r w:rsidRPr="00EB17D6">
              <w:rPr>
                <w:sz w:val="20"/>
                <w:szCs w:val="20"/>
              </w:rPr>
              <w:t>)</w:t>
            </w:r>
          </w:p>
        </w:tc>
      </w:tr>
      <w:tr w:rsidR="00EB17D6" w:rsidRPr="00EB17D6" w14:paraId="671CBF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4AC58" w14:textId="77777777" w:rsidR="00E95C12" w:rsidRPr="00EB17D6" w:rsidRDefault="00000000">
            <w:r w:rsidRPr="00EB17D6">
              <w:rPr>
                <w:sz w:val="20"/>
                <w:szCs w:val="20"/>
              </w:rPr>
              <w:t>Resilience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4534F" w14:textId="77777777" w:rsidR="00E95C12" w:rsidRPr="00EB17D6" w:rsidRDefault="00000000">
            <w:r w:rsidRPr="00EB17D6">
              <w:rPr>
                <w:sz w:val="20"/>
                <w:szCs w:val="20"/>
              </w:rPr>
              <w:t>Resilience4j (circuit breaker, retry, time limiter)</w:t>
            </w:r>
          </w:p>
        </w:tc>
      </w:tr>
      <w:tr w:rsidR="00EB17D6" w:rsidRPr="00EB17D6" w14:paraId="08D5CB6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9BC19" w14:textId="77777777" w:rsidR="00E95C12" w:rsidRPr="00EB17D6" w:rsidRDefault="00000000">
            <w:r w:rsidRPr="00EB17D6">
              <w:rPr>
                <w:sz w:val="20"/>
                <w:szCs w:val="20"/>
              </w:rPr>
              <w:t>Tracing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1E047" w14:textId="77777777" w:rsidR="00E95C12" w:rsidRPr="00EB17D6" w:rsidRDefault="00000000">
            <w:proofErr w:type="spellStart"/>
            <w:r w:rsidRPr="00EB17D6">
              <w:rPr>
                <w:sz w:val="20"/>
                <w:szCs w:val="20"/>
              </w:rPr>
              <w:t>Micrometer</w:t>
            </w:r>
            <w:proofErr w:type="spellEnd"/>
            <w:r w:rsidRPr="00EB17D6">
              <w:rPr>
                <w:sz w:val="20"/>
                <w:szCs w:val="20"/>
              </w:rPr>
              <w:t xml:space="preserve"> Tracing with Brave + Zipkin reporter</w:t>
            </w:r>
          </w:p>
        </w:tc>
      </w:tr>
      <w:tr w:rsidR="00EB17D6" w:rsidRPr="00EB17D6" w14:paraId="3A96FE7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9E0F4" w14:textId="77777777" w:rsidR="00E95C12" w:rsidRPr="00EB17D6" w:rsidRDefault="00000000">
            <w:r w:rsidRPr="00EB17D6">
              <w:rPr>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7A7A4" w14:textId="77777777" w:rsidR="00E95C12" w:rsidRPr="00EB17D6" w:rsidRDefault="00000000">
            <w:r w:rsidRPr="00EB17D6">
              <w:rPr>
                <w:sz w:val="20"/>
                <w:szCs w:val="20"/>
              </w:rPr>
              <w:t>JWT (</w:t>
            </w:r>
            <w:proofErr w:type="spellStart"/>
            <w:r w:rsidRPr="00EB17D6">
              <w:rPr>
                <w:sz w:val="20"/>
                <w:szCs w:val="20"/>
              </w:rPr>
              <w:t>jjwt</w:t>
            </w:r>
            <w:proofErr w:type="spellEnd"/>
            <w:r w:rsidRPr="00EB17D6">
              <w:rPr>
                <w:sz w:val="20"/>
                <w:szCs w:val="20"/>
              </w:rPr>
              <w:t xml:space="preserve"> library 0.12.3) with custom </w:t>
            </w:r>
            <w:proofErr w:type="spellStart"/>
            <w:r w:rsidRPr="00EB17D6">
              <w:rPr>
                <w:sz w:val="20"/>
                <w:szCs w:val="20"/>
              </w:rPr>
              <w:t>GlobalFilter</w:t>
            </w:r>
            <w:proofErr w:type="spellEnd"/>
          </w:p>
        </w:tc>
      </w:tr>
      <w:tr w:rsidR="00EB17D6" w:rsidRPr="00EB17D6" w14:paraId="3540E78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DFF4A" w14:textId="77777777" w:rsidR="00E95C12" w:rsidRPr="00EB17D6" w:rsidRDefault="00000000">
            <w:r w:rsidRPr="00EB17D6">
              <w:rPr>
                <w:sz w:val="20"/>
                <w:szCs w:val="20"/>
              </w:rPr>
              <w:t>Persistence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799B8" w14:textId="77777777" w:rsidR="00E95C12" w:rsidRPr="00EB17D6" w:rsidRDefault="00000000">
            <w:r w:rsidRPr="00EB17D6">
              <w:rPr>
                <w:sz w:val="20"/>
                <w:szCs w:val="20"/>
              </w:rPr>
              <w:t>Spring Data JPA + H2 in-memory database</w:t>
            </w:r>
          </w:p>
        </w:tc>
      </w:tr>
      <w:tr w:rsidR="00EB17D6" w:rsidRPr="00EB17D6" w14:paraId="41F6A54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F3562" w14:textId="77777777" w:rsidR="00E95C12" w:rsidRPr="00EB17D6" w:rsidRDefault="00000000">
            <w:r w:rsidRPr="00EB17D6">
              <w:rPr>
                <w:sz w:val="20"/>
                <w:szCs w:val="20"/>
              </w:rPr>
              <w:t>Build Tool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FB66E" w14:textId="77777777" w:rsidR="00E95C12" w:rsidRPr="00EB17D6" w:rsidRDefault="00000000">
            <w:r w:rsidRPr="00EB17D6">
              <w:rPr>
                <w:sz w:val="20"/>
                <w:szCs w:val="20"/>
              </w:rPr>
              <w:t>Apache Maven</w:t>
            </w:r>
          </w:p>
        </w:tc>
      </w:tr>
      <w:tr w:rsidR="00EB17D6" w:rsidRPr="00EB17D6" w14:paraId="2771D65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E7BDE" w14:textId="77777777" w:rsidR="00E95C12" w:rsidRPr="00EB17D6" w:rsidRDefault="00000000">
            <w:r w:rsidRPr="00EB17D6">
              <w:rPr>
                <w:sz w:val="20"/>
                <w:szCs w:val="20"/>
              </w:rPr>
              <w:t>Java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2B18A" w14:textId="77777777" w:rsidR="00E95C12" w:rsidRPr="00EB17D6" w:rsidRDefault="00000000">
            <w:r w:rsidRPr="00EB17D6">
              <w:rPr>
                <w:sz w:val="20"/>
                <w:szCs w:val="20"/>
              </w:rPr>
              <w:t>Java 17</w:t>
            </w:r>
          </w:p>
        </w:tc>
      </w:tr>
    </w:tbl>
    <w:p w14:paraId="5537E3CD" w14:textId="77777777" w:rsidR="00E95C12" w:rsidRPr="00EB17D6" w:rsidRDefault="00E95C12">
      <w:pPr>
        <w:spacing w:after="120" w:line="276" w:lineRule="auto"/>
      </w:pPr>
    </w:p>
    <w:p w14:paraId="5C2B0B69" w14:textId="77777777" w:rsidR="00E95C12" w:rsidRPr="00EB17D6" w:rsidRDefault="00000000">
      <w:pPr>
        <w:pStyle w:val="Heading2"/>
        <w:rPr>
          <w:color w:val="auto"/>
        </w:rPr>
      </w:pPr>
      <w:bookmarkStart w:id="5" w:name="_Toc226312559"/>
      <w:r w:rsidRPr="00EB17D6">
        <w:rPr>
          <w:color w:val="auto"/>
        </w:rPr>
        <w:t>2.3 Domain Model</w:t>
      </w:r>
      <w:bookmarkEnd w:id="5"/>
    </w:p>
    <w:p w14:paraId="7A61901C" w14:textId="77777777" w:rsidR="00E95C12" w:rsidRPr="00EB17D6" w:rsidRDefault="00000000">
      <w:pPr>
        <w:spacing w:after="120" w:line="276" w:lineRule="auto"/>
      </w:pPr>
      <w:r w:rsidRPr="00EB17D6">
        <w:rPr>
          <w:b/>
          <w:bCs/>
        </w:rPr>
        <w:t>Product Service</w:t>
      </w:r>
      <w:r w:rsidRPr="00EB17D6">
        <w:t xml:space="preserve"> manages the Product entity. The entity class is annotated with JPA and Bean Validation annotations:</w:t>
      </w:r>
    </w:p>
    <w:p w14:paraId="0BE281A1" w14:textId="77777777" w:rsidR="00E95C12" w:rsidRPr="00EB17D6" w:rsidRDefault="00000000">
      <w:pPr>
        <w:shd w:val="clear" w:color="auto" w:fill="F5F5F5"/>
        <w:ind w:left="360"/>
      </w:pPr>
      <w:r w:rsidRPr="00EB17D6">
        <w:rPr>
          <w:rFonts w:ascii="Courier New" w:eastAsia="Courier New" w:hAnsi="Courier New" w:cs="Courier New"/>
          <w:sz w:val="18"/>
          <w:szCs w:val="18"/>
        </w:rPr>
        <w:t>@Entity</w:t>
      </w:r>
    </w:p>
    <w:p w14:paraId="0B93AFEB" w14:textId="77777777" w:rsidR="00E95C12" w:rsidRPr="00EB17D6" w:rsidRDefault="00000000">
      <w:pPr>
        <w:shd w:val="clear" w:color="auto" w:fill="F5F5F5"/>
        <w:ind w:left="360"/>
      </w:pPr>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Table(</w:t>
      </w:r>
      <w:proofErr w:type="gramEnd"/>
      <w:r w:rsidRPr="00EB17D6">
        <w:rPr>
          <w:rFonts w:ascii="Courier New" w:eastAsia="Courier New" w:hAnsi="Courier New" w:cs="Courier New"/>
          <w:sz w:val="18"/>
          <w:szCs w:val="18"/>
        </w:rPr>
        <w:t>name = "products")</w:t>
      </w:r>
    </w:p>
    <w:p w14:paraId="3BD08737" w14:textId="77777777" w:rsidR="00E95C12" w:rsidRPr="00EB17D6" w:rsidRDefault="00000000">
      <w:pPr>
        <w:shd w:val="clear" w:color="auto" w:fill="F5F5F5"/>
        <w:ind w:left="360"/>
      </w:pPr>
      <w:r w:rsidRPr="00EB17D6">
        <w:rPr>
          <w:rFonts w:ascii="Courier New" w:eastAsia="Courier New" w:hAnsi="Courier New" w:cs="Courier New"/>
          <w:sz w:val="18"/>
          <w:szCs w:val="18"/>
        </w:rPr>
        <w:t>public class Product {</w:t>
      </w:r>
    </w:p>
    <w:p w14:paraId="49E00F56"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@Id @</w:t>
      </w:r>
      <w:proofErr w:type="gramStart"/>
      <w:r w:rsidRPr="00EB17D6">
        <w:rPr>
          <w:rFonts w:ascii="Courier New" w:eastAsia="Courier New" w:hAnsi="Courier New" w:cs="Courier New"/>
          <w:sz w:val="18"/>
          <w:szCs w:val="18"/>
        </w:rPr>
        <w:t>GeneratedValue(</w:t>
      </w:r>
      <w:proofErr w:type="gramEnd"/>
      <w:r w:rsidRPr="00EB17D6">
        <w:rPr>
          <w:rFonts w:ascii="Courier New" w:eastAsia="Courier New" w:hAnsi="Courier New" w:cs="Courier New"/>
          <w:sz w:val="18"/>
          <w:szCs w:val="18"/>
        </w:rPr>
        <w:t xml:space="preserve">strategy = </w:t>
      </w:r>
      <w:proofErr w:type="spellStart"/>
      <w:r w:rsidRPr="00EB17D6">
        <w:rPr>
          <w:rFonts w:ascii="Courier New" w:eastAsia="Courier New" w:hAnsi="Courier New" w:cs="Courier New"/>
          <w:sz w:val="18"/>
          <w:szCs w:val="18"/>
        </w:rPr>
        <w:t>GenerationType.IDENTITY</w:t>
      </w:r>
      <w:proofErr w:type="spellEnd"/>
      <w:r w:rsidRPr="00EB17D6">
        <w:rPr>
          <w:rFonts w:ascii="Courier New" w:eastAsia="Courier New" w:hAnsi="Courier New" w:cs="Courier New"/>
          <w:sz w:val="18"/>
          <w:szCs w:val="18"/>
        </w:rPr>
        <w:t>)</w:t>
      </w:r>
    </w:p>
    <w:p w14:paraId="33B94596"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private </w:t>
      </w:r>
      <w:proofErr w:type="gramStart"/>
      <w:r w:rsidRPr="00EB17D6">
        <w:rPr>
          <w:rFonts w:ascii="Courier New" w:eastAsia="Courier New" w:hAnsi="Courier New" w:cs="Courier New"/>
          <w:sz w:val="18"/>
          <w:szCs w:val="18"/>
        </w:rPr>
        <w:t>Long</w:t>
      </w:r>
      <w:proofErr w:type="gramEnd"/>
      <w:r w:rsidRPr="00EB17D6">
        <w:rPr>
          <w:rFonts w:ascii="Courier New" w:eastAsia="Courier New" w:hAnsi="Courier New" w:cs="Courier New"/>
          <w:sz w:val="18"/>
          <w:szCs w:val="18"/>
        </w:rPr>
        <w:t xml:space="preserve"> id;</w:t>
      </w:r>
    </w:p>
    <w:p w14:paraId="65AF622F" w14:textId="77777777" w:rsidR="00E95C12" w:rsidRPr="00EB17D6" w:rsidRDefault="00E95C12">
      <w:pPr>
        <w:shd w:val="clear" w:color="auto" w:fill="F5F5F5"/>
        <w:ind w:left="360"/>
      </w:pPr>
    </w:p>
    <w:p w14:paraId="145684FC"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NotBlank(</w:t>
      </w:r>
      <w:proofErr w:type="gramEnd"/>
      <w:r w:rsidRPr="00EB17D6">
        <w:rPr>
          <w:rFonts w:ascii="Courier New" w:eastAsia="Courier New" w:hAnsi="Courier New" w:cs="Courier New"/>
          <w:sz w:val="18"/>
          <w:szCs w:val="18"/>
        </w:rPr>
        <w:t>message = "Product name is required")</w:t>
      </w:r>
    </w:p>
    <w:p w14:paraId="56387E34"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private String name;</w:t>
      </w:r>
    </w:p>
    <w:p w14:paraId="504E75BE" w14:textId="77777777" w:rsidR="00E95C12" w:rsidRPr="00EB17D6" w:rsidRDefault="00000000">
      <w:pPr>
        <w:shd w:val="clear" w:color="auto" w:fill="F5F5F5"/>
        <w:ind w:left="360"/>
      </w:pPr>
      <w:r w:rsidRPr="00EB17D6">
        <w:rPr>
          <w:rFonts w:ascii="Courier New" w:eastAsia="Courier New" w:hAnsi="Courier New" w:cs="Courier New"/>
          <w:sz w:val="18"/>
          <w:szCs w:val="18"/>
        </w:rPr>
        <w:lastRenderedPageBreak/>
        <w:t xml:space="preserve">    private String description;</w:t>
      </w:r>
    </w:p>
    <w:p w14:paraId="6D07E698" w14:textId="77777777" w:rsidR="00E95C12" w:rsidRPr="00EB17D6" w:rsidRDefault="00E95C12">
      <w:pPr>
        <w:shd w:val="clear" w:color="auto" w:fill="F5F5F5"/>
        <w:ind w:left="360"/>
      </w:pPr>
    </w:p>
    <w:p w14:paraId="632636A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@NotNull @Positive</w:t>
      </w:r>
    </w:p>
    <w:p w14:paraId="4C0A770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private </w:t>
      </w:r>
      <w:proofErr w:type="spellStart"/>
      <w:r w:rsidRPr="00EB17D6">
        <w:rPr>
          <w:rFonts w:ascii="Courier New" w:eastAsia="Courier New" w:hAnsi="Courier New" w:cs="Courier New"/>
          <w:sz w:val="18"/>
          <w:szCs w:val="18"/>
        </w:rPr>
        <w:t>BigDecimal</w:t>
      </w:r>
      <w:proofErr w:type="spellEnd"/>
      <w:r w:rsidRPr="00EB17D6">
        <w:rPr>
          <w:rFonts w:ascii="Courier New" w:eastAsia="Courier New" w:hAnsi="Courier New" w:cs="Courier New"/>
          <w:sz w:val="18"/>
          <w:szCs w:val="18"/>
        </w:rPr>
        <w:t xml:space="preserve"> price;</w:t>
      </w:r>
    </w:p>
    <w:p w14:paraId="4886599C" w14:textId="77777777" w:rsidR="00E95C12" w:rsidRPr="00EB17D6" w:rsidRDefault="00E95C12">
      <w:pPr>
        <w:shd w:val="clear" w:color="auto" w:fill="F5F5F5"/>
        <w:ind w:left="360"/>
      </w:pPr>
    </w:p>
    <w:p w14:paraId="6528835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@PositiveOrZero</w:t>
      </w:r>
    </w:p>
    <w:p w14:paraId="5E44BB36"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private Integer </w:t>
      </w:r>
      <w:proofErr w:type="spellStart"/>
      <w:r w:rsidRPr="00EB17D6">
        <w:rPr>
          <w:rFonts w:ascii="Courier New" w:eastAsia="Courier New" w:hAnsi="Courier New" w:cs="Courier New"/>
          <w:sz w:val="18"/>
          <w:szCs w:val="18"/>
        </w:rPr>
        <w:t>stockQuantity</w:t>
      </w:r>
      <w:proofErr w:type="spellEnd"/>
      <w:r w:rsidRPr="00EB17D6">
        <w:rPr>
          <w:rFonts w:ascii="Courier New" w:eastAsia="Courier New" w:hAnsi="Courier New" w:cs="Courier New"/>
          <w:sz w:val="18"/>
          <w:szCs w:val="18"/>
        </w:rPr>
        <w:t>;</w:t>
      </w:r>
    </w:p>
    <w:p w14:paraId="0DCEEF72" w14:textId="77777777" w:rsidR="00E95C12" w:rsidRPr="00EB17D6" w:rsidRDefault="00000000">
      <w:pPr>
        <w:shd w:val="clear" w:color="auto" w:fill="F5F5F5"/>
        <w:ind w:left="360"/>
      </w:pPr>
      <w:r w:rsidRPr="00EB17D6">
        <w:rPr>
          <w:rFonts w:ascii="Courier New" w:eastAsia="Courier New" w:hAnsi="Courier New" w:cs="Courier New"/>
          <w:sz w:val="18"/>
          <w:szCs w:val="18"/>
        </w:rPr>
        <w:t>}</w:t>
      </w:r>
    </w:p>
    <w:p w14:paraId="56C4A04F" w14:textId="77777777" w:rsidR="00E95C12" w:rsidRPr="00EB17D6" w:rsidRDefault="00E95C12">
      <w:pPr>
        <w:spacing w:after="120" w:line="276" w:lineRule="auto"/>
      </w:pPr>
    </w:p>
    <w:p w14:paraId="5046E3DE" w14:textId="77777777" w:rsidR="00E95C12" w:rsidRPr="00EB17D6" w:rsidRDefault="00000000">
      <w:pPr>
        <w:spacing w:after="120" w:line="276" w:lineRule="auto"/>
      </w:pPr>
      <w:r w:rsidRPr="00EB17D6">
        <w:rPr>
          <w:b/>
          <w:bCs/>
        </w:rPr>
        <w:t>Order Service</w:t>
      </w:r>
      <w:r w:rsidRPr="00EB17D6">
        <w:t xml:space="preserve"> manages the Order entity with a status </w:t>
      </w:r>
      <w:proofErr w:type="spellStart"/>
      <w:r w:rsidRPr="00EB17D6">
        <w:t>enum</w:t>
      </w:r>
      <w:proofErr w:type="spellEnd"/>
      <w:r w:rsidRPr="00EB17D6">
        <w:t xml:space="preserve"> that includes a FALLBACK value for graceful degradation:</w:t>
      </w:r>
    </w:p>
    <w:p w14:paraId="4AA0AE7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public </w:t>
      </w:r>
      <w:proofErr w:type="spellStart"/>
      <w:r w:rsidRPr="00EB17D6">
        <w:rPr>
          <w:rFonts w:ascii="Courier New" w:eastAsia="Courier New" w:hAnsi="Courier New" w:cs="Courier New"/>
          <w:sz w:val="18"/>
          <w:szCs w:val="18"/>
        </w:rPr>
        <w:t>enum</w:t>
      </w:r>
      <w:proofErr w:type="spellEnd"/>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OrderStatus</w:t>
      </w:r>
      <w:proofErr w:type="spellEnd"/>
      <w:r w:rsidRPr="00EB17D6">
        <w:rPr>
          <w:rFonts w:ascii="Courier New" w:eastAsia="Courier New" w:hAnsi="Courier New" w:cs="Courier New"/>
          <w:sz w:val="18"/>
          <w:szCs w:val="18"/>
        </w:rPr>
        <w:t xml:space="preserve"> {</w:t>
      </w:r>
    </w:p>
    <w:p w14:paraId="1150E30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 xml:space="preserve">PENDING,   </w:t>
      </w:r>
      <w:proofErr w:type="gramEnd"/>
      <w:r w:rsidRPr="00EB17D6">
        <w:rPr>
          <w:rFonts w:ascii="Courier New" w:eastAsia="Courier New" w:hAnsi="Courier New" w:cs="Courier New"/>
          <w:sz w:val="18"/>
          <w:szCs w:val="18"/>
        </w:rPr>
        <w:t xml:space="preserve">  // Initial state</w:t>
      </w:r>
    </w:p>
    <w:p w14:paraId="6721F29B"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 xml:space="preserve">CONFIRMED,   </w:t>
      </w:r>
      <w:proofErr w:type="gramEnd"/>
      <w:r w:rsidRPr="00EB17D6">
        <w:rPr>
          <w:rFonts w:ascii="Courier New" w:eastAsia="Courier New" w:hAnsi="Courier New" w:cs="Courier New"/>
          <w:sz w:val="18"/>
          <w:szCs w:val="18"/>
        </w:rPr>
        <w:t>// Stock verified and reduced</w:t>
      </w:r>
    </w:p>
    <w:p w14:paraId="1C652291"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 xml:space="preserve">FAILED,   </w:t>
      </w:r>
      <w:proofErr w:type="gramEnd"/>
      <w:r w:rsidRPr="00EB17D6">
        <w:rPr>
          <w:rFonts w:ascii="Courier New" w:eastAsia="Courier New" w:hAnsi="Courier New" w:cs="Courier New"/>
          <w:sz w:val="18"/>
          <w:szCs w:val="18"/>
        </w:rPr>
        <w:t xml:space="preserve">   // Insufficient stock</w:t>
      </w:r>
    </w:p>
    <w:p w14:paraId="6EEBCA9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FALLBACK     // Product Service unavailable</w:t>
      </w:r>
    </w:p>
    <w:p w14:paraId="66C92D92" w14:textId="77777777" w:rsidR="00E95C12" w:rsidRPr="00EB17D6" w:rsidRDefault="00000000">
      <w:pPr>
        <w:shd w:val="clear" w:color="auto" w:fill="F5F5F5"/>
        <w:ind w:left="360"/>
      </w:pPr>
      <w:r w:rsidRPr="00EB17D6">
        <w:rPr>
          <w:rFonts w:ascii="Courier New" w:eastAsia="Courier New" w:hAnsi="Courier New" w:cs="Courier New"/>
          <w:sz w:val="18"/>
          <w:szCs w:val="18"/>
        </w:rPr>
        <w:t>}</w:t>
      </w:r>
    </w:p>
    <w:p w14:paraId="4EE624F6" w14:textId="77777777" w:rsidR="00E95C12" w:rsidRPr="00EB17D6" w:rsidRDefault="00E95C12">
      <w:pPr>
        <w:spacing w:after="120" w:line="276" w:lineRule="auto"/>
      </w:pPr>
    </w:p>
    <w:p w14:paraId="6E24D2EC" w14:textId="77777777" w:rsidR="00E95C12" w:rsidRPr="00EB17D6" w:rsidRDefault="00000000">
      <w:pPr>
        <w:spacing w:after="120" w:line="276" w:lineRule="auto"/>
      </w:pPr>
      <w:r w:rsidRPr="00EB17D6">
        <w:t>The FALLBACK status is a cloud-native design decision: when Product Service is unavailable, Order Service saves the order with FALLBACK status and a descriptive failure reason rather than returning a 500 error. This enables graceful degradation and potential later reconciliation.</w:t>
      </w:r>
    </w:p>
    <w:p w14:paraId="15BC949C" w14:textId="77777777" w:rsidR="00E95C12" w:rsidRPr="00EB17D6" w:rsidRDefault="00000000">
      <w:r w:rsidRPr="00EB17D6">
        <w:br w:type="page"/>
      </w:r>
    </w:p>
    <w:p w14:paraId="7E9DD54C" w14:textId="77777777" w:rsidR="00E95C12" w:rsidRPr="00EB17D6" w:rsidRDefault="00000000">
      <w:pPr>
        <w:pStyle w:val="Heading1"/>
        <w:rPr>
          <w:color w:val="auto"/>
        </w:rPr>
      </w:pPr>
      <w:bookmarkStart w:id="6" w:name="_Toc226312560"/>
      <w:r w:rsidRPr="00EB17D6">
        <w:rPr>
          <w:color w:val="auto"/>
        </w:rPr>
        <w:lastRenderedPageBreak/>
        <w:t>3. Service Discovery &amp; Interaction</w:t>
      </w:r>
      <w:bookmarkEnd w:id="6"/>
    </w:p>
    <w:p w14:paraId="080CC065" w14:textId="77777777" w:rsidR="00E95C12" w:rsidRPr="00EB17D6" w:rsidRDefault="00000000">
      <w:pPr>
        <w:pStyle w:val="Heading2"/>
        <w:rPr>
          <w:color w:val="auto"/>
        </w:rPr>
      </w:pPr>
      <w:bookmarkStart w:id="7" w:name="_Toc226312561"/>
      <w:r w:rsidRPr="00EB17D6">
        <w:rPr>
          <w:color w:val="auto"/>
        </w:rPr>
        <w:t>3.1 Eureka Service Discovery</w:t>
      </w:r>
      <w:bookmarkEnd w:id="7"/>
    </w:p>
    <w:p w14:paraId="6C3D98DD" w14:textId="77777777" w:rsidR="00E95C12" w:rsidRPr="00EB17D6" w:rsidRDefault="00000000">
      <w:pPr>
        <w:spacing w:after="120" w:line="276" w:lineRule="auto"/>
      </w:pPr>
      <w:r w:rsidRPr="00EB17D6">
        <w:t>All services register with Netflix Eureka at startup. The Discovery Server is annotated with @EnableEurekaServer:</w:t>
      </w:r>
    </w:p>
    <w:p w14:paraId="121E3CA4" w14:textId="77777777" w:rsidR="00E95C12" w:rsidRPr="00EB17D6" w:rsidRDefault="00000000">
      <w:pPr>
        <w:shd w:val="clear" w:color="auto" w:fill="F5F5F5"/>
        <w:ind w:left="360"/>
      </w:pPr>
      <w:r w:rsidRPr="00EB17D6">
        <w:rPr>
          <w:rFonts w:ascii="Courier New" w:eastAsia="Courier New" w:hAnsi="Courier New" w:cs="Courier New"/>
          <w:sz w:val="18"/>
          <w:szCs w:val="18"/>
        </w:rPr>
        <w:t>@SpringBootApplication</w:t>
      </w:r>
    </w:p>
    <w:p w14:paraId="2D0917DA" w14:textId="77777777" w:rsidR="00E95C12" w:rsidRPr="00EB17D6" w:rsidRDefault="00000000">
      <w:pPr>
        <w:shd w:val="clear" w:color="auto" w:fill="F5F5F5"/>
        <w:ind w:left="360"/>
      </w:pPr>
      <w:r w:rsidRPr="00EB17D6">
        <w:rPr>
          <w:rFonts w:ascii="Courier New" w:eastAsia="Courier New" w:hAnsi="Courier New" w:cs="Courier New"/>
          <w:sz w:val="18"/>
          <w:szCs w:val="18"/>
        </w:rPr>
        <w:t>@EnableEurekaServer</w:t>
      </w:r>
    </w:p>
    <w:p w14:paraId="50E4C97B"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public class </w:t>
      </w:r>
      <w:proofErr w:type="spellStart"/>
      <w:r w:rsidRPr="00EB17D6">
        <w:rPr>
          <w:rFonts w:ascii="Courier New" w:eastAsia="Courier New" w:hAnsi="Courier New" w:cs="Courier New"/>
          <w:sz w:val="18"/>
          <w:szCs w:val="18"/>
        </w:rPr>
        <w:t>DiscoveryServerApplication</w:t>
      </w:r>
      <w:proofErr w:type="spellEnd"/>
      <w:r w:rsidRPr="00EB17D6">
        <w:rPr>
          <w:rFonts w:ascii="Courier New" w:eastAsia="Courier New" w:hAnsi="Courier New" w:cs="Courier New"/>
          <w:sz w:val="18"/>
          <w:szCs w:val="18"/>
        </w:rPr>
        <w:t xml:space="preserve"> {</w:t>
      </w:r>
    </w:p>
    <w:p w14:paraId="741251D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public static void </w:t>
      </w:r>
      <w:proofErr w:type="gramStart"/>
      <w:r w:rsidRPr="00EB17D6">
        <w:rPr>
          <w:rFonts w:ascii="Courier New" w:eastAsia="Courier New" w:hAnsi="Courier New" w:cs="Courier New"/>
          <w:sz w:val="18"/>
          <w:szCs w:val="18"/>
        </w:rPr>
        <w:t>main(String[</w:t>
      </w:r>
      <w:proofErr w:type="gramEnd"/>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args</w:t>
      </w:r>
      <w:proofErr w:type="spellEnd"/>
      <w:r w:rsidRPr="00EB17D6">
        <w:rPr>
          <w:rFonts w:ascii="Courier New" w:eastAsia="Courier New" w:hAnsi="Courier New" w:cs="Courier New"/>
          <w:sz w:val="18"/>
          <w:szCs w:val="18"/>
        </w:rPr>
        <w:t>) {</w:t>
      </w:r>
    </w:p>
    <w:p w14:paraId="7DDB97D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SpringApplication.run</w:t>
      </w:r>
      <w:proofErr w:type="spellEnd"/>
      <w:r w:rsidRPr="00EB17D6">
        <w:rPr>
          <w:rFonts w:ascii="Courier New" w:eastAsia="Courier New" w:hAnsi="Courier New" w:cs="Courier New"/>
          <w:sz w:val="18"/>
          <w:szCs w:val="18"/>
        </w:rPr>
        <w:t>(</w:t>
      </w:r>
      <w:proofErr w:type="spellStart"/>
      <w:proofErr w:type="gramEnd"/>
      <w:r w:rsidRPr="00EB17D6">
        <w:rPr>
          <w:rFonts w:ascii="Courier New" w:eastAsia="Courier New" w:hAnsi="Courier New" w:cs="Courier New"/>
          <w:sz w:val="18"/>
          <w:szCs w:val="18"/>
        </w:rPr>
        <w:t>DiscoveryServerApplication.class</w:t>
      </w:r>
      <w:proofErr w:type="spellEnd"/>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args</w:t>
      </w:r>
      <w:proofErr w:type="spellEnd"/>
      <w:r w:rsidRPr="00EB17D6">
        <w:rPr>
          <w:rFonts w:ascii="Courier New" w:eastAsia="Courier New" w:hAnsi="Courier New" w:cs="Courier New"/>
          <w:sz w:val="18"/>
          <w:szCs w:val="18"/>
        </w:rPr>
        <w:t>);</w:t>
      </w:r>
    </w:p>
    <w:p w14:paraId="6C5D56B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
    <w:p w14:paraId="53D59B0D" w14:textId="77777777" w:rsidR="00E95C12" w:rsidRPr="00EB17D6" w:rsidRDefault="00000000">
      <w:pPr>
        <w:shd w:val="clear" w:color="auto" w:fill="F5F5F5"/>
        <w:ind w:left="360"/>
      </w:pPr>
      <w:r w:rsidRPr="00EB17D6">
        <w:rPr>
          <w:rFonts w:ascii="Courier New" w:eastAsia="Courier New" w:hAnsi="Courier New" w:cs="Courier New"/>
          <w:sz w:val="18"/>
          <w:szCs w:val="18"/>
        </w:rPr>
        <w:t>}</w:t>
      </w:r>
    </w:p>
    <w:p w14:paraId="44AA2E72" w14:textId="77777777" w:rsidR="00E95C12" w:rsidRPr="00EB17D6" w:rsidRDefault="00E95C12">
      <w:pPr>
        <w:spacing w:after="120" w:line="276" w:lineRule="auto"/>
      </w:pPr>
    </w:p>
    <w:p w14:paraId="4FC49465" w14:textId="77777777" w:rsidR="00E95C12" w:rsidRPr="00EB17D6" w:rsidRDefault="00000000">
      <w:pPr>
        <w:spacing w:after="120" w:line="276" w:lineRule="auto"/>
      </w:pPr>
      <w:r w:rsidRPr="00EB17D6">
        <w:t>The shared configuration (served by Config Server to all services) registers each service with Eureka:</w:t>
      </w:r>
    </w:p>
    <w:p w14:paraId="437DBD62" w14:textId="77777777" w:rsidR="00E95C12" w:rsidRPr="00EB17D6" w:rsidRDefault="00000000">
      <w:pPr>
        <w:shd w:val="clear" w:color="auto" w:fill="F5F5F5"/>
        <w:ind w:left="360"/>
      </w:pPr>
      <w:r w:rsidRPr="00EB17D6">
        <w:rPr>
          <w:rFonts w:ascii="Courier New" w:eastAsia="Courier New" w:hAnsi="Courier New" w:cs="Courier New"/>
          <w:sz w:val="18"/>
          <w:szCs w:val="18"/>
        </w:rPr>
        <w:t># config-repo/</w:t>
      </w:r>
      <w:proofErr w:type="spellStart"/>
      <w:r w:rsidRPr="00EB17D6">
        <w:rPr>
          <w:rFonts w:ascii="Courier New" w:eastAsia="Courier New" w:hAnsi="Courier New" w:cs="Courier New"/>
          <w:sz w:val="18"/>
          <w:szCs w:val="18"/>
        </w:rPr>
        <w:t>application.yml</w:t>
      </w:r>
      <w:proofErr w:type="spellEnd"/>
      <w:r w:rsidRPr="00EB17D6">
        <w:rPr>
          <w:rFonts w:ascii="Courier New" w:eastAsia="Courier New" w:hAnsi="Courier New" w:cs="Courier New"/>
          <w:sz w:val="18"/>
          <w:szCs w:val="18"/>
        </w:rPr>
        <w:t xml:space="preserve"> (shared by ALL services)</w:t>
      </w:r>
    </w:p>
    <w:p w14:paraId="49D73882" w14:textId="77777777" w:rsidR="00E95C12" w:rsidRPr="00EB17D6" w:rsidRDefault="00000000">
      <w:pPr>
        <w:shd w:val="clear" w:color="auto" w:fill="F5F5F5"/>
        <w:ind w:left="360"/>
        <w:rPr>
          <w:lang w:val="fr-FR"/>
        </w:rPr>
      </w:pPr>
      <w:proofErr w:type="spellStart"/>
      <w:proofErr w:type="gramStart"/>
      <w:r w:rsidRPr="00EB17D6">
        <w:rPr>
          <w:rFonts w:ascii="Courier New" w:eastAsia="Courier New" w:hAnsi="Courier New" w:cs="Courier New"/>
          <w:sz w:val="18"/>
          <w:szCs w:val="18"/>
          <w:lang w:val="fr-FR"/>
        </w:rPr>
        <w:t>eureka</w:t>
      </w:r>
      <w:proofErr w:type="spellEnd"/>
      <w:r w:rsidRPr="00EB17D6">
        <w:rPr>
          <w:rFonts w:ascii="Courier New" w:eastAsia="Courier New" w:hAnsi="Courier New" w:cs="Courier New"/>
          <w:sz w:val="18"/>
          <w:szCs w:val="18"/>
          <w:lang w:val="fr-FR"/>
        </w:rPr>
        <w:t>:</w:t>
      </w:r>
      <w:proofErr w:type="gramEnd"/>
    </w:p>
    <w:p w14:paraId="609FC03F" w14:textId="77777777" w:rsidR="00E95C12" w:rsidRPr="00EB17D6" w:rsidRDefault="00000000">
      <w:pPr>
        <w:shd w:val="clear" w:color="auto" w:fill="F5F5F5"/>
        <w:ind w:left="360"/>
        <w:rPr>
          <w:lang w:val="fr-FR"/>
        </w:rPr>
      </w:pPr>
      <w:r w:rsidRPr="00EB17D6">
        <w:rPr>
          <w:rFonts w:ascii="Courier New" w:eastAsia="Courier New" w:hAnsi="Courier New" w:cs="Courier New"/>
          <w:sz w:val="18"/>
          <w:szCs w:val="18"/>
          <w:lang w:val="fr-FR"/>
        </w:rPr>
        <w:t xml:space="preserve">  </w:t>
      </w:r>
      <w:proofErr w:type="gramStart"/>
      <w:r w:rsidRPr="00EB17D6">
        <w:rPr>
          <w:rFonts w:ascii="Courier New" w:eastAsia="Courier New" w:hAnsi="Courier New" w:cs="Courier New"/>
          <w:sz w:val="18"/>
          <w:szCs w:val="18"/>
          <w:lang w:val="fr-FR"/>
        </w:rPr>
        <w:t>client:</w:t>
      </w:r>
      <w:proofErr w:type="gramEnd"/>
    </w:p>
    <w:p w14:paraId="6B9F15BD" w14:textId="77777777" w:rsidR="00E95C12" w:rsidRPr="00EB17D6" w:rsidRDefault="00000000">
      <w:pPr>
        <w:shd w:val="clear" w:color="auto" w:fill="F5F5F5"/>
        <w:ind w:left="360"/>
        <w:rPr>
          <w:lang w:val="fr-FR"/>
        </w:rPr>
      </w:pPr>
      <w:r w:rsidRPr="00EB17D6">
        <w:rPr>
          <w:rFonts w:ascii="Courier New" w:eastAsia="Courier New" w:hAnsi="Courier New" w:cs="Courier New"/>
          <w:sz w:val="18"/>
          <w:szCs w:val="18"/>
          <w:lang w:val="fr-FR"/>
        </w:rPr>
        <w:t xml:space="preserve">    </w:t>
      </w:r>
      <w:proofErr w:type="gramStart"/>
      <w:r w:rsidRPr="00EB17D6">
        <w:rPr>
          <w:rFonts w:ascii="Courier New" w:eastAsia="Courier New" w:hAnsi="Courier New" w:cs="Courier New"/>
          <w:sz w:val="18"/>
          <w:szCs w:val="18"/>
          <w:lang w:val="fr-FR"/>
        </w:rPr>
        <w:t>service</w:t>
      </w:r>
      <w:proofErr w:type="gramEnd"/>
      <w:r w:rsidRPr="00EB17D6">
        <w:rPr>
          <w:rFonts w:ascii="Courier New" w:eastAsia="Courier New" w:hAnsi="Courier New" w:cs="Courier New"/>
          <w:sz w:val="18"/>
          <w:szCs w:val="18"/>
          <w:lang w:val="fr-FR"/>
        </w:rPr>
        <w:t>-</w:t>
      </w:r>
      <w:proofErr w:type="gramStart"/>
      <w:r w:rsidRPr="00EB17D6">
        <w:rPr>
          <w:rFonts w:ascii="Courier New" w:eastAsia="Courier New" w:hAnsi="Courier New" w:cs="Courier New"/>
          <w:sz w:val="18"/>
          <w:szCs w:val="18"/>
          <w:lang w:val="fr-FR"/>
        </w:rPr>
        <w:t>url:</w:t>
      </w:r>
      <w:proofErr w:type="gramEnd"/>
    </w:p>
    <w:p w14:paraId="5111E03B" w14:textId="77777777" w:rsidR="00E95C12" w:rsidRPr="00EB17D6" w:rsidRDefault="00000000">
      <w:pPr>
        <w:shd w:val="clear" w:color="auto" w:fill="F5F5F5"/>
        <w:ind w:left="360"/>
        <w:rPr>
          <w:lang w:val="fr-FR"/>
        </w:rPr>
      </w:pPr>
      <w:r w:rsidRPr="00EB17D6">
        <w:rPr>
          <w:rFonts w:ascii="Courier New" w:eastAsia="Courier New" w:hAnsi="Courier New" w:cs="Courier New"/>
          <w:sz w:val="18"/>
          <w:szCs w:val="18"/>
          <w:lang w:val="fr-FR"/>
        </w:rPr>
        <w:t xml:space="preserve">      </w:t>
      </w:r>
      <w:proofErr w:type="spellStart"/>
      <w:proofErr w:type="gramStart"/>
      <w:r w:rsidRPr="00EB17D6">
        <w:rPr>
          <w:rFonts w:ascii="Courier New" w:eastAsia="Courier New" w:hAnsi="Courier New" w:cs="Courier New"/>
          <w:sz w:val="18"/>
          <w:szCs w:val="18"/>
          <w:lang w:val="fr-FR"/>
        </w:rPr>
        <w:t>defaultZone</w:t>
      </w:r>
      <w:proofErr w:type="spellEnd"/>
      <w:r w:rsidRPr="00EB17D6">
        <w:rPr>
          <w:rFonts w:ascii="Courier New" w:eastAsia="Courier New" w:hAnsi="Courier New" w:cs="Courier New"/>
          <w:sz w:val="18"/>
          <w:szCs w:val="18"/>
          <w:lang w:val="fr-FR"/>
        </w:rPr>
        <w:t>:</w:t>
      </w:r>
      <w:proofErr w:type="gramEnd"/>
      <w:r w:rsidRPr="00EB17D6">
        <w:rPr>
          <w:rFonts w:ascii="Courier New" w:eastAsia="Courier New" w:hAnsi="Courier New" w:cs="Courier New"/>
          <w:sz w:val="18"/>
          <w:szCs w:val="18"/>
          <w:lang w:val="fr-FR"/>
        </w:rPr>
        <w:t xml:space="preserve"> http://localhost:8761/eureka/</w:t>
      </w:r>
    </w:p>
    <w:p w14:paraId="35D418EB" w14:textId="77777777" w:rsidR="00E95C12" w:rsidRPr="00EB17D6" w:rsidRDefault="00000000">
      <w:pPr>
        <w:shd w:val="clear" w:color="auto" w:fill="F5F5F5"/>
        <w:ind w:left="360"/>
        <w:rPr>
          <w:lang w:val="fr-FR"/>
        </w:rPr>
      </w:pPr>
      <w:r w:rsidRPr="00EB17D6">
        <w:rPr>
          <w:rFonts w:ascii="Courier New" w:eastAsia="Courier New" w:hAnsi="Courier New" w:cs="Courier New"/>
          <w:sz w:val="18"/>
          <w:szCs w:val="18"/>
          <w:lang w:val="fr-FR"/>
        </w:rPr>
        <w:t xml:space="preserve">  </w:t>
      </w:r>
      <w:proofErr w:type="gramStart"/>
      <w:r w:rsidRPr="00EB17D6">
        <w:rPr>
          <w:rFonts w:ascii="Courier New" w:eastAsia="Courier New" w:hAnsi="Courier New" w:cs="Courier New"/>
          <w:sz w:val="18"/>
          <w:szCs w:val="18"/>
          <w:lang w:val="fr-FR"/>
        </w:rPr>
        <w:t>instance:</w:t>
      </w:r>
      <w:proofErr w:type="gramEnd"/>
    </w:p>
    <w:p w14:paraId="24CCAEEA" w14:textId="77777777" w:rsidR="00E95C12" w:rsidRPr="00EB17D6" w:rsidRDefault="00000000">
      <w:pPr>
        <w:shd w:val="clear" w:color="auto" w:fill="F5F5F5"/>
        <w:ind w:left="360"/>
      </w:pPr>
      <w:r w:rsidRPr="00EB17D6">
        <w:rPr>
          <w:rFonts w:ascii="Courier New" w:eastAsia="Courier New" w:hAnsi="Courier New" w:cs="Courier New"/>
          <w:sz w:val="18"/>
          <w:szCs w:val="18"/>
          <w:lang w:val="fr-FR"/>
        </w:rPr>
        <w:t xml:space="preserve">    </w:t>
      </w:r>
      <w:r w:rsidRPr="00EB17D6">
        <w:rPr>
          <w:rFonts w:ascii="Courier New" w:eastAsia="Courier New" w:hAnsi="Courier New" w:cs="Courier New"/>
          <w:sz w:val="18"/>
          <w:szCs w:val="18"/>
        </w:rPr>
        <w:t>prefer-</w:t>
      </w:r>
      <w:proofErr w:type="spellStart"/>
      <w:r w:rsidRPr="00EB17D6">
        <w:rPr>
          <w:rFonts w:ascii="Courier New" w:eastAsia="Courier New" w:hAnsi="Courier New" w:cs="Courier New"/>
          <w:sz w:val="18"/>
          <w:szCs w:val="18"/>
        </w:rPr>
        <w:t>ip</w:t>
      </w:r>
      <w:proofErr w:type="spellEnd"/>
      <w:r w:rsidRPr="00EB17D6">
        <w:rPr>
          <w:rFonts w:ascii="Courier New" w:eastAsia="Courier New" w:hAnsi="Courier New" w:cs="Courier New"/>
          <w:sz w:val="18"/>
          <w:szCs w:val="18"/>
        </w:rPr>
        <w:t>-address: true</w:t>
      </w:r>
    </w:p>
    <w:p w14:paraId="5B5EFBAE" w14:textId="77777777" w:rsidR="00E95C12" w:rsidRPr="00EB17D6" w:rsidRDefault="00E95C12">
      <w:pPr>
        <w:spacing w:after="120" w:line="276" w:lineRule="auto"/>
      </w:pPr>
    </w:p>
    <w:p w14:paraId="65EA36A6" w14:textId="77777777" w:rsidR="00E95C12" w:rsidRPr="00EB17D6" w:rsidRDefault="00000000">
      <w:pPr>
        <w:spacing w:after="120" w:line="276" w:lineRule="auto"/>
      </w:pPr>
      <w:r w:rsidRPr="00EB17D6">
        <w:t>At runtime, the Eureka dashboard (http://localhost:8761) shows all registered instances. When Order Service is deployed with two instances (ports 8082 and 8083 via the start-order-instance2.bat script), both appear under the same service ID ORDER-SERVICE. Eureka’s client-side load balancing distributes requests across instances.</w:t>
      </w:r>
    </w:p>
    <w:p w14:paraId="653F627B" w14:textId="77777777" w:rsidR="00E95C12" w:rsidRPr="00EB17D6" w:rsidRDefault="00000000">
      <w:pPr>
        <w:spacing w:after="120" w:line="276" w:lineRule="auto"/>
      </w:pPr>
      <w:r w:rsidRPr="00EB17D6">
        <w:t>Without service discovery, every service would need hardcoded hostnames and ports. Adding a new Order Service instance would require updating the API Gateway configuration and restarting it. Service discovery eliminates this coupling: new instances register themselves, and consumers discover them dynamically.</w:t>
      </w:r>
    </w:p>
    <w:p w14:paraId="4BB20344" w14:textId="77777777" w:rsidR="00E95C12" w:rsidRPr="00EB17D6" w:rsidRDefault="00000000">
      <w:pPr>
        <w:pStyle w:val="Heading2"/>
        <w:rPr>
          <w:color w:val="auto"/>
        </w:rPr>
      </w:pPr>
      <w:bookmarkStart w:id="8" w:name="_Toc226312562"/>
      <w:r w:rsidRPr="00EB17D6">
        <w:rPr>
          <w:color w:val="auto"/>
        </w:rPr>
        <w:t>3.2 Service-to-Service Communication</w:t>
      </w:r>
      <w:bookmarkEnd w:id="8"/>
    </w:p>
    <w:p w14:paraId="073427D7" w14:textId="77777777" w:rsidR="00E95C12" w:rsidRPr="00EB17D6" w:rsidRDefault="00000000">
      <w:pPr>
        <w:spacing w:after="120" w:line="276" w:lineRule="auto"/>
      </w:pPr>
      <w:r w:rsidRPr="00EB17D6">
        <w:t xml:space="preserve">Order Service communicates with Product Service using </w:t>
      </w:r>
      <w:proofErr w:type="spellStart"/>
      <w:r w:rsidRPr="00EB17D6">
        <w:t>OpenFeign</w:t>
      </w:r>
      <w:proofErr w:type="spellEnd"/>
      <w:r w:rsidRPr="00EB17D6">
        <w:t>, a declarative HTTP client that resolves service addresses through Eureka:</w:t>
      </w:r>
    </w:p>
    <w:p w14:paraId="76E9184D" w14:textId="77777777" w:rsidR="00E95C12" w:rsidRPr="00EB17D6" w:rsidRDefault="00000000">
      <w:pPr>
        <w:shd w:val="clear" w:color="auto" w:fill="F5F5F5"/>
        <w:ind w:left="360"/>
      </w:pPr>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FeignClient(</w:t>
      </w:r>
      <w:proofErr w:type="gramEnd"/>
      <w:r w:rsidRPr="00EB17D6">
        <w:rPr>
          <w:rFonts w:ascii="Courier New" w:eastAsia="Courier New" w:hAnsi="Courier New" w:cs="Courier New"/>
          <w:sz w:val="18"/>
          <w:szCs w:val="18"/>
        </w:rPr>
        <w:t>name = "PRODUCT-SERVICE",</w:t>
      </w:r>
    </w:p>
    <w:p w14:paraId="675640D3"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fallback = </w:t>
      </w:r>
      <w:proofErr w:type="spellStart"/>
      <w:r w:rsidRPr="00EB17D6">
        <w:rPr>
          <w:rFonts w:ascii="Courier New" w:eastAsia="Courier New" w:hAnsi="Courier New" w:cs="Courier New"/>
          <w:sz w:val="18"/>
          <w:szCs w:val="18"/>
        </w:rPr>
        <w:t>ProductClientFallback.class</w:t>
      </w:r>
      <w:proofErr w:type="spellEnd"/>
      <w:r w:rsidRPr="00EB17D6">
        <w:rPr>
          <w:rFonts w:ascii="Courier New" w:eastAsia="Courier New" w:hAnsi="Courier New" w:cs="Courier New"/>
          <w:sz w:val="18"/>
          <w:szCs w:val="18"/>
        </w:rPr>
        <w:t>)</w:t>
      </w:r>
    </w:p>
    <w:p w14:paraId="7301CC6B"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public interface </w:t>
      </w:r>
      <w:proofErr w:type="spellStart"/>
      <w:r w:rsidRPr="00EB17D6">
        <w:rPr>
          <w:rFonts w:ascii="Courier New" w:eastAsia="Courier New" w:hAnsi="Courier New" w:cs="Courier New"/>
          <w:sz w:val="18"/>
          <w:szCs w:val="18"/>
        </w:rPr>
        <w:t>ProductClient</w:t>
      </w:r>
      <w:proofErr w:type="spellEnd"/>
      <w:r w:rsidRPr="00EB17D6">
        <w:rPr>
          <w:rFonts w:ascii="Courier New" w:eastAsia="Courier New" w:hAnsi="Courier New" w:cs="Courier New"/>
          <w:sz w:val="18"/>
          <w:szCs w:val="18"/>
        </w:rPr>
        <w:t xml:space="preserve"> {</w:t>
      </w:r>
    </w:p>
    <w:p w14:paraId="270C290C" w14:textId="77777777" w:rsidR="00E95C12" w:rsidRPr="00EB17D6" w:rsidRDefault="00E95C12">
      <w:pPr>
        <w:shd w:val="clear" w:color="auto" w:fill="F5F5F5"/>
        <w:ind w:left="360"/>
      </w:pPr>
    </w:p>
    <w:p w14:paraId="188F74B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@GetMapping("/api/products/{id}/check-stock")</w:t>
      </w:r>
    </w:p>
    <w:p w14:paraId="527D9BF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ProductResponse</w:t>
      </w:r>
      <w:proofErr w:type="spellEnd"/>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checkStock</w:t>
      </w:r>
      <w:proofErr w:type="spellEnd"/>
      <w:r w:rsidRPr="00EB17D6">
        <w:rPr>
          <w:rFonts w:ascii="Courier New" w:eastAsia="Courier New" w:hAnsi="Courier New" w:cs="Courier New"/>
          <w:sz w:val="18"/>
          <w:szCs w:val="18"/>
        </w:rPr>
        <w:t>(</w:t>
      </w:r>
      <w:proofErr w:type="gramEnd"/>
    </w:p>
    <w:p w14:paraId="37D667B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@PathVariable("id") Long </w:t>
      </w:r>
      <w:proofErr w:type="spellStart"/>
      <w:r w:rsidRPr="00EB17D6">
        <w:rPr>
          <w:rFonts w:ascii="Courier New" w:eastAsia="Courier New" w:hAnsi="Courier New" w:cs="Courier New"/>
          <w:sz w:val="18"/>
          <w:szCs w:val="18"/>
        </w:rPr>
        <w:t>productId</w:t>
      </w:r>
      <w:proofErr w:type="spellEnd"/>
      <w:r w:rsidRPr="00EB17D6">
        <w:rPr>
          <w:rFonts w:ascii="Courier New" w:eastAsia="Courier New" w:hAnsi="Courier New" w:cs="Courier New"/>
          <w:sz w:val="18"/>
          <w:szCs w:val="18"/>
        </w:rPr>
        <w:t>,</w:t>
      </w:r>
    </w:p>
    <w:p w14:paraId="3755CEC4"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@RequestParam("quantity") int quantity);</w:t>
      </w:r>
    </w:p>
    <w:p w14:paraId="71EA15A2" w14:textId="77777777" w:rsidR="00E95C12" w:rsidRPr="00EB17D6" w:rsidRDefault="00E95C12">
      <w:pPr>
        <w:shd w:val="clear" w:color="auto" w:fill="F5F5F5"/>
        <w:ind w:left="360"/>
      </w:pPr>
    </w:p>
    <w:p w14:paraId="3C4CDF4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@PostMapping("/api/products/{id}/reduce-stock")</w:t>
      </w:r>
    </w:p>
    <w:p w14:paraId="6C1EE20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void </w:t>
      </w:r>
      <w:proofErr w:type="spellStart"/>
      <w:proofErr w:type="gramStart"/>
      <w:r w:rsidRPr="00EB17D6">
        <w:rPr>
          <w:rFonts w:ascii="Courier New" w:eastAsia="Courier New" w:hAnsi="Courier New" w:cs="Courier New"/>
          <w:sz w:val="18"/>
          <w:szCs w:val="18"/>
        </w:rPr>
        <w:t>reduceStock</w:t>
      </w:r>
      <w:proofErr w:type="spellEnd"/>
      <w:r w:rsidRPr="00EB17D6">
        <w:rPr>
          <w:rFonts w:ascii="Courier New" w:eastAsia="Courier New" w:hAnsi="Courier New" w:cs="Courier New"/>
          <w:sz w:val="18"/>
          <w:szCs w:val="18"/>
        </w:rPr>
        <w:t>(</w:t>
      </w:r>
      <w:proofErr w:type="gramEnd"/>
    </w:p>
    <w:p w14:paraId="77D27066" w14:textId="77777777" w:rsidR="00E95C12" w:rsidRPr="00EB17D6" w:rsidRDefault="00000000">
      <w:pPr>
        <w:shd w:val="clear" w:color="auto" w:fill="F5F5F5"/>
        <w:ind w:left="360"/>
      </w:pPr>
      <w:r w:rsidRPr="00EB17D6">
        <w:rPr>
          <w:rFonts w:ascii="Courier New" w:eastAsia="Courier New" w:hAnsi="Courier New" w:cs="Courier New"/>
          <w:sz w:val="18"/>
          <w:szCs w:val="18"/>
        </w:rPr>
        <w:lastRenderedPageBreak/>
        <w:t xml:space="preserve">        @PathVariable("id") Long </w:t>
      </w:r>
      <w:proofErr w:type="spellStart"/>
      <w:r w:rsidRPr="00EB17D6">
        <w:rPr>
          <w:rFonts w:ascii="Courier New" w:eastAsia="Courier New" w:hAnsi="Courier New" w:cs="Courier New"/>
          <w:sz w:val="18"/>
          <w:szCs w:val="18"/>
        </w:rPr>
        <w:t>productId</w:t>
      </w:r>
      <w:proofErr w:type="spellEnd"/>
      <w:r w:rsidRPr="00EB17D6">
        <w:rPr>
          <w:rFonts w:ascii="Courier New" w:eastAsia="Courier New" w:hAnsi="Courier New" w:cs="Courier New"/>
          <w:sz w:val="18"/>
          <w:szCs w:val="18"/>
        </w:rPr>
        <w:t>,</w:t>
      </w:r>
    </w:p>
    <w:p w14:paraId="5F2EE014"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@RequestParam("quantity") int quantity);</w:t>
      </w:r>
    </w:p>
    <w:p w14:paraId="2457562E" w14:textId="77777777" w:rsidR="00E95C12" w:rsidRPr="00EB17D6" w:rsidRDefault="00000000">
      <w:pPr>
        <w:shd w:val="clear" w:color="auto" w:fill="F5F5F5"/>
        <w:ind w:left="360"/>
      </w:pPr>
      <w:r w:rsidRPr="00EB17D6">
        <w:rPr>
          <w:rFonts w:ascii="Courier New" w:eastAsia="Courier New" w:hAnsi="Courier New" w:cs="Courier New"/>
          <w:sz w:val="18"/>
          <w:szCs w:val="18"/>
        </w:rPr>
        <w:t>}</w:t>
      </w:r>
    </w:p>
    <w:p w14:paraId="4591E04D" w14:textId="77777777" w:rsidR="00E95C12" w:rsidRPr="00EB17D6" w:rsidRDefault="00E95C12">
      <w:pPr>
        <w:spacing w:after="120" w:line="276" w:lineRule="auto"/>
      </w:pPr>
    </w:p>
    <w:p w14:paraId="0856CFA7" w14:textId="77777777" w:rsidR="00E95C12" w:rsidRPr="00EB17D6" w:rsidRDefault="00000000">
      <w:pPr>
        <w:spacing w:after="120" w:line="276" w:lineRule="auto"/>
      </w:pPr>
      <w:r w:rsidRPr="00EB17D6">
        <w:t xml:space="preserve">The name attribute "PRODUCT-SERVICE" is the Eureka service ID, not a URL. At runtime, </w:t>
      </w:r>
      <w:proofErr w:type="gramStart"/>
      <w:r w:rsidRPr="00EB17D6">
        <w:t>Feign</w:t>
      </w:r>
      <w:proofErr w:type="gramEnd"/>
      <w:r w:rsidRPr="00EB17D6">
        <w:t xml:space="preserve"> resolves this through Eureka to obtain the actual host and port. This communication occurs directly between services, not through the API Gateway.</w:t>
      </w:r>
    </w:p>
    <w:p w14:paraId="0568FFCE" w14:textId="77777777" w:rsidR="00E95C12" w:rsidRPr="00EB17D6" w:rsidRDefault="00000000">
      <w:pPr>
        <w:spacing w:before="200" w:after="80"/>
        <w:jc w:val="center"/>
      </w:pPr>
      <w:r w:rsidRPr="00EB17D6">
        <w:rPr>
          <w:noProof/>
        </w:rPr>
        <w:drawing>
          <wp:inline distT="0" distB="0" distL="0" distR="0" wp14:anchorId="583DFCA6" wp14:editId="5D12428C">
            <wp:extent cx="5524500" cy="3571875"/>
            <wp:effectExtent l="0" t="0" r="0" b="0"/>
            <wp:docPr id="643728220" name="diagram_sequence.png" descr="Order Creation Sequence Flow" title="Order Creation Sequ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571875"/>
                    </a:xfrm>
                    <a:prstGeom prst="rect">
                      <a:avLst/>
                    </a:prstGeom>
                  </pic:spPr>
                </pic:pic>
              </a:graphicData>
            </a:graphic>
          </wp:inline>
        </w:drawing>
      </w:r>
    </w:p>
    <w:p w14:paraId="76630EB2" w14:textId="77777777" w:rsidR="00E95C12" w:rsidRPr="00EB17D6" w:rsidRDefault="00000000">
      <w:pPr>
        <w:spacing w:after="120" w:line="276" w:lineRule="auto"/>
      </w:pPr>
      <w:r w:rsidRPr="00EB17D6">
        <w:t>The interaction is genuine business logic. When creating an order, Order Service: (1) calls Product Service’s /</w:t>
      </w:r>
      <w:proofErr w:type="spellStart"/>
      <w:r w:rsidRPr="00EB17D6">
        <w:t>api</w:t>
      </w:r>
      <w:proofErr w:type="spellEnd"/>
      <w:r w:rsidRPr="00EB17D6">
        <w:t>/products/{id}/check-stock to verify stock, (2) if available, calls /</w:t>
      </w:r>
      <w:proofErr w:type="spellStart"/>
      <w:r w:rsidRPr="00EB17D6">
        <w:t>api</w:t>
      </w:r>
      <w:proofErr w:type="spellEnd"/>
      <w:r w:rsidRPr="00EB17D6">
        <w:t xml:space="preserve">/products/{id}/reduce-stock to decrement inventory, and (3) calculates total price from the product’s unit price and requested quantity. The core logic in </w:t>
      </w:r>
      <w:proofErr w:type="spellStart"/>
      <w:r w:rsidRPr="00EB17D6">
        <w:t>OrderService.createOrder</w:t>
      </w:r>
      <w:proofErr w:type="spellEnd"/>
      <w:r w:rsidRPr="00EB17D6">
        <w:t>():</w:t>
      </w:r>
    </w:p>
    <w:p w14:paraId="5137C7D0" w14:textId="77777777" w:rsidR="00E95C12" w:rsidRPr="00EB17D6" w:rsidRDefault="00000000">
      <w:pPr>
        <w:shd w:val="clear" w:color="auto" w:fill="F5F5F5"/>
        <w:ind w:left="360"/>
      </w:pPr>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CircuitBreaker(</w:t>
      </w:r>
      <w:proofErr w:type="gramEnd"/>
      <w:r w:rsidRPr="00EB17D6">
        <w:rPr>
          <w:rFonts w:ascii="Courier New" w:eastAsia="Courier New" w:hAnsi="Courier New" w:cs="Courier New"/>
          <w:sz w:val="18"/>
          <w:szCs w:val="18"/>
        </w:rPr>
        <w:t>name = PRODUCT_SERVICE,</w:t>
      </w:r>
    </w:p>
    <w:p w14:paraId="63F947DC"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fallbackMethod</w:t>
      </w:r>
      <w:proofErr w:type="spellEnd"/>
      <w:r w:rsidRPr="00EB17D6">
        <w:rPr>
          <w:rFonts w:ascii="Courier New" w:eastAsia="Courier New" w:hAnsi="Courier New" w:cs="Courier New"/>
          <w:sz w:val="18"/>
          <w:szCs w:val="18"/>
        </w:rPr>
        <w:t xml:space="preserve"> = "</w:t>
      </w:r>
      <w:proofErr w:type="spellStart"/>
      <w:r w:rsidRPr="00EB17D6">
        <w:rPr>
          <w:rFonts w:ascii="Courier New" w:eastAsia="Courier New" w:hAnsi="Courier New" w:cs="Courier New"/>
          <w:sz w:val="18"/>
          <w:szCs w:val="18"/>
        </w:rPr>
        <w:t>createOrderFallback</w:t>
      </w:r>
      <w:proofErr w:type="spellEnd"/>
      <w:r w:rsidRPr="00EB17D6">
        <w:rPr>
          <w:rFonts w:ascii="Courier New" w:eastAsia="Courier New" w:hAnsi="Courier New" w:cs="Courier New"/>
          <w:sz w:val="18"/>
          <w:szCs w:val="18"/>
        </w:rPr>
        <w:t>")</w:t>
      </w:r>
    </w:p>
    <w:p w14:paraId="6D469FD5" w14:textId="77777777" w:rsidR="00E95C12" w:rsidRPr="00EB17D6" w:rsidRDefault="00000000">
      <w:pPr>
        <w:shd w:val="clear" w:color="auto" w:fill="F5F5F5"/>
        <w:ind w:left="360"/>
      </w:pPr>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Retry(</w:t>
      </w:r>
      <w:proofErr w:type="gramEnd"/>
      <w:r w:rsidRPr="00EB17D6">
        <w:rPr>
          <w:rFonts w:ascii="Courier New" w:eastAsia="Courier New" w:hAnsi="Courier New" w:cs="Courier New"/>
          <w:sz w:val="18"/>
          <w:szCs w:val="18"/>
        </w:rPr>
        <w:t>name = PRODUCT_SERVICE)</w:t>
      </w:r>
    </w:p>
    <w:p w14:paraId="496E9136"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public </w:t>
      </w:r>
      <w:proofErr w:type="spellStart"/>
      <w:r w:rsidRPr="00EB17D6">
        <w:rPr>
          <w:rFonts w:ascii="Courier New" w:eastAsia="Courier New" w:hAnsi="Courier New" w:cs="Courier New"/>
          <w:sz w:val="18"/>
          <w:szCs w:val="18"/>
        </w:rPr>
        <w:t>OrderDTO</w:t>
      </w:r>
      <w:proofErr w:type="spellEnd"/>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createOrder</w:t>
      </w:r>
      <w:proofErr w:type="spellEnd"/>
      <w:r w:rsidRPr="00EB17D6">
        <w:rPr>
          <w:rFonts w:ascii="Courier New" w:eastAsia="Courier New" w:hAnsi="Courier New" w:cs="Courier New"/>
          <w:sz w:val="18"/>
          <w:szCs w:val="18"/>
        </w:rPr>
        <w:t>(</w:t>
      </w:r>
      <w:proofErr w:type="spellStart"/>
      <w:proofErr w:type="gramEnd"/>
      <w:r w:rsidRPr="00EB17D6">
        <w:rPr>
          <w:rFonts w:ascii="Courier New" w:eastAsia="Courier New" w:hAnsi="Courier New" w:cs="Courier New"/>
          <w:sz w:val="18"/>
          <w:szCs w:val="18"/>
        </w:rPr>
        <w:t>CreateOrderRequest</w:t>
      </w:r>
      <w:proofErr w:type="spellEnd"/>
      <w:r w:rsidRPr="00EB17D6">
        <w:rPr>
          <w:rFonts w:ascii="Courier New" w:eastAsia="Courier New" w:hAnsi="Courier New" w:cs="Courier New"/>
          <w:sz w:val="18"/>
          <w:szCs w:val="18"/>
        </w:rPr>
        <w:t xml:space="preserve"> request) {</w:t>
      </w:r>
    </w:p>
    <w:p w14:paraId="31C58E93"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 Call Product Service via Feign (Eureka-resolved)</w:t>
      </w:r>
    </w:p>
    <w:p w14:paraId="02FB5B9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ProductResponse</w:t>
      </w:r>
      <w:proofErr w:type="spellEnd"/>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stockInfo</w:t>
      </w:r>
      <w:proofErr w:type="spellEnd"/>
      <w:r w:rsidRPr="00EB17D6">
        <w:rPr>
          <w:rFonts w:ascii="Courier New" w:eastAsia="Courier New" w:hAnsi="Courier New" w:cs="Courier New"/>
          <w:sz w:val="18"/>
          <w:szCs w:val="18"/>
        </w:rPr>
        <w:t xml:space="preserve"> = </w:t>
      </w:r>
      <w:proofErr w:type="spellStart"/>
      <w:r w:rsidRPr="00EB17D6">
        <w:rPr>
          <w:rFonts w:ascii="Courier New" w:eastAsia="Courier New" w:hAnsi="Courier New" w:cs="Courier New"/>
          <w:sz w:val="18"/>
          <w:szCs w:val="18"/>
        </w:rPr>
        <w:t>productClient.checkStock</w:t>
      </w:r>
      <w:proofErr w:type="spellEnd"/>
      <w:r w:rsidRPr="00EB17D6">
        <w:rPr>
          <w:rFonts w:ascii="Courier New" w:eastAsia="Courier New" w:hAnsi="Courier New" w:cs="Courier New"/>
          <w:sz w:val="18"/>
          <w:szCs w:val="18"/>
        </w:rPr>
        <w:t>(</w:t>
      </w:r>
    </w:p>
    <w:p w14:paraId="7FF5A6E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request.getProductId</w:t>
      </w:r>
      <w:proofErr w:type="spellEnd"/>
      <w:proofErr w:type="gramEnd"/>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request.getQuantity</w:t>
      </w:r>
      <w:proofErr w:type="spellEnd"/>
      <w:proofErr w:type="gramEnd"/>
      <w:r w:rsidRPr="00EB17D6">
        <w:rPr>
          <w:rFonts w:ascii="Courier New" w:eastAsia="Courier New" w:hAnsi="Courier New" w:cs="Courier New"/>
          <w:sz w:val="18"/>
          <w:szCs w:val="18"/>
        </w:rPr>
        <w:t>());</w:t>
      </w:r>
    </w:p>
    <w:p w14:paraId="0E1150E8" w14:textId="77777777" w:rsidR="00E95C12" w:rsidRPr="00EB17D6" w:rsidRDefault="00E95C12">
      <w:pPr>
        <w:shd w:val="clear" w:color="auto" w:fill="F5F5F5"/>
        <w:ind w:left="360"/>
      </w:pPr>
    </w:p>
    <w:p w14:paraId="49597C11"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if </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stockInfo.isAvailable</w:t>
      </w:r>
      <w:proofErr w:type="spellEnd"/>
      <w:proofErr w:type="gramEnd"/>
      <w:r w:rsidRPr="00EB17D6">
        <w:rPr>
          <w:rFonts w:ascii="Courier New" w:eastAsia="Courier New" w:hAnsi="Courier New" w:cs="Courier New"/>
          <w:sz w:val="18"/>
          <w:szCs w:val="18"/>
        </w:rPr>
        <w:t>()) {</w:t>
      </w:r>
    </w:p>
    <w:p w14:paraId="08F98354"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Order </w:t>
      </w:r>
      <w:proofErr w:type="spellStart"/>
      <w:r w:rsidRPr="00EB17D6">
        <w:rPr>
          <w:rFonts w:ascii="Courier New" w:eastAsia="Courier New" w:hAnsi="Courier New" w:cs="Courier New"/>
          <w:sz w:val="18"/>
          <w:szCs w:val="18"/>
        </w:rPr>
        <w:t>order</w:t>
      </w:r>
      <w:proofErr w:type="spellEnd"/>
      <w:r w:rsidRPr="00EB17D6">
        <w:rPr>
          <w:rFonts w:ascii="Courier New" w:eastAsia="Courier New" w:hAnsi="Courier New" w:cs="Courier New"/>
          <w:sz w:val="18"/>
          <w:szCs w:val="18"/>
        </w:rPr>
        <w:t xml:space="preserve"> = new Order(</w:t>
      </w:r>
      <w:proofErr w:type="spellStart"/>
      <w:proofErr w:type="gramStart"/>
      <w:r w:rsidRPr="00EB17D6">
        <w:rPr>
          <w:rFonts w:ascii="Courier New" w:eastAsia="Courier New" w:hAnsi="Courier New" w:cs="Courier New"/>
          <w:sz w:val="18"/>
          <w:szCs w:val="18"/>
        </w:rPr>
        <w:t>request.getProductId</w:t>
      </w:r>
      <w:proofErr w:type="spellEnd"/>
      <w:proofErr w:type="gramEnd"/>
      <w:r w:rsidRPr="00EB17D6">
        <w:rPr>
          <w:rFonts w:ascii="Courier New" w:eastAsia="Courier New" w:hAnsi="Courier New" w:cs="Courier New"/>
          <w:sz w:val="18"/>
          <w:szCs w:val="18"/>
        </w:rPr>
        <w:t>(),</w:t>
      </w:r>
    </w:p>
    <w:p w14:paraId="672FD74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stockInfo.getProductName</w:t>
      </w:r>
      <w:proofErr w:type="spellEnd"/>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request.getQuantity</w:t>
      </w:r>
      <w:proofErr w:type="spellEnd"/>
      <w:proofErr w:type="gramEnd"/>
      <w:r w:rsidRPr="00EB17D6">
        <w:rPr>
          <w:rFonts w:ascii="Courier New" w:eastAsia="Courier New" w:hAnsi="Courier New" w:cs="Courier New"/>
          <w:sz w:val="18"/>
          <w:szCs w:val="18"/>
        </w:rPr>
        <w:t>(),</w:t>
      </w:r>
    </w:p>
    <w:p w14:paraId="316192C2"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BigDecimal.ZERO</w:t>
      </w:r>
      <w:proofErr w:type="spellEnd"/>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OrderStatus.FAILED</w:t>
      </w:r>
      <w:proofErr w:type="spellEnd"/>
      <w:r w:rsidRPr="00EB17D6">
        <w:rPr>
          <w:rFonts w:ascii="Courier New" w:eastAsia="Courier New" w:hAnsi="Courier New" w:cs="Courier New"/>
          <w:sz w:val="18"/>
          <w:szCs w:val="18"/>
        </w:rPr>
        <w:t>);</w:t>
      </w:r>
    </w:p>
    <w:p w14:paraId="0747F48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order.setFailureReason</w:t>
      </w:r>
      <w:proofErr w:type="spellEnd"/>
      <w:proofErr w:type="gramEnd"/>
      <w:r w:rsidRPr="00EB17D6">
        <w:rPr>
          <w:rFonts w:ascii="Courier New" w:eastAsia="Courier New" w:hAnsi="Courier New" w:cs="Courier New"/>
          <w:sz w:val="18"/>
          <w:szCs w:val="18"/>
        </w:rPr>
        <w:t>("Insufficient stock");</w:t>
      </w:r>
    </w:p>
    <w:p w14:paraId="6E7C5633"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return </w:t>
      </w:r>
      <w:proofErr w:type="spellStart"/>
      <w:proofErr w:type="gramStart"/>
      <w:r w:rsidRPr="00EB17D6">
        <w:rPr>
          <w:rFonts w:ascii="Courier New" w:eastAsia="Courier New" w:hAnsi="Courier New" w:cs="Courier New"/>
          <w:sz w:val="18"/>
          <w:szCs w:val="18"/>
        </w:rPr>
        <w:t>toDTO</w:t>
      </w:r>
      <w:proofErr w:type="spellEnd"/>
      <w:r w:rsidRPr="00EB17D6">
        <w:rPr>
          <w:rFonts w:ascii="Courier New" w:eastAsia="Courier New" w:hAnsi="Courier New" w:cs="Courier New"/>
          <w:sz w:val="18"/>
          <w:szCs w:val="18"/>
        </w:rPr>
        <w:t>(</w:t>
      </w:r>
      <w:proofErr w:type="spellStart"/>
      <w:proofErr w:type="gramEnd"/>
      <w:r w:rsidRPr="00EB17D6">
        <w:rPr>
          <w:rFonts w:ascii="Courier New" w:eastAsia="Courier New" w:hAnsi="Courier New" w:cs="Courier New"/>
          <w:sz w:val="18"/>
          <w:szCs w:val="18"/>
        </w:rPr>
        <w:t>orderRepository.save</w:t>
      </w:r>
      <w:proofErr w:type="spellEnd"/>
      <w:r w:rsidRPr="00EB17D6">
        <w:rPr>
          <w:rFonts w:ascii="Courier New" w:eastAsia="Courier New" w:hAnsi="Courier New" w:cs="Courier New"/>
          <w:sz w:val="18"/>
          <w:szCs w:val="18"/>
        </w:rPr>
        <w:t>(order));</w:t>
      </w:r>
    </w:p>
    <w:p w14:paraId="3303D21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
    <w:p w14:paraId="349FCE64" w14:textId="77777777" w:rsidR="00E95C12" w:rsidRPr="00EB17D6" w:rsidRDefault="00E95C12">
      <w:pPr>
        <w:shd w:val="clear" w:color="auto" w:fill="F5F5F5"/>
        <w:ind w:left="360"/>
      </w:pPr>
    </w:p>
    <w:p w14:paraId="71BDACD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BigDecimal</w:t>
      </w:r>
      <w:proofErr w:type="spellEnd"/>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totalPrice</w:t>
      </w:r>
      <w:proofErr w:type="spellEnd"/>
      <w:r w:rsidRPr="00EB17D6">
        <w:rPr>
          <w:rFonts w:ascii="Courier New" w:eastAsia="Courier New" w:hAnsi="Courier New" w:cs="Courier New"/>
          <w:sz w:val="18"/>
          <w:szCs w:val="18"/>
        </w:rPr>
        <w:t xml:space="preserve"> = </w:t>
      </w:r>
      <w:proofErr w:type="spellStart"/>
      <w:r w:rsidRPr="00EB17D6">
        <w:rPr>
          <w:rFonts w:ascii="Courier New" w:eastAsia="Courier New" w:hAnsi="Courier New" w:cs="Courier New"/>
          <w:sz w:val="18"/>
          <w:szCs w:val="18"/>
        </w:rPr>
        <w:t>stockInfo.getPrice</w:t>
      </w:r>
      <w:proofErr w:type="spellEnd"/>
      <w:r w:rsidRPr="00EB17D6">
        <w:rPr>
          <w:rFonts w:ascii="Courier New" w:eastAsia="Courier New" w:hAnsi="Courier New" w:cs="Courier New"/>
          <w:sz w:val="18"/>
          <w:szCs w:val="18"/>
        </w:rPr>
        <w:t>()</w:t>
      </w:r>
    </w:p>
    <w:p w14:paraId="149C9E22"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.multiply</w:t>
      </w:r>
      <w:proofErr w:type="gramEnd"/>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BigDecimal.valueOf</w:t>
      </w:r>
      <w:proofErr w:type="spellEnd"/>
      <w:r w:rsidRPr="00EB17D6">
        <w:rPr>
          <w:rFonts w:ascii="Courier New" w:eastAsia="Courier New" w:hAnsi="Courier New" w:cs="Courier New"/>
          <w:sz w:val="18"/>
          <w:szCs w:val="18"/>
        </w:rPr>
        <w:t>(</w:t>
      </w:r>
      <w:proofErr w:type="spellStart"/>
      <w:proofErr w:type="gramStart"/>
      <w:r w:rsidRPr="00EB17D6">
        <w:rPr>
          <w:rFonts w:ascii="Courier New" w:eastAsia="Courier New" w:hAnsi="Courier New" w:cs="Courier New"/>
          <w:sz w:val="18"/>
          <w:szCs w:val="18"/>
        </w:rPr>
        <w:t>request.getQuantity</w:t>
      </w:r>
      <w:proofErr w:type="spellEnd"/>
      <w:proofErr w:type="gramEnd"/>
      <w:r w:rsidRPr="00EB17D6">
        <w:rPr>
          <w:rFonts w:ascii="Courier New" w:eastAsia="Courier New" w:hAnsi="Courier New" w:cs="Courier New"/>
          <w:sz w:val="18"/>
          <w:szCs w:val="18"/>
        </w:rPr>
        <w:t>()));</w:t>
      </w:r>
    </w:p>
    <w:p w14:paraId="576B32B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productClient.reduceStock</w:t>
      </w:r>
      <w:proofErr w:type="spellEnd"/>
      <w:r w:rsidRPr="00EB17D6">
        <w:rPr>
          <w:rFonts w:ascii="Courier New" w:eastAsia="Courier New" w:hAnsi="Courier New" w:cs="Courier New"/>
          <w:sz w:val="18"/>
          <w:szCs w:val="18"/>
        </w:rPr>
        <w:t>(</w:t>
      </w:r>
    </w:p>
    <w:p w14:paraId="4685E223"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request.getProductId</w:t>
      </w:r>
      <w:proofErr w:type="spellEnd"/>
      <w:proofErr w:type="gramEnd"/>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request.getQuantity</w:t>
      </w:r>
      <w:proofErr w:type="spellEnd"/>
      <w:proofErr w:type="gramEnd"/>
      <w:r w:rsidRPr="00EB17D6">
        <w:rPr>
          <w:rFonts w:ascii="Courier New" w:eastAsia="Courier New" w:hAnsi="Courier New" w:cs="Courier New"/>
          <w:sz w:val="18"/>
          <w:szCs w:val="18"/>
        </w:rPr>
        <w:t>());</w:t>
      </w:r>
    </w:p>
    <w:p w14:paraId="19412705" w14:textId="77777777" w:rsidR="00E95C12" w:rsidRPr="00EB17D6" w:rsidRDefault="00E95C12">
      <w:pPr>
        <w:shd w:val="clear" w:color="auto" w:fill="F5F5F5"/>
        <w:ind w:left="360"/>
      </w:pPr>
    </w:p>
    <w:p w14:paraId="7382972C"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Order </w:t>
      </w:r>
      <w:proofErr w:type="spellStart"/>
      <w:r w:rsidRPr="00EB17D6">
        <w:rPr>
          <w:rFonts w:ascii="Courier New" w:eastAsia="Courier New" w:hAnsi="Courier New" w:cs="Courier New"/>
          <w:sz w:val="18"/>
          <w:szCs w:val="18"/>
        </w:rPr>
        <w:t>order</w:t>
      </w:r>
      <w:proofErr w:type="spellEnd"/>
      <w:r w:rsidRPr="00EB17D6">
        <w:rPr>
          <w:rFonts w:ascii="Courier New" w:eastAsia="Courier New" w:hAnsi="Courier New" w:cs="Courier New"/>
          <w:sz w:val="18"/>
          <w:szCs w:val="18"/>
        </w:rPr>
        <w:t xml:space="preserve"> = new Order(</w:t>
      </w:r>
      <w:proofErr w:type="spellStart"/>
      <w:proofErr w:type="gramStart"/>
      <w:r w:rsidRPr="00EB17D6">
        <w:rPr>
          <w:rFonts w:ascii="Courier New" w:eastAsia="Courier New" w:hAnsi="Courier New" w:cs="Courier New"/>
          <w:sz w:val="18"/>
          <w:szCs w:val="18"/>
        </w:rPr>
        <w:t>request.getProductId</w:t>
      </w:r>
      <w:proofErr w:type="spellEnd"/>
      <w:proofErr w:type="gramEnd"/>
      <w:r w:rsidRPr="00EB17D6">
        <w:rPr>
          <w:rFonts w:ascii="Courier New" w:eastAsia="Courier New" w:hAnsi="Courier New" w:cs="Courier New"/>
          <w:sz w:val="18"/>
          <w:szCs w:val="18"/>
        </w:rPr>
        <w:t>(),</w:t>
      </w:r>
    </w:p>
    <w:p w14:paraId="73EE6133"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stockInfo.getProductName</w:t>
      </w:r>
      <w:proofErr w:type="spellEnd"/>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request.getQuantity</w:t>
      </w:r>
      <w:proofErr w:type="spellEnd"/>
      <w:proofErr w:type="gramEnd"/>
      <w:r w:rsidRPr="00EB17D6">
        <w:rPr>
          <w:rFonts w:ascii="Courier New" w:eastAsia="Courier New" w:hAnsi="Courier New" w:cs="Courier New"/>
          <w:sz w:val="18"/>
          <w:szCs w:val="18"/>
        </w:rPr>
        <w:t>(),</w:t>
      </w:r>
    </w:p>
    <w:p w14:paraId="1B13E93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totalPrice</w:t>
      </w:r>
      <w:proofErr w:type="spellEnd"/>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OrderStatus.CONFIRMED</w:t>
      </w:r>
      <w:proofErr w:type="spellEnd"/>
      <w:r w:rsidRPr="00EB17D6">
        <w:rPr>
          <w:rFonts w:ascii="Courier New" w:eastAsia="Courier New" w:hAnsi="Courier New" w:cs="Courier New"/>
          <w:sz w:val="18"/>
          <w:szCs w:val="18"/>
        </w:rPr>
        <w:t>);</w:t>
      </w:r>
    </w:p>
    <w:p w14:paraId="65E707B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return </w:t>
      </w:r>
      <w:proofErr w:type="spellStart"/>
      <w:proofErr w:type="gramStart"/>
      <w:r w:rsidRPr="00EB17D6">
        <w:rPr>
          <w:rFonts w:ascii="Courier New" w:eastAsia="Courier New" w:hAnsi="Courier New" w:cs="Courier New"/>
          <w:sz w:val="18"/>
          <w:szCs w:val="18"/>
        </w:rPr>
        <w:t>toDTO</w:t>
      </w:r>
      <w:proofErr w:type="spellEnd"/>
      <w:r w:rsidRPr="00EB17D6">
        <w:rPr>
          <w:rFonts w:ascii="Courier New" w:eastAsia="Courier New" w:hAnsi="Courier New" w:cs="Courier New"/>
          <w:sz w:val="18"/>
          <w:szCs w:val="18"/>
        </w:rPr>
        <w:t>(</w:t>
      </w:r>
      <w:proofErr w:type="spellStart"/>
      <w:proofErr w:type="gramEnd"/>
      <w:r w:rsidRPr="00EB17D6">
        <w:rPr>
          <w:rFonts w:ascii="Courier New" w:eastAsia="Courier New" w:hAnsi="Courier New" w:cs="Courier New"/>
          <w:sz w:val="18"/>
          <w:szCs w:val="18"/>
        </w:rPr>
        <w:t>orderRepository.save</w:t>
      </w:r>
      <w:proofErr w:type="spellEnd"/>
      <w:r w:rsidRPr="00EB17D6">
        <w:rPr>
          <w:rFonts w:ascii="Courier New" w:eastAsia="Courier New" w:hAnsi="Courier New" w:cs="Courier New"/>
          <w:sz w:val="18"/>
          <w:szCs w:val="18"/>
        </w:rPr>
        <w:t>(order));</w:t>
      </w:r>
    </w:p>
    <w:p w14:paraId="6B2114A2" w14:textId="77777777" w:rsidR="00E95C12" w:rsidRPr="00EB17D6" w:rsidRDefault="00000000">
      <w:pPr>
        <w:shd w:val="clear" w:color="auto" w:fill="F5F5F5"/>
        <w:ind w:left="360"/>
      </w:pPr>
      <w:r w:rsidRPr="00EB17D6">
        <w:rPr>
          <w:rFonts w:ascii="Courier New" w:eastAsia="Courier New" w:hAnsi="Courier New" w:cs="Courier New"/>
          <w:sz w:val="18"/>
          <w:szCs w:val="18"/>
        </w:rPr>
        <w:t>}</w:t>
      </w:r>
    </w:p>
    <w:p w14:paraId="6F217A6B" w14:textId="77777777" w:rsidR="00E95C12" w:rsidRPr="00EB17D6" w:rsidRDefault="00E95C12">
      <w:pPr>
        <w:spacing w:after="120" w:line="276" w:lineRule="auto"/>
      </w:pPr>
    </w:p>
    <w:p w14:paraId="7262468A" w14:textId="77777777" w:rsidR="00E95C12" w:rsidRPr="00EB17D6" w:rsidRDefault="00000000">
      <w:r w:rsidRPr="00EB17D6">
        <w:br w:type="page"/>
      </w:r>
    </w:p>
    <w:p w14:paraId="3F391D16" w14:textId="77777777" w:rsidR="00E95C12" w:rsidRPr="00EB17D6" w:rsidRDefault="00000000">
      <w:pPr>
        <w:pStyle w:val="Heading1"/>
        <w:rPr>
          <w:color w:val="auto"/>
        </w:rPr>
      </w:pPr>
      <w:bookmarkStart w:id="9" w:name="_Toc226312563"/>
      <w:r w:rsidRPr="00EB17D6">
        <w:rPr>
          <w:color w:val="auto"/>
        </w:rPr>
        <w:lastRenderedPageBreak/>
        <w:t>4. Configuration Management</w:t>
      </w:r>
      <w:bookmarkEnd w:id="9"/>
    </w:p>
    <w:p w14:paraId="0D1D9FB3" w14:textId="77777777" w:rsidR="00E95C12" w:rsidRPr="00EB17D6" w:rsidRDefault="00000000">
      <w:pPr>
        <w:spacing w:after="120" w:line="276" w:lineRule="auto"/>
      </w:pPr>
      <w:r w:rsidRPr="00EB17D6">
        <w:t>All services retrieve configuration from a centralised Spring Cloud Config Server. The Config Server uses the native profile with a file-based backend:</w:t>
      </w:r>
    </w:p>
    <w:p w14:paraId="44844D2D" w14:textId="77777777" w:rsidR="00E95C12" w:rsidRPr="00EB17D6" w:rsidRDefault="00000000">
      <w:pPr>
        <w:shd w:val="clear" w:color="auto" w:fill="F5F5F5"/>
        <w:ind w:left="360"/>
      </w:pPr>
      <w:r w:rsidRPr="00EB17D6">
        <w:rPr>
          <w:rFonts w:ascii="Courier New" w:eastAsia="Courier New" w:hAnsi="Courier New" w:cs="Courier New"/>
          <w:sz w:val="18"/>
          <w:szCs w:val="18"/>
        </w:rPr>
        <w:t># config-server/</w:t>
      </w:r>
      <w:proofErr w:type="spellStart"/>
      <w:r w:rsidRPr="00EB17D6">
        <w:rPr>
          <w:rFonts w:ascii="Courier New" w:eastAsia="Courier New" w:hAnsi="Courier New" w:cs="Courier New"/>
          <w:sz w:val="18"/>
          <w:szCs w:val="18"/>
        </w:rPr>
        <w:t>application.yml</w:t>
      </w:r>
      <w:proofErr w:type="spellEnd"/>
    </w:p>
    <w:p w14:paraId="22918533" w14:textId="77777777" w:rsidR="00E95C12" w:rsidRPr="00EB17D6" w:rsidRDefault="00000000">
      <w:pPr>
        <w:shd w:val="clear" w:color="auto" w:fill="F5F5F5"/>
        <w:ind w:left="360"/>
      </w:pPr>
      <w:r w:rsidRPr="00EB17D6">
        <w:rPr>
          <w:rFonts w:ascii="Courier New" w:eastAsia="Courier New" w:hAnsi="Courier New" w:cs="Courier New"/>
          <w:sz w:val="18"/>
          <w:szCs w:val="18"/>
        </w:rPr>
        <w:t>spring:</w:t>
      </w:r>
    </w:p>
    <w:p w14:paraId="43AFC4CD"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profiles:</w:t>
      </w:r>
    </w:p>
    <w:p w14:paraId="491DCD0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active: native</w:t>
      </w:r>
    </w:p>
    <w:p w14:paraId="1750711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cloud:</w:t>
      </w:r>
    </w:p>
    <w:p w14:paraId="040F8BD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config:</w:t>
      </w:r>
    </w:p>
    <w:p w14:paraId="6374CD6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server:</w:t>
      </w:r>
    </w:p>
    <w:p w14:paraId="12F91D3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native:</w:t>
      </w:r>
    </w:p>
    <w:p w14:paraId="79E2D2A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search-locations: file:///C:/Microservice-Assignment2/config-repo</w:t>
      </w:r>
    </w:p>
    <w:p w14:paraId="0DB7F3F6" w14:textId="77777777" w:rsidR="00E95C12" w:rsidRPr="00EB17D6" w:rsidRDefault="00E95C12">
      <w:pPr>
        <w:spacing w:after="120" w:line="276" w:lineRule="auto"/>
      </w:pPr>
    </w:p>
    <w:p w14:paraId="6516ED1F" w14:textId="77777777" w:rsidR="00E95C12" w:rsidRPr="00EB17D6" w:rsidRDefault="00000000">
      <w:pPr>
        <w:spacing w:after="120" w:line="276" w:lineRule="auto"/>
      </w:pPr>
      <w:r w:rsidRPr="00EB17D6">
        <w:t xml:space="preserve">Each service’s local </w:t>
      </w:r>
      <w:proofErr w:type="spellStart"/>
      <w:r w:rsidRPr="00EB17D6">
        <w:t>application.yml</w:t>
      </w:r>
      <w:proofErr w:type="spellEnd"/>
      <w:r w:rsidRPr="00EB17D6">
        <w:t xml:space="preserve"> contains only the service name and config server directive:</w:t>
      </w:r>
    </w:p>
    <w:p w14:paraId="3B93A66A" w14:textId="77777777" w:rsidR="00E95C12" w:rsidRPr="00EB17D6" w:rsidRDefault="00000000">
      <w:pPr>
        <w:shd w:val="clear" w:color="auto" w:fill="F5F5F5"/>
        <w:ind w:left="360"/>
      </w:pPr>
      <w:r w:rsidRPr="00EB17D6">
        <w:rPr>
          <w:rFonts w:ascii="Courier New" w:eastAsia="Courier New" w:hAnsi="Courier New" w:cs="Courier New"/>
          <w:sz w:val="18"/>
          <w:szCs w:val="18"/>
        </w:rPr>
        <w:t># order-service/</w:t>
      </w:r>
      <w:proofErr w:type="spellStart"/>
      <w:r w:rsidRPr="00EB17D6">
        <w:rPr>
          <w:rFonts w:ascii="Courier New" w:eastAsia="Courier New" w:hAnsi="Courier New" w:cs="Courier New"/>
          <w:sz w:val="18"/>
          <w:szCs w:val="18"/>
        </w:rPr>
        <w:t>application.yml</w:t>
      </w:r>
      <w:proofErr w:type="spellEnd"/>
      <w:r w:rsidRPr="00EB17D6">
        <w:rPr>
          <w:rFonts w:ascii="Courier New" w:eastAsia="Courier New" w:hAnsi="Courier New" w:cs="Courier New"/>
          <w:sz w:val="18"/>
          <w:szCs w:val="18"/>
        </w:rPr>
        <w:t xml:space="preserve"> (entire file)</w:t>
      </w:r>
    </w:p>
    <w:p w14:paraId="2A63F66B" w14:textId="77777777" w:rsidR="00E95C12" w:rsidRPr="00EB17D6" w:rsidRDefault="00000000">
      <w:pPr>
        <w:shd w:val="clear" w:color="auto" w:fill="F5F5F5"/>
        <w:ind w:left="360"/>
      </w:pPr>
      <w:r w:rsidRPr="00EB17D6">
        <w:rPr>
          <w:rFonts w:ascii="Courier New" w:eastAsia="Courier New" w:hAnsi="Courier New" w:cs="Courier New"/>
          <w:sz w:val="18"/>
          <w:szCs w:val="18"/>
        </w:rPr>
        <w:t>spring:</w:t>
      </w:r>
    </w:p>
    <w:p w14:paraId="57F12C6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application:</w:t>
      </w:r>
    </w:p>
    <w:p w14:paraId="5A415AD6"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name: order-service</w:t>
      </w:r>
    </w:p>
    <w:p w14:paraId="1846A16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config:</w:t>
      </w:r>
    </w:p>
    <w:p w14:paraId="68AAC834"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import: "</w:t>
      </w:r>
      <w:proofErr w:type="spellStart"/>
      <w:proofErr w:type="gramStart"/>
      <w:r w:rsidRPr="00EB17D6">
        <w:rPr>
          <w:rFonts w:ascii="Courier New" w:eastAsia="Courier New" w:hAnsi="Courier New" w:cs="Courier New"/>
          <w:sz w:val="18"/>
          <w:szCs w:val="18"/>
        </w:rPr>
        <w:t>configserver:http</w:t>
      </w:r>
      <w:proofErr w:type="spellEnd"/>
      <w:r w:rsidRPr="00EB17D6">
        <w:rPr>
          <w:rFonts w:ascii="Courier New" w:eastAsia="Courier New" w:hAnsi="Courier New" w:cs="Courier New"/>
          <w:sz w:val="18"/>
          <w:szCs w:val="18"/>
        </w:rPr>
        <w:t>://localhost:8888</w:t>
      </w:r>
      <w:proofErr w:type="gramEnd"/>
      <w:r w:rsidRPr="00EB17D6">
        <w:rPr>
          <w:rFonts w:ascii="Courier New" w:eastAsia="Courier New" w:hAnsi="Courier New" w:cs="Courier New"/>
          <w:sz w:val="18"/>
          <w:szCs w:val="18"/>
        </w:rPr>
        <w:t>"</w:t>
      </w:r>
    </w:p>
    <w:p w14:paraId="7ACF6048" w14:textId="77777777" w:rsidR="00E95C12" w:rsidRPr="00EB17D6" w:rsidRDefault="00E95C12">
      <w:pPr>
        <w:spacing w:after="120" w:line="276" w:lineRule="auto"/>
      </w:pPr>
    </w:p>
    <w:p w14:paraId="00ADB1DB" w14:textId="77777777" w:rsidR="00E95C12" w:rsidRPr="00EB17D6" w:rsidRDefault="00000000">
      <w:pPr>
        <w:spacing w:before="200" w:after="80"/>
        <w:jc w:val="center"/>
      </w:pPr>
      <w:r w:rsidRPr="00EB17D6">
        <w:rPr>
          <w:noProof/>
        </w:rPr>
        <w:drawing>
          <wp:inline distT="0" distB="0" distL="0" distR="0" wp14:anchorId="208FD153" wp14:editId="485E162C">
            <wp:extent cx="4857750" cy="2428875"/>
            <wp:effectExtent l="0" t="0" r="0" b="0"/>
            <wp:docPr id="934894514" name="diagram_config.png" descr="Configuration Management Flow" title="Configuration Manag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428875"/>
                    </a:xfrm>
                    <a:prstGeom prst="rect">
                      <a:avLst/>
                    </a:prstGeom>
                  </pic:spPr>
                </pic:pic>
              </a:graphicData>
            </a:graphic>
          </wp:inline>
        </w:drawing>
      </w:r>
    </w:p>
    <w:p w14:paraId="228CD03D" w14:textId="3854F181" w:rsidR="00E95C12" w:rsidRPr="00EB17D6" w:rsidRDefault="00E95C12">
      <w:pPr>
        <w:spacing w:after="200"/>
        <w:jc w:val="center"/>
      </w:pPr>
    </w:p>
    <w:p w14:paraId="0F1D780D" w14:textId="77777777" w:rsidR="00E95C12" w:rsidRPr="00EB17D6" w:rsidRDefault="00000000">
      <w:pPr>
        <w:spacing w:after="120" w:line="276" w:lineRule="auto"/>
      </w:pPr>
      <w:r w:rsidRPr="00EB17D6">
        <w:t>The configuration files in config-repo/ are:</w:t>
      </w:r>
    </w:p>
    <w:p w14:paraId="78933910" w14:textId="77777777" w:rsidR="00E95C12" w:rsidRPr="00EB17D6" w:rsidRDefault="00000000">
      <w:pPr>
        <w:pStyle w:val="ListParagraph"/>
        <w:numPr>
          <w:ilvl w:val="0"/>
          <w:numId w:val="2"/>
        </w:numPr>
        <w:spacing w:after="80" w:line="276" w:lineRule="auto"/>
      </w:pPr>
      <w:proofErr w:type="spellStart"/>
      <w:r w:rsidRPr="00EB17D6">
        <w:rPr>
          <w:b/>
          <w:bCs/>
        </w:rPr>
        <w:t>application.yml</w:t>
      </w:r>
      <w:proofErr w:type="spellEnd"/>
      <w:r w:rsidRPr="00EB17D6">
        <w:t xml:space="preserve"> — Shared: Eureka client settings, actuator endpoints, tracing (sampling probability 1.0), and structured log pattern with </w:t>
      </w:r>
      <w:proofErr w:type="spellStart"/>
      <w:r w:rsidRPr="00EB17D6">
        <w:t>traceId</w:t>
      </w:r>
      <w:proofErr w:type="spellEnd"/>
      <w:r w:rsidRPr="00EB17D6">
        <w:t>/</w:t>
      </w:r>
      <w:proofErr w:type="spellStart"/>
      <w:r w:rsidRPr="00EB17D6">
        <w:t>spanId</w:t>
      </w:r>
      <w:proofErr w:type="spellEnd"/>
    </w:p>
    <w:p w14:paraId="4301150F" w14:textId="77777777" w:rsidR="00E95C12" w:rsidRPr="00EB17D6" w:rsidRDefault="00000000">
      <w:pPr>
        <w:pStyle w:val="ListParagraph"/>
        <w:numPr>
          <w:ilvl w:val="0"/>
          <w:numId w:val="2"/>
        </w:numPr>
        <w:spacing w:after="80" w:line="276" w:lineRule="auto"/>
      </w:pPr>
      <w:r w:rsidRPr="00EB17D6">
        <w:rPr>
          <w:b/>
          <w:bCs/>
        </w:rPr>
        <w:t>order-</w:t>
      </w:r>
      <w:proofErr w:type="spellStart"/>
      <w:r w:rsidRPr="00EB17D6">
        <w:rPr>
          <w:b/>
          <w:bCs/>
        </w:rPr>
        <w:t>service.yml</w:t>
      </w:r>
      <w:proofErr w:type="spellEnd"/>
      <w:r w:rsidRPr="00EB17D6">
        <w:t xml:space="preserve"> — Port 8082, H2 database (jdbc:h</w:t>
      </w:r>
      <w:proofErr w:type="gramStart"/>
      <w:r w:rsidRPr="00EB17D6">
        <w:t>2:mem</w:t>
      </w:r>
      <w:proofErr w:type="gramEnd"/>
      <w:r w:rsidRPr="00EB17D6">
        <w:t>:orderdb), complete Resilience4j circuit breaker/retry/time-limiter configuration</w:t>
      </w:r>
    </w:p>
    <w:p w14:paraId="1B91B472" w14:textId="77777777" w:rsidR="00E95C12" w:rsidRPr="00EB17D6" w:rsidRDefault="00000000">
      <w:pPr>
        <w:pStyle w:val="ListParagraph"/>
        <w:numPr>
          <w:ilvl w:val="0"/>
          <w:numId w:val="2"/>
        </w:numPr>
        <w:spacing w:after="80" w:line="276" w:lineRule="auto"/>
      </w:pPr>
      <w:r w:rsidRPr="00EB17D6">
        <w:rPr>
          <w:b/>
          <w:bCs/>
        </w:rPr>
        <w:t>product-</w:t>
      </w:r>
      <w:proofErr w:type="spellStart"/>
      <w:r w:rsidRPr="00EB17D6">
        <w:rPr>
          <w:b/>
          <w:bCs/>
        </w:rPr>
        <w:t>service.yml</w:t>
      </w:r>
      <w:proofErr w:type="spellEnd"/>
      <w:r w:rsidRPr="00EB17D6">
        <w:t xml:space="preserve"> — Port 8081, H2 database (jdbc:h</w:t>
      </w:r>
      <w:proofErr w:type="gramStart"/>
      <w:r w:rsidRPr="00EB17D6">
        <w:t>2:mem</w:t>
      </w:r>
      <w:proofErr w:type="gramEnd"/>
      <w:r w:rsidRPr="00EB17D6">
        <w:t>:productdb), JPA settings</w:t>
      </w:r>
    </w:p>
    <w:p w14:paraId="3FC444A4" w14:textId="77777777" w:rsidR="00E95C12" w:rsidRPr="00EB17D6" w:rsidRDefault="00000000">
      <w:pPr>
        <w:pStyle w:val="ListParagraph"/>
        <w:numPr>
          <w:ilvl w:val="0"/>
          <w:numId w:val="2"/>
        </w:numPr>
        <w:spacing w:after="80" w:line="276" w:lineRule="auto"/>
      </w:pPr>
      <w:proofErr w:type="spellStart"/>
      <w:r w:rsidRPr="00EB17D6">
        <w:rPr>
          <w:b/>
          <w:bCs/>
        </w:rPr>
        <w:lastRenderedPageBreak/>
        <w:t>api-gateway.yml</w:t>
      </w:r>
      <w:proofErr w:type="spellEnd"/>
      <w:r w:rsidRPr="00EB17D6">
        <w:t xml:space="preserve"> — Port 8080, gateway routes mapping paths to Eureka service IDs, JWT secret and expiration</w:t>
      </w:r>
    </w:p>
    <w:p w14:paraId="678A2F80" w14:textId="77777777" w:rsidR="00E95C12" w:rsidRPr="00EB17D6" w:rsidRDefault="00000000">
      <w:pPr>
        <w:pStyle w:val="ListParagraph"/>
        <w:numPr>
          <w:ilvl w:val="0"/>
          <w:numId w:val="2"/>
        </w:numPr>
        <w:spacing w:after="80" w:line="276" w:lineRule="auto"/>
      </w:pPr>
      <w:r w:rsidRPr="00EB17D6">
        <w:rPr>
          <w:b/>
          <w:bCs/>
        </w:rPr>
        <w:t>discovery-</w:t>
      </w:r>
      <w:proofErr w:type="spellStart"/>
      <w:r w:rsidRPr="00EB17D6">
        <w:rPr>
          <w:b/>
          <w:bCs/>
        </w:rPr>
        <w:t>server.yml</w:t>
      </w:r>
      <w:proofErr w:type="spellEnd"/>
      <w:r w:rsidRPr="00EB17D6">
        <w:t xml:space="preserve"> — Port 8761, self-preservation disabled, standalone mode</w:t>
      </w:r>
    </w:p>
    <w:p w14:paraId="3B4D3F3B" w14:textId="77777777" w:rsidR="00E95C12" w:rsidRPr="00EB17D6" w:rsidRDefault="00E95C12">
      <w:pPr>
        <w:spacing w:after="120" w:line="276" w:lineRule="auto"/>
      </w:pPr>
    </w:p>
    <w:p w14:paraId="1D7F8C55" w14:textId="77777777" w:rsidR="00E95C12" w:rsidRPr="00EB17D6" w:rsidRDefault="00000000" w:rsidP="00EB17D6">
      <w:pPr>
        <w:spacing w:after="120" w:line="276" w:lineRule="auto"/>
        <w:jc w:val="both"/>
      </w:pPr>
      <w:r w:rsidRPr="00EB17D6">
        <w:t>The separation between code and configuration is complete. No service contains hardcoded ports, database URLs, JWT secrets, or resilience parameters. To move from development to production, only the config-repo files need to change — no code recompilation is required.</w:t>
      </w:r>
    </w:p>
    <w:p w14:paraId="413760CF" w14:textId="77777777" w:rsidR="00E95C12" w:rsidRPr="00EB17D6" w:rsidRDefault="00000000">
      <w:pPr>
        <w:spacing w:after="120" w:line="276" w:lineRule="auto"/>
      </w:pPr>
      <w:r w:rsidRPr="00EB17D6">
        <w:t>A key example of the operational benefit: the gateway route configuration uses Eureka service IDs rather than hardcoded URLs:</w:t>
      </w:r>
    </w:p>
    <w:p w14:paraId="0489CD6E" w14:textId="77777777" w:rsidR="00E95C12" w:rsidRPr="00EB17D6" w:rsidRDefault="00000000">
      <w:pPr>
        <w:shd w:val="clear" w:color="auto" w:fill="F5F5F5"/>
        <w:ind w:left="360"/>
      </w:pPr>
      <w:r w:rsidRPr="00EB17D6">
        <w:rPr>
          <w:rFonts w:ascii="Courier New" w:eastAsia="Courier New" w:hAnsi="Courier New" w:cs="Courier New"/>
          <w:sz w:val="18"/>
          <w:szCs w:val="18"/>
        </w:rPr>
        <w:t># config-repo/</w:t>
      </w:r>
      <w:proofErr w:type="spellStart"/>
      <w:r w:rsidRPr="00EB17D6">
        <w:rPr>
          <w:rFonts w:ascii="Courier New" w:eastAsia="Courier New" w:hAnsi="Courier New" w:cs="Courier New"/>
          <w:sz w:val="18"/>
          <w:szCs w:val="18"/>
        </w:rPr>
        <w:t>api-gateway.yml</w:t>
      </w:r>
      <w:proofErr w:type="spellEnd"/>
    </w:p>
    <w:p w14:paraId="359A9B7A" w14:textId="77777777" w:rsidR="00E95C12" w:rsidRPr="00EB17D6" w:rsidRDefault="00000000">
      <w:pPr>
        <w:shd w:val="clear" w:color="auto" w:fill="F5F5F5"/>
        <w:ind w:left="360"/>
      </w:pPr>
      <w:r w:rsidRPr="00EB17D6">
        <w:rPr>
          <w:rFonts w:ascii="Courier New" w:eastAsia="Courier New" w:hAnsi="Courier New" w:cs="Courier New"/>
          <w:sz w:val="18"/>
          <w:szCs w:val="18"/>
        </w:rPr>
        <w:t>spring:</w:t>
      </w:r>
    </w:p>
    <w:p w14:paraId="074B58BD"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cloud:</w:t>
      </w:r>
    </w:p>
    <w:p w14:paraId="7097EDB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gateway:</w:t>
      </w:r>
    </w:p>
    <w:p w14:paraId="0F87D2B6"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routes:</w:t>
      </w:r>
    </w:p>
    <w:p w14:paraId="68AB575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 id: product-service</w:t>
      </w:r>
    </w:p>
    <w:p w14:paraId="1043CDC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uri</w:t>
      </w:r>
      <w:proofErr w:type="spellEnd"/>
      <w:r w:rsidRPr="00EB17D6">
        <w:rPr>
          <w:rFonts w:ascii="Courier New" w:eastAsia="Courier New" w:hAnsi="Courier New" w:cs="Courier New"/>
          <w:sz w:val="18"/>
          <w:szCs w:val="18"/>
        </w:rPr>
        <w:t>: lb://PRODUCT-SERVICE    # Eureka-resolved</w:t>
      </w:r>
    </w:p>
    <w:p w14:paraId="14390A5B"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predicates:</w:t>
      </w:r>
    </w:p>
    <w:p w14:paraId="6B4F031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 Path=/</w:t>
      </w:r>
      <w:proofErr w:type="spellStart"/>
      <w:r w:rsidRPr="00EB17D6">
        <w:rPr>
          <w:rFonts w:ascii="Courier New" w:eastAsia="Courier New" w:hAnsi="Courier New" w:cs="Courier New"/>
          <w:sz w:val="18"/>
          <w:szCs w:val="18"/>
        </w:rPr>
        <w:t>api</w:t>
      </w:r>
      <w:proofErr w:type="spellEnd"/>
      <w:r w:rsidRPr="00EB17D6">
        <w:rPr>
          <w:rFonts w:ascii="Courier New" w:eastAsia="Courier New" w:hAnsi="Courier New" w:cs="Courier New"/>
          <w:sz w:val="18"/>
          <w:szCs w:val="18"/>
        </w:rPr>
        <w:t>/products/**</w:t>
      </w:r>
    </w:p>
    <w:p w14:paraId="5136BF3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 id: order-service</w:t>
      </w:r>
    </w:p>
    <w:p w14:paraId="3C52281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uri</w:t>
      </w:r>
      <w:proofErr w:type="spellEnd"/>
      <w:r w:rsidRPr="00EB17D6">
        <w:rPr>
          <w:rFonts w:ascii="Courier New" w:eastAsia="Courier New" w:hAnsi="Courier New" w:cs="Courier New"/>
          <w:sz w:val="18"/>
          <w:szCs w:val="18"/>
        </w:rPr>
        <w:t>: lb://ORDER-SERVICE       # Eureka-resolved</w:t>
      </w:r>
    </w:p>
    <w:p w14:paraId="36D92ABD"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predicates:</w:t>
      </w:r>
    </w:p>
    <w:p w14:paraId="44495E7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 Path=/</w:t>
      </w:r>
      <w:proofErr w:type="spellStart"/>
      <w:r w:rsidRPr="00EB17D6">
        <w:rPr>
          <w:rFonts w:ascii="Courier New" w:eastAsia="Courier New" w:hAnsi="Courier New" w:cs="Courier New"/>
          <w:sz w:val="18"/>
          <w:szCs w:val="18"/>
        </w:rPr>
        <w:t>api</w:t>
      </w:r>
      <w:proofErr w:type="spellEnd"/>
      <w:r w:rsidRPr="00EB17D6">
        <w:rPr>
          <w:rFonts w:ascii="Courier New" w:eastAsia="Courier New" w:hAnsi="Courier New" w:cs="Courier New"/>
          <w:sz w:val="18"/>
          <w:szCs w:val="18"/>
        </w:rPr>
        <w:t>/orders/**</w:t>
      </w:r>
    </w:p>
    <w:p w14:paraId="4DB9D1D9" w14:textId="77777777" w:rsidR="00E95C12" w:rsidRPr="00EB17D6" w:rsidRDefault="00E95C12">
      <w:pPr>
        <w:spacing w:after="120" w:line="276" w:lineRule="auto"/>
      </w:pPr>
    </w:p>
    <w:p w14:paraId="6CB44AC5" w14:textId="77777777" w:rsidR="00E95C12" w:rsidRPr="00EB17D6" w:rsidRDefault="00000000">
      <w:r w:rsidRPr="00EB17D6">
        <w:br w:type="page"/>
      </w:r>
    </w:p>
    <w:p w14:paraId="5BA558B5" w14:textId="77777777" w:rsidR="00E95C12" w:rsidRPr="00EB17D6" w:rsidRDefault="00000000">
      <w:pPr>
        <w:pStyle w:val="Heading1"/>
        <w:rPr>
          <w:color w:val="auto"/>
        </w:rPr>
      </w:pPr>
      <w:bookmarkStart w:id="10" w:name="_Toc226312564"/>
      <w:r w:rsidRPr="00EB17D6">
        <w:rPr>
          <w:color w:val="auto"/>
        </w:rPr>
        <w:lastRenderedPageBreak/>
        <w:t>5. Resilience &amp; Fault Handling</w:t>
      </w:r>
      <w:bookmarkEnd w:id="10"/>
    </w:p>
    <w:p w14:paraId="7148FC61" w14:textId="77777777" w:rsidR="00E95C12" w:rsidRPr="00EB17D6" w:rsidRDefault="00000000">
      <w:pPr>
        <w:spacing w:after="120" w:line="276" w:lineRule="auto"/>
      </w:pPr>
      <w:r w:rsidRPr="00EB17D6">
        <w:t>Service-to-service communication in a distributed system is inherently unreliable. The Order Service implements three Resilience4j patterns to handle failures gracefully.</w:t>
      </w:r>
    </w:p>
    <w:p w14:paraId="18071345" w14:textId="77777777" w:rsidR="00E95C12" w:rsidRPr="00EB17D6" w:rsidRDefault="00000000">
      <w:pPr>
        <w:pStyle w:val="Heading2"/>
        <w:rPr>
          <w:color w:val="auto"/>
        </w:rPr>
      </w:pPr>
      <w:bookmarkStart w:id="11" w:name="_Toc226312565"/>
      <w:r w:rsidRPr="00EB17D6">
        <w:rPr>
          <w:color w:val="auto"/>
        </w:rPr>
        <w:t>5.1 Circuit Breaker Configuration</w:t>
      </w:r>
      <w:bookmarkEnd w:id="11"/>
    </w:p>
    <w:p w14:paraId="627B059F" w14:textId="77777777" w:rsidR="00E95C12" w:rsidRPr="00EB17D6" w:rsidRDefault="00000000">
      <w:pPr>
        <w:spacing w:after="120" w:line="276" w:lineRule="auto"/>
      </w:pPr>
      <w:r w:rsidRPr="00EB17D6">
        <w:t>All resilience parameters are externalised in order-</w:t>
      </w:r>
      <w:proofErr w:type="spellStart"/>
      <w:r w:rsidRPr="00EB17D6">
        <w:t>service.yml</w:t>
      </w:r>
      <w:proofErr w:type="spellEnd"/>
      <w:r w:rsidRPr="00EB17D6">
        <w:t xml:space="preserve"> (served by Config Server):</w:t>
      </w:r>
    </w:p>
    <w:p w14:paraId="24939083" w14:textId="77777777" w:rsidR="00E95C12" w:rsidRPr="00EB17D6" w:rsidRDefault="00000000">
      <w:pPr>
        <w:shd w:val="clear" w:color="auto" w:fill="F5F5F5"/>
        <w:ind w:left="360"/>
      </w:pPr>
      <w:r w:rsidRPr="00EB17D6">
        <w:rPr>
          <w:rFonts w:ascii="Courier New" w:eastAsia="Courier New" w:hAnsi="Courier New" w:cs="Courier New"/>
          <w:sz w:val="18"/>
          <w:szCs w:val="18"/>
        </w:rPr>
        <w:t># config-repo/order-</w:t>
      </w:r>
      <w:proofErr w:type="spellStart"/>
      <w:r w:rsidRPr="00EB17D6">
        <w:rPr>
          <w:rFonts w:ascii="Courier New" w:eastAsia="Courier New" w:hAnsi="Courier New" w:cs="Courier New"/>
          <w:sz w:val="18"/>
          <w:szCs w:val="18"/>
        </w:rPr>
        <w:t>service.yml</w:t>
      </w:r>
      <w:proofErr w:type="spellEnd"/>
    </w:p>
    <w:p w14:paraId="4C1BACB5" w14:textId="77777777" w:rsidR="00E95C12" w:rsidRPr="00EB17D6" w:rsidRDefault="00000000">
      <w:pPr>
        <w:shd w:val="clear" w:color="auto" w:fill="F5F5F5"/>
        <w:ind w:left="360"/>
      </w:pPr>
      <w:r w:rsidRPr="00EB17D6">
        <w:rPr>
          <w:rFonts w:ascii="Courier New" w:eastAsia="Courier New" w:hAnsi="Courier New" w:cs="Courier New"/>
          <w:sz w:val="18"/>
          <w:szCs w:val="18"/>
        </w:rPr>
        <w:t>resilience4j:</w:t>
      </w:r>
    </w:p>
    <w:p w14:paraId="5CBD81A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circuitbreaker</w:t>
      </w:r>
      <w:proofErr w:type="spellEnd"/>
      <w:r w:rsidRPr="00EB17D6">
        <w:rPr>
          <w:rFonts w:ascii="Courier New" w:eastAsia="Courier New" w:hAnsi="Courier New" w:cs="Courier New"/>
          <w:sz w:val="18"/>
          <w:szCs w:val="18"/>
        </w:rPr>
        <w:t>:</w:t>
      </w:r>
    </w:p>
    <w:p w14:paraId="6D23E511"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instances:</w:t>
      </w:r>
    </w:p>
    <w:p w14:paraId="1517B19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product-service:</w:t>
      </w:r>
    </w:p>
    <w:p w14:paraId="4905B85D"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sliding-window-size: 5</w:t>
      </w:r>
    </w:p>
    <w:p w14:paraId="7B7EA9F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minimum-number-of-calls: 3</w:t>
      </w:r>
    </w:p>
    <w:p w14:paraId="454A5A71"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failure-rate-threshold: 50</w:t>
      </w:r>
    </w:p>
    <w:p w14:paraId="507C7D7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wait-duration-in-open-state: 10s</w:t>
      </w:r>
    </w:p>
    <w:p w14:paraId="52E50A1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permitted-number-of-calls-in-half-open-state: 2</w:t>
      </w:r>
    </w:p>
    <w:p w14:paraId="37C16E2C"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sliding-window-type: COUNT_BASED</w:t>
      </w:r>
    </w:p>
    <w:p w14:paraId="12AC68F3"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retry:</w:t>
      </w:r>
    </w:p>
    <w:p w14:paraId="7B42F962"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instances:</w:t>
      </w:r>
    </w:p>
    <w:p w14:paraId="53660CE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product-service:</w:t>
      </w:r>
    </w:p>
    <w:p w14:paraId="0D09CDC4"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max-attempts: 3</w:t>
      </w:r>
    </w:p>
    <w:p w14:paraId="4C27957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wait-duration: 2s</w:t>
      </w:r>
    </w:p>
    <w:p w14:paraId="259EF2F1"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exponential-backoff-multiplier: 2</w:t>
      </w:r>
    </w:p>
    <w:p w14:paraId="5DDADE2B"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timelimiter</w:t>
      </w:r>
      <w:proofErr w:type="spellEnd"/>
      <w:r w:rsidRPr="00EB17D6">
        <w:rPr>
          <w:rFonts w:ascii="Courier New" w:eastAsia="Courier New" w:hAnsi="Courier New" w:cs="Courier New"/>
          <w:sz w:val="18"/>
          <w:szCs w:val="18"/>
        </w:rPr>
        <w:t>:</w:t>
      </w:r>
    </w:p>
    <w:p w14:paraId="3089F09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instances:</w:t>
      </w:r>
    </w:p>
    <w:p w14:paraId="36DE8F1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product-service:</w:t>
      </w:r>
    </w:p>
    <w:p w14:paraId="132449D6"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timeout-duration: 5s</w:t>
      </w:r>
    </w:p>
    <w:p w14:paraId="72316078" w14:textId="77777777" w:rsidR="00E95C12" w:rsidRPr="00EB17D6" w:rsidRDefault="00E95C12">
      <w:pPr>
        <w:spacing w:after="120" w:line="276" w:lineRule="auto"/>
      </w:pPr>
    </w:p>
    <w:p w14:paraId="6B4ED19A" w14:textId="77777777" w:rsidR="00E95C12" w:rsidRPr="00EB17D6" w:rsidRDefault="00000000">
      <w:pPr>
        <w:spacing w:before="200" w:after="80"/>
        <w:jc w:val="center"/>
      </w:pPr>
      <w:r w:rsidRPr="00EB17D6">
        <w:rPr>
          <w:noProof/>
        </w:rPr>
        <w:drawing>
          <wp:inline distT="0" distB="0" distL="0" distR="0" wp14:anchorId="5C857897" wp14:editId="07701432">
            <wp:extent cx="4857750" cy="2476500"/>
            <wp:effectExtent l="0" t="0" r="0" b="0"/>
            <wp:docPr id="1407559157" name="diagram_circuit_breaker.png" descr="Circuit Breaker State Transitions" title="Circuit Breaker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2476500"/>
                    </a:xfrm>
                    <a:prstGeom prst="rect">
                      <a:avLst/>
                    </a:prstGeom>
                  </pic:spPr>
                </pic:pic>
              </a:graphicData>
            </a:graphic>
          </wp:inline>
        </w:drawing>
      </w:r>
    </w:p>
    <w:p w14:paraId="49CC0472" w14:textId="43200EAB" w:rsidR="00E95C12" w:rsidRDefault="00E95C12">
      <w:pPr>
        <w:spacing w:after="200"/>
        <w:jc w:val="center"/>
        <w:rPr>
          <w:i/>
          <w:iCs/>
          <w:sz w:val="20"/>
          <w:szCs w:val="20"/>
        </w:rPr>
      </w:pPr>
    </w:p>
    <w:p w14:paraId="7BFC408E" w14:textId="77777777" w:rsidR="00EB17D6" w:rsidRDefault="00EB17D6">
      <w:pPr>
        <w:spacing w:after="200"/>
        <w:jc w:val="center"/>
      </w:pPr>
    </w:p>
    <w:p w14:paraId="636B4BA0" w14:textId="77777777" w:rsidR="00EB17D6" w:rsidRPr="00EB17D6" w:rsidRDefault="00EB17D6">
      <w:pPr>
        <w:spacing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8"/>
        <w:gridCol w:w="1741"/>
        <w:gridCol w:w="4971"/>
      </w:tblGrid>
      <w:tr w:rsidR="00EB17D6" w:rsidRPr="00EB17D6" w14:paraId="6308DD3C"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D35ADD" w14:textId="77777777" w:rsidR="00E95C12" w:rsidRPr="00EB17D6" w:rsidRDefault="00000000">
            <w:r w:rsidRPr="00EB17D6">
              <w:rPr>
                <w:b/>
                <w:bCs/>
                <w:sz w:val="20"/>
                <w:szCs w:val="20"/>
              </w:rPr>
              <w:lastRenderedPageBreak/>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5194C4" w14:textId="77777777" w:rsidR="00E95C12" w:rsidRPr="00EB17D6" w:rsidRDefault="00000000">
            <w:r w:rsidRPr="00EB17D6">
              <w:rPr>
                <w:b/>
                <w:bCs/>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C52427" w14:textId="77777777" w:rsidR="00E95C12" w:rsidRPr="00EB17D6" w:rsidRDefault="00000000">
            <w:r w:rsidRPr="00EB17D6">
              <w:rPr>
                <w:b/>
                <w:bCs/>
                <w:sz w:val="20"/>
                <w:szCs w:val="20"/>
              </w:rPr>
              <w:t>Purpose</w:t>
            </w:r>
          </w:p>
        </w:tc>
      </w:tr>
      <w:tr w:rsidR="00EB17D6" w:rsidRPr="00EB17D6" w14:paraId="7A2D90B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C244E" w14:textId="77777777" w:rsidR="00E95C12" w:rsidRPr="00EB17D6" w:rsidRDefault="00000000">
            <w:r w:rsidRPr="00EB17D6">
              <w:rPr>
                <w:sz w:val="20"/>
                <w:szCs w:val="20"/>
              </w:rPr>
              <w:t>sliding-window-size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9B88C" w14:textId="77777777" w:rsidR="00E95C12" w:rsidRPr="00EB17D6" w:rsidRDefault="00000000">
            <w:r w:rsidRPr="00EB17D6">
              <w:rPr>
                <w:sz w:val="20"/>
                <w:szCs w:val="20"/>
              </w:rPr>
              <w:t>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9C87F" w14:textId="77777777" w:rsidR="00E95C12" w:rsidRPr="00EB17D6" w:rsidRDefault="00000000">
            <w:r w:rsidRPr="00EB17D6">
              <w:rPr>
                <w:sz w:val="20"/>
                <w:szCs w:val="20"/>
              </w:rPr>
              <w:t>Evaluates the last 5 calls to determine failure rate</w:t>
            </w:r>
          </w:p>
        </w:tc>
      </w:tr>
      <w:tr w:rsidR="00EB17D6" w:rsidRPr="00EB17D6" w14:paraId="32D1412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5C1DA" w14:textId="77777777" w:rsidR="00E95C12" w:rsidRPr="00EB17D6" w:rsidRDefault="00000000">
            <w:r w:rsidRPr="00EB17D6">
              <w:rPr>
                <w:sz w:val="20"/>
                <w:szCs w:val="20"/>
              </w:rPr>
              <w:t>minimum-number-of-calls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AAE52" w14:textId="77777777" w:rsidR="00E95C12" w:rsidRPr="00EB17D6" w:rsidRDefault="00000000">
            <w:r w:rsidRPr="00EB17D6">
              <w:rPr>
                <w:sz w:val="20"/>
                <w:szCs w:val="20"/>
              </w:rPr>
              <w:t>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E6FBB" w14:textId="77777777" w:rsidR="00E95C12" w:rsidRPr="00EB17D6" w:rsidRDefault="00000000">
            <w:r w:rsidRPr="00EB17D6">
              <w:rPr>
                <w:sz w:val="20"/>
                <w:szCs w:val="20"/>
              </w:rPr>
              <w:t>Requires at least 3 calls before the circuit can open</w:t>
            </w:r>
          </w:p>
        </w:tc>
      </w:tr>
      <w:tr w:rsidR="00EB17D6" w:rsidRPr="00EB17D6" w14:paraId="0CEDF33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8EC6" w14:textId="77777777" w:rsidR="00E95C12" w:rsidRPr="00EB17D6" w:rsidRDefault="00000000">
            <w:r w:rsidRPr="00EB17D6">
              <w:rPr>
                <w:sz w:val="20"/>
                <w:szCs w:val="20"/>
              </w:rPr>
              <w:t>failure-rate-threshold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B0358" w14:textId="77777777" w:rsidR="00E95C12" w:rsidRPr="00EB17D6" w:rsidRDefault="00000000">
            <w:r w:rsidRPr="00EB17D6">
              <w:rPr>
                <w:sz w:val="20"/>
                <w:szCs w:val="20"/>
              </w:rPr>
              <w:t>50%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C1066" w14:textId="77777777" w:rsidR="00E95C12" w:rsidRPr="00EB17D6" w:rsidRDefault="00000000">
            <w:r w:rsidRPr="00EB17D6">
              <w:rPr>
                <w:sz w:val="20"/>
                <w:szCs w:val="20"/>
              </w:rPr>
              <w:t>Opens the circuit when 50% or more of calls fail</w:t>
            </w:r>
          </w:p>
        </w:tc>
      </w:tr>
      <w:tr w:rsidR="00EB17D6" w:rsidRPr="00EB17D6" w14:paraId="4CF51C2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78C59" w14:textId="77777777" w:rsidR="00E95C12" w:rsidRPr="00EB17D6" w:rsidRDefault="00000000">
            <w:r w:rsidRPr="00EB17D6">
              <w:rPr>
                <w:sz w:val="20"/>
                <w:szCs w:val="20"/>
              </w:rPr>
              <w:t>wait-duration-in-open-state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FFB3E" w14:textId="77777777" w:rsidR="00E95C12" w:rsidRPr="00EB17D6" w:rsidRDefault="00000000">
            <w:r w:rsidRPr="00EB17D6">
              <w:rPr>
                <w:sz w:val="20"/>
                <w:szCs w:val="20"/>
              </w:rPr>
              <w:t>10s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622E1" w14:textId="77777777" w:rsidR="00E95C12" w:rsidRPr="00EB17D6" w:rsidRDefault="00000000">
            <w:r w:rsidRPr="00EB17D6">
              <w:rPr>
                <w:sz w:val="20"/>
                <w:szCs w:val="20"/>
              </w:rPr>
              <w:t xml:space="preserve">Stays open for 10 seconds before transitioning </w:t>
            </w:r>
            <w:proofErr w:type="gramStart"/>
            <w:r w:rsidRPr="00EB17D6">
              <w:rPr>
                <w:sz w:val="20"/>
                <w:szCs w:val="20"/>
              </w:rPr>
              <w:t>to</w:t>
            </w:r>
            <w:proofErr w:type="gramEnd"/>
            <w:r w:rsidRPr="00EB17D6">
              <w:rPr>
                <w:sz w:val="20"/>
                <w:szCs w:val="20"/>
              </w:rPr>
              <w:t xml:space="preserve"> half-open</w:t>
            </w:r>
          </w:p>
        </w:tc>
      </w:tr>
      <w:tr w:rsidR="00EB17D6" w:rsidRPr="00EB17D6" w14:paraId="6604659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50AB5" w14:textId="77777777" w:rsidR="00E95C12" w:rsidRPr="00EB17D6" w:rsidRDefault="00000000">
            <w:r w:rsidRPr="00EB17D6">
              <w:rPr>
                <w:sz w:val="20"/>
                <w:szCs w:val="20"/>
              </w:rPr>
              <w:t>permitted-number-of-calls-in-half-open-state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8B119" w14:textId="77777777" w:rsidR="00E95C12" w:rsidRPr="00EB17D6" w:rsidRDefault="00000000">
            <w:r w:rsidRPr="00EB17D6">
              <w:rPr>
                <w:sz w:val="20"/>
                <w:szCs w:val="20"/>
              </w:rPr>
              <w:t>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EE2ED" w14:textId="77777777" w:rsidR="00E95C12" w:rsidRPr="00EB17D6" w:rsidRDefault="00000000">
            <w:r w:rsidRPr="00EB17D6">
              <w:rPr>
                <w:sz w:val="20"/>
                <w:szCs w:val="20"/>
              </w:rPr>
              <w:t>Allows 2 test calls in half-open state</w:t>
            </w:r>
          </w:p>
        </w:tc>
      </w:tr>
      <w:tr w:rsidR="00EB17D6" w:rsidRPr="00EB17D6" w14:paraId="544DAC3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9C38B" w14:textId="77777777" w:rsidR="00E95C12" w:rsidRPr="00EB17D6" w:rsidRDefault="00000000">
            <w:r w:rsidRPr="00EB17D6">
              <w:rPr>
                <w:sz w:val="20"/>
                <w:szCs w:val="20"/>
              </w:rPr>
              <w:t>sliding-window-type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F9119" w14:textId="77777777" w:rsidR="00E95C12" w:rsidRPr="00EB17D6" w:rsidRDefault="00000000">
            <w:r w:rsidRPr="00EB17D6">
              <w:rPr>
                <w:sz w:val="20"/>
                <w:szCs w:val="20"/>
              </w:rPr>
              <w:t>COUNT_BASED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E519C" w14:textId="77777777" w:rsidR="00E95C12" w:rsidRPr="00EB17D6" w:rsidRDefault="00000000">
            <w:r w:rsidRPr="00EB17D6">
              <w:rPr>
                <w:sz w:val="20"/>
                <w:szCs w:val="20"/>
              </w:rPr>
              <w:t>Uses call count rather than time-based window</w:t>
            </w:r>
          </w:p>
        </w:tc>
      </w:tr>
    </w:tbl>
    <w:p w14:paraId="42D5361D" w14:textId="77777777" w:rsidR="00E95C12" w:rsidRPr="00EB17D6" w:rsidRDefault="00E95C12">
      <w:pPr>
        <w:spacing w:after="120" w:line="276" w:lineRule="auto"/>
      </w:pPr>
    </w:p>
    <w:p w14:paraId="0889D8D8" w14:textId="77777777" w:rsidR="00E95C12" w:rsidRPr="00EB17D6" w:rsidRDefault="00000000">
      <w:pPr>
        <w:pStyle w:val="Heading2"/>
        <w:rPr>
          <w:color w:val="auto"/>
        </w:rPr>
      </w:pPr>
      <w:bookmarkStart w:id="12" w:name="_Toc226312566"/>
      <w:r w:rsidRPr="00EB17D6">
        <w:rPr>
          <w:color w:val="auto"/>
        </w:rPr>
        <w:t>5.2 Failure Scenarios and Evidence</w:t>
      </w:r>
      <w:bookmarkEnd w:id="12"/>
    </w:p>
    <w:p w14:paraId="2B5095EF" w14:textId="77777777" w:rsidR="00E95C12" w:rsidRPr="00EB17D6" w:rsidRDefault="00000000">
      <w:pPr>
        <w:spacing w:after="120" w:line="276" w:lineRule="auto"/>
      </w:pPr>
      <w:r w:rsidRPr="00EB17D6">
        <w:rPr>
          <w:b/>
          <w:bCs/>
        </w:rPr>
        <w:t>Scenario: Product Service becomes unavailable</w:t>
      </w:r>
    </w:p>
    <w:p w14:paraId="4D94C5E5" w14:textId="77777777" w:rsidR="00E95C12" w:rsidRPr="00EB17D6" w:rsidRDefault="00000000">
      <w:pPr>
        <w:spacing w:after="120" w:line="276" w:lineRule="auto"/>
      </w:pPr>
      <w:r w:rsidRPr="00EB17D6">
        <w:t>When Product Service is stopped, subsequent order creation requests trigger the resilience chain:</w:t>
      </w:r>
    </w:p>
    <w:p w14:paraId="5F78B463" w14:textId="77777777" w:rsidR="00E95C12" w:rsidRPr="00EB17D6" w:rsidRDefault="00000000">
      <w:pPr>
        <w:pStyle w:val="ListParagraph"/>
        <w:numPr>
          <w:ilvl w:val="0"/>
          <w:numId w:val="3"/>
        </w:numPr>
        <w:spacing w:after="80" w:line="276" w:lineRule="auto"/>
      </w:pPr>
      <w:r w:rsidRPr="00EB17D6">
        <w:t>The Feign call fails with a connection refused error</w:t>
      </w:r>
    </w:p>
    <w:p w14:paraId="34AD1DC5" w14:textId="77777777" w:rsidR="00E95C12" w:rsidRPr="00EB17D6" w:rsidRDefault="00000000">
      <w:pPr>
        <w:pStyle w:val="ListParagraph"/>
        <w:numPr>
          <w:ilvl w:val="0"/>
          <w:numId w:val="3"/>
        </w:numPr>
        <w:spacing w:after="80" w:line="276" w:lineRule="auto"/>
      </w:pPr>
      <w:r w:rsidRPr="00EB17D6">
        <w:t>The retry mechanism attempts the call up to 3 times with exponential backoff (2s, 4s)</w:t>
      </w:r>
    </w:p>
    <w:p w14:paraId="705BE64E" w14:textId="77777777" w:rsidR="00E95C12" w:rsidRPr="00EB17D6" w:rsidRDefault="00000000">
      <w:pPr>
        <w:pStyle w:val="ListParagraph"/>
        <w:numPr>
          <w:ilvl w:val="0"/>
          <w:numId w:val="3"/>
        </w:numPr>
        <w:spacing w:after="80" w:line="276" w:lineRule="auto"/>
      </w:pPr>
      <w:r w:rsidRPr="00EB17D6">
        <w:t>After retries are exhausted, the circuit breaker’s fallback method is invoked</w:t>
      </w:r>
    </w:p>
    <w:p w14:paraId="109F3314" w14:textId="77777777" w:rsidR="00E95C12" w:rsidRPr="00EB17D6" w:rsidRDefault="00000000">
      <w:pPr>
        <w:pStyle w:val="ListParagraph"/>
        <w:numPr>
          <w:ilvl w:val="0"/>
          <w:numId w:val="3"/>
        </w:numPr>
        <w:spacing w:after="80" w:line="276" w:lineRule="auto"/>
      </w:pPr>
      <w:r w:rsidRPr="00EB17D6">
        <w:t>The fallback saves the order with FALLBACK status and a descriptive failure reason</w:t>
      </w:r>
    </w:p>
    <w:p w14:paraId="467739BE" w14:textId="77777777" w:rsidR="00E95C12" w:rsidRPr="00EB17D6" w:rsidRDefault="00000000">
      <w:pPr>
        <w:pStyle w:val="ListParagraph"/>
        <w:numPr>
          <w:ilvl w:val="0"/>
          <w:numId w:val="3"/>
        </w:numPr>
        <w:spacing w:after="80" w:line="276" w:lineRule="auto"/>
      </w:pPr>
      <w:r w:rsidRPr="00EB17D6">
        <w:t>The client receives a 201 Created response (not a 500 error)</w:t>
      </w:r>
    </w:p>
    <w:p w14:paraId="66EEFFB1" w14:textId="77777777" w:rsidR="00E95C12" w:rsidRPr="00EB17D6" w:rsidRDefault="00000000">
      <w:pPr>
        <w:pStyle w:val="ListParagraph"/>
        <w:numPr>
          <w:ilvl w:val="0"/>
          <w:numId w:val="3"/>
        </w:numPr>
        <w:spacing w:after="80" w:line="276" w:lineRule="auto"/>
      </w:pPr>
      <w:r w:rsidRPr="00EB17D6">
        <w:t>Once failure rate exceeds 50% in the sliding window, the circuit opens and subsequent calls skip retries entirely</w:t>
      </w:r>
    </w:p>
    <w:p w14:paraId="79D4290D" w14:textId="77777777" w:rsidR="00E95C12" w:rsidRPr="00EB17D6" w:rsidRDefault="00E95C12">
      <w:pPr>
        <w:spacing w:after="120" w:line="276" w:lineRule="auto"/>
      </w:pPr>
    </w:p>
    <w:p w14:paraId="5B37CC4F" w14:textId="77777777" w:rsidR="00E95C12" w:rsidRPr="00EB17D6" w:rsidRDefault="00000000">
      <w:pPr>
        <w:spacing w:after="120" w:line="276" w:lineRule="auto"/>
      </w:pPr>
      <w:r w:rsidRPr="00EB17D6">
        <w:rPr>
          <w:b/>
          <w:bCs/>
        </w:rPr>
        <w:t xml:space="preserve">Fallback implementation </w:t>
      </w:r>
      <w:r w:rsidRPr="00EB17D6">
        <w:t>(ProductClientFallback.java):</w:t>
      </w:r>
    </w:p>
    <w:p w14:paraId="06A5E4D2" w14:textId="77777777" w:rsidR="00E95C12" w:rsidRPr="00EB17D6" w:rsidRDefault="00000000">
      <w:pPr>
        <w:shd w:val="clear" w:color="auto" w:fill="F5F5F5"/>
        <w:ind w:left="360"/>
      </w:pPr>
      <w:r w:rsidRPr="00EB17D6">
        <w:rPr>
          <w:rFonts w:ascii="Courier New" w:eastAsia="Courier New" w:hAnsi="Courier New" w:cs="Courier New"/>
          <w:sz w:val="18"/>
          <w:szCs w:val="18"/>
        </w:rPr>
        <w:t>@Component</w:t>
      </w:r>
    </w:p>
    <w:p w14:paraId="2547F1E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public class </w:t>
      </w:r>
      <w:proofErr w:type="spellStart"/>
      <w:r w:rsidRPr="00EB17D6">
        <w:rPr>
          <w:rFonts w:ascii="Courier New" w:eastAsia="Courier New" w:hAnsi="Courier New" w:cs="Courier New"/>
          <w:sz w:val="18"/>
          <w:szCs w:val="18"/>
        </w:rPr>
        <w:t>ProductClientFallback</w:t>
      </w:r>
      <w:proofErr w:type="spellEnd"/>
      <w:r w:rsidRPr="00EB17D6">
        <w:rPr>
          <w:rFonts w:ascii="Courier New" w:eastAsia="Courier New" w:hAnsi="Courier New" w:cs="Courier New"/>
          <w:sz w:val="18"/>
          <w:szCs w:val="18"/>
        </w:rPr>
        <w:t xml:space="preserve"> implements </w:t>
      </w:r>
      <w:proofErr w:type="spellStart"/>
      <w:r w:rsidRPr="00EB17D6">
        <w:rPr>
          <w:rFonts w:ascii="Courier New" w:eastAsia="Courier New" w:hAnsi="Courier New" w:cs="Courier New"/>
          <w:sz w:val="18"/>
          <w:szCs w:val="18"/>
        </w:rPr>
        <w:t>ProductClient</w:t>
      </w:r>
      <w:proofErr w:type="spellEnd"/>
      <w:r w:rsidRPr="00EB17D6">
        <w:rPr>
          <w:rFonts w:ascii="Courier New" w:eastAsia="Courier New" w:hAnsi="Courier New" w:cs="Courier New"/>
          <w:sz w:val="18"/>
          <w:szCs w:val="18"/>
        </w:rPr>
        <w:t xml:space="preserve"> {</w:t>
      </w:r>
    </w:p>
    <w:p w14:paraId="54180BCD" w14:textId="77777777" w:rsidR="00E95C12" w:rsidRPr="00EB17D6" w:rsidRDefault="00E95C12">
      <w:pPr>
        <w:shd w:val="clear" w:color="auto" w:fill="F5F5F5"/>
        <w:ind w:left="360"/>
      </w:pPr>
    </w:p>
    <w:p w14:paraId="39898BF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@Override</w:t>
      </w:r>
    </w:p>
    <w:p w14:paraId="6CCC64E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public </w:t>
      </w:r>
      <w:proofErr w:type="spellStart"/>
      <w:r w:rsidRPr="00EB17D6">
        <w:rPr>
          <w:rFonts w:ascii="Courier New" w:eastAsia="Courier New" w:hAnsi="Courier New" w:cs="Courier New"/>
          <w:sz w:val="18"/>
          <w:szCs w:val="18"/>
        </w:rPr>
        <w:t>ProductResponse</w:t>
      </w:r>
      <w:proofErr w:type="spellEnd"/>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checkStock</w:t>
      </w:r>
      <w:proofErr w:type="spellEnd"/>
      <w:r w:rsidRPr="00EB17D6">
        <w:rPr>
          <w:rFonts w:ascii="Courier New" w:eastAsia="Courier New" w:hAnsi="Courier New" w:cs="Courier New"/>
          <w:sz w:val="18"/>
          <w:szCs w:val="18"/>
        </w:rPr>
        <w:t>(</w:t>
      </w:r>
      <w:proofErr w:type="gramEnd"/>
      <w:r w:rsidRPr="00EB17D6">
        <w:rPr>
          <w:rFonts w:ascii="Courier New" w:eastAsia="Courier New" w:hAnsi="Courier New" w:cs="Courier New"/>
          <w:sz w:val="18"/>
          <w:szCs w:val="18"/>
        </w:rPr>
        <w:t xml:space="preserve">Long </w:t>
      </w:r>
      <w:proofErr w:type="spellStart"/>
      <w:r w:rsidRPr="00EB17D6">
        <w:rPr>
          <w:rFonts w:ascii="Courier New" w:eastAsia="Courier New" w:hAnsi="Courier New" w:cs="Courier New"/>
          <w:sz w:val="18"/>
          <w:szCs w:val="18"/>
        </w:rPr>
        <w:t>productId</w:t>
      </w:r>
      <w:proofErr w:type="spellEnd"/>
      <w:r w:rsidRPr="00EB17D6">
        <w:rPr>
          <w:rFonts w:ascii="Courier New" w:eastAsia="Courier New" w:hAnsi="Courier New" w:cs="Courier New"/>
          <w:sz w:val="18"/>
          <w:szCs w:val="18"/>
        </w:rPr>
        <w:t>, int qty) {</w:t>
      </w:r>
    </w:p>
    <w:p w14:paraId="78485672"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log.warn</w:t>
      </w:r>
      <w:proofErr w:type="spellEnd"/>
      <w:proofErr w:type="gramEnd"/>
      <w:r w:rsidRPr="00EB17D6">
        <w:rPr>
          <w:rFonts w:ascii="Courier New" w:eastAsia="Courier New" w:hAnsi="Courier New" w:cs="Courier New"/>
          <w:sz w:val="18"/>
          <w:szCs w:val="18"/>
        </w:rPr>
        <w:t>("FALLBACK: Product Service unavailable.");</w:t>
      </w:r>
    </w:p>
    <w:p w14:paraId="0A2953EB"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ProductResponse</w:t>
      </w:r>
      <w:proofErr w:type="spellEnd"/>
      <w:r w:rsidRPr="00EB17D6">
        <w:rPr>
          <w:rFonts w:ascii="Courier New" w:eastAsia="Courier New" w:hAnsi="Courier New" w:cs="Courier New"/>
          <w:sz w:val="18"/>
          <w:szCs w:val="18"/>
        </w:rPr>
        <w:t xml:space="preserve"> fallback = new </w:t>
      </w:r>
      <w:proofErr w:type="spellStart"/>
      <w:proofErr w:type="gramStart"/>
      <w:r w:rsidRPr="00EB17D6">
        <w:rPr>
          <w:rFonts w:ascii="Courier New" w:eastAsia="Courier New" w:hAnsi="Courier New" w:cs="Courier New"/>
          <w:sz w:val="18"/>
          <w:szCs w:val="18"/>
        </w:rPr>
        <w:t>ProductResponse</w:t>
      </w:r>
      <w:proofErr w:type="spellEnd"/>
      <w:r w:rsidRPr="00EB17D6">
        <w:rPr>
          <w:rFonts w:ascii="Courier New" w:eastAsia="Courier New" w:hAnsi="Courier New" w:cs="Courier New"/>
          <w:sz w:val="18"/>
          <w:szCs w:val="18"/>
        </w:rPr>
        <w:t>(</w:t>
      </w:r>
      <w:proofErr w:type="gramEnd"/>
      <w:r w:rsidRPr="00EB17D6">
        <w:rPr>
          <w:rFonts w:ascii="Courier New" w:eastAsia="Courier New" w:hAnsi="Courier New" w:cs="Courier New"/>
          <w:sz w:val="18"/>
          <w:szCs w:val="18"/>
        </w:rPr>
        <w:t>);</w:t>
      </w:r>
    </w:p>
    <w:p w14:paraId="6E8525A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fallback.setProductId</w:t>
      </w:r>
      <w:proofErr w:type="spellEnd"/>
      <w:proofErr w:type="gramEnd"/>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productId</w:t>
      </w:r>
      <w:proofErr w:type="spellEnd"/>
      <w:r w:rsidRPr="00EB17D6">
        <w:rPr>
          <w:rFonts w:ascii="Courier New" w:eastAsia="Courier New" w:hAnsi="Courier New" w:cs="Courier New"/>
          <w:sz w:val="18"/>
          <w:szCs w:val="18"/>
        </w:rPr>
        <w:t>);</w:t>
      </w:r>
    </w:p>
    <w:p w14:paraId="0501615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fallback.setProductName</w:t>
      </w:r>
      <w:proofErr w:type="spellEnd"/>
      <w:proofErr w:type="gramEnd"/>
      <w:r w:rsidRPr="00EB17D6">
        <w:rPr>
          <w:rFonts w:ascii="Courier New" w:eastAsia="Courier New" w:hAnsi="Courier New" w:cs="Courier New"/>
          <w:sz w:val="18"/>
          <w:szCs w:val="18"/>
        </w:rPr>
        <w:t>("UNKNOWN (service unavailable)");</w:t>
      </w:r>
    </w:p>
    <w:p w14:paraId="2100F88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fallback.setPrice</w:t>
      </w:r>
      <w:proofErr w:type="spellEnd"/>
      <w:proofErr w:type="gramEnd"/>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BigDecimal.ZERO</w:t>
      </w:r>
      <w:proofErr w:type="spellEnd"/>
      <w:r w:rsidRPr="00EB17D6">
        <w:rPr>
          <w:rFonts w:ascii="Courier New" w:eastAsia="Courier New" w:hAnsi="Courier New" w:cs="Courier New"/>
          <w:sz w:val="18"/>
          <w:szCs w:val="18"/>
        </w:rPr>
        <w:t>);</w:t>
      </w:r>
    </w:p>
    <w:p w14:paraId="3D4B921C"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fallback.setAvailable</w:t>
      </w:r>
      <w:proofErr w:type="spellEnd"/>
      <w:proofErr w:type="gramEnd"/>
      <w:r w:rsidRPr="00EB17D6">
        <w:rPr>
          <w:rFonts w:ascii="Courier New" w:eastAsia="Courier New" w:hAnsi="Courier New" w:cs="Courier New"/>
          <w:sz w:val="18"/>
          <w:szCs w:val="18"/>
        </w:rPr>
        <w:t>(false);</w:t>
      </w:r>
    </w:p>
    <w:p w14:paraId="17311D0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return fallback;</w:t>
      </w:r>
    </w:p>
    <w:p w14:paraId="5234769B"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
    <w:p w14:paraId="41B6EDF4" w14:textId="77777777" w:rsidR="00E95C12" w:rsidRPr="00EB17D6" w:rsidRDefault="00000000">
      <w:pPr>
        <w:shd w:val="clear" w:color="auto" w:fill="F5F5F5"/>
        <w:ind w:left="360"/>
      </w:pPr>
      <w:r w:rsidRPr="00EB17D6">
        <w:rPr>
          <w:rFonts w:ascii="Courier New" w:eastAsia="Courier New" w:hAnsi="Courier New" w:cs="Courier New"/>
          <w:sz w:val="18"/>
          <w:szCs w:val="18"/>
        </w:rPr>
        <w:t>}</w:t>
      </w:r>
    </w:p>
    <w:p w14:paraId="21D374B9" w14:textId="77777777" w:rsidR="00E95C12" w:rsidRPr="00EB17D6" w:rsidRDefault="00E95C12">
      <w:pPr>
        <w:spacing w:after="120" w:line="276" w:lineRule="auto"/>
      </w:pPr>
    </w:p>
    <w:p w14:paraId="483190D5" w14:textId="77777777" w:rsidR="00E95C12" w:rsidRPr="00EB17D6" w:rsidRDefault="00000000">
      <w:pPr>
        <w:spacing w:after="120" w:line="276" w:lineRule="auto"/>
      </w:pPr>
      <w:r w:rsidRPr="00EB17D6">
        <w:rPr>
          <w:b/>
          <w:bCs/>
        </w:rPr>
        <w:lastRenderedPageBreak/>
        <w:t xml:space="preserve">Service-level fallback </w:t>
      </w:r>
      <w:r w:rsidRPr="00EB17D6">
        <w:t>(OrderService.java):</w:t>
      </w:r>
    </w:p>
    <w:p w14:paraId="308E1AFD"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public </w:t>
      </w:r>
      <w:proofErr w:type="spellStart"/>
      <w:r w:rsidRPr="00EB17D6">
        <w:rPr>
          <w:rFonts w:ascii="Courier New" w:eastAsia="Courier New" w:hAnsi="Courier New" w:cs="Courier New"/>
          <w:sz w:val="18"/>
          <w:szCs w:val="18"/>
        </w:rPr>
        <w:t>OrderDTO</w:t>
      </w:r>
      <w:proofErr w:type="spellEnd"/>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createOrderFallback</w:t>
      </w:r>
      <w:proofErr w:type="spellEnd"/>
      <w:r w:rsidRPr="00EB17D6">
        <w:rPr>
          <w:rFonts w:ascii="Courier New" w:eastAsia="Courier New" w:hAnsi="Courier New" w:cs="Courier New"/>
          <w:sz w:val="18"/>
          <w:szCs w:val="18"/>
        </w:rPr>
        <w:t>(</w:t>
      </w:r>
      <w:proofErr w:type="spellStart"/>
      <w:proofErr w:type="gramEnd"/>
      <w:r w:rsidRPr="00EB17D6">
        <w:rPr>
          <w:rFonts w:ascii="Courier New" w:eastAsia="Courier New" w:hAnsi="Courier New" w:cs="Courier New"/>
          <w:sz w:val="18"/>
          <w:szCs w:val="18"/>
        </w:rPr>
        <w:t>CreateOrderRequest</w:t>
      </w:r>
      <w:proofErr w:type="spellEnd"/>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req</w:t>
      </w:r>
      <w:proofErr w:type="spellEnd"/>
      <w:r w:rsidRPr="00EB17D6">
        <w:rPr>
          <w:rFonts w:ascii="Courier New" w:eastAsia="Courier New" w:hAnsi="Courier New" w:cs="Courier New"/>
          <w:sz w:val="18"/>
          <w:szCs w:val="18"/>
        </w:rPr>
        <w:t>, Throwable t) {</w:t>
      </w:r>
    </w:p>
    <w:p w14:paraId="56AE2D0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log.error</w:t>
      </w:r>
      <w:proofErr w:type="spellEnd"/>
      <w:proofErr w:type="gramEnd"/>
      <w:r w:rsidRPr="00EB17D6">
        <w:rPr>
          <w:rFonts w:ascii="Courier New" w:eastAsia="Courier New" w:hAnsi="Courier New" w:cs="Courier New"/>
          <w:sz w:val="18"/>
          <w:szCs w:val="18"/>
        </w:rPr>
        <w:t xml:space="preserve">("CIRCUIT BREAKER FALLBACK triggered for </w:t>
      </w:r>
      <w:proofErr w:type="spellStart"/>
      <w:r w:rsidRPr="00EB17D6">
        <w:rPr>
          <w:rFonts w:ascii="Courier New" w:eastAsia="Courier New" w:hAnsi="Courier New" w:cs="Courier New"/>
          <w:sz w:val="18"/>
          <w:szCs w:val="18"/>
        </w:rPr>
        <w:t>productId</w:t>
      </w:r>
      <w:proofErr w:type="spellEnd"/>
      <w:proofErr w:type="gramStart"/>
      <w:r w:rsidRPr="00EB17D6">
        <w:rPr>
          <w:rFonts w:ascii="Courier New" w:eastAsia="Courier New" w:hAnsi="Courier New" w:cs="Courier New"/>
          <w:sz w:val="18"/>
          <w:szCs w:val="18"/>
        </w:rPr>
        <w:t>={</w:t>
      </w:r>
      <w:proofErr w:type="gramEnd"/>
      <w:r w:rsidRPr="00EB17D6">
        <w:rPr>
          <w:rFonts w:ascii="Courier New" w:eastAsia="Courier New" w:hAnsi="Courier New" w:cs="Courier New"/>
          <w:sz w:val="18"/>
          <w:szCs w:val="18"/>
        </w:rPr>
        <w:t>}.",</w:t>
      </w:r>
    </w:p>
    <w:p w14:paraId="7303676C"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req.getProductId</w:t>
      </w:r>
      <w:proofErr w:type="spellEnd"/>
      <w:proofErr w:type="gramEnd"/>
      <w:r w:rsidRPr="00EB17D6">
        <w:rPr>
          <w:rFonts w:ascii="Courier New" w:eastAsia="Courier New" w:hAnsi="Courier New" w:cs="Courier New"/>
          <w:sz w:val="18"/>
          <w:szCs w:val="18"/>
        </w:rPr>
        <w:t>());</w:t>
      </w:r>
    </w:p>
    <w:p w14:paraId="64A3854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Order </w:t>
      </w:r>
      <w:proofErr w:type="spellStart"/>
      <w:r w:rsidRPr="00EB17D6">
        <w:rPr>
          <w:rFonts w:ascii="Courier New" w:eastAsia="Courier New" w:hAnsi="Courier New" w:cs="Courier New"/>
          <w:sz w:val="18"/>
          <w:szCs w:val="18"/>
        </w:rPr>
        <w:t>order</w:t>
      </w:r>
      <w:proofErr w:type="spellEnd"/>
      <w:r w:rsidRPr="00EB17D6">
        <w:rPr>
          <w:rFonts w:ascii="Courier New" w:eastAsia="Courier New" w:hAnsi="Courier New" w:cs="Courier New"/>
          <w:sz w:val="18"/>
          <w:szCs w:val="18"/>
        </w:rPr>
        <w:t xml:space="preserve"> = new </w:t>
      </w:r>
      <w:proofErr w:type="gramStart"/>
      <w:r w:rsidRPr="00EB17D6">
        <w:rPr>
          <w:rFonts w:ascii="Courier New" w:eastAsia="Courier New" w:hAnsi="Courier New" w:cs="Courier New"/>
          <w:sz w:val="18"/>
          <w:szCs w:val="18"/>
        </w:rPr>
        <w:t>Order(</w:t>
      </w:r>
      <w:proofErr w:type="gramEnd"/>
    </w:p>
    <w:p w14:paraId="703DF0E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req.getProductId</w:t>
      </w:r>
      <w:proofErr w:type="spellEnd"/>
      <w:proofErr w:type="gramEnd"/>
      <w:r w:rsidRPr="00EB17D6">
        <w:rPr>
          <w:rFonts w:ascii="Courier New" w:eastAsia="Courier New" w:hAnsi="Courier New" w:cs="Courier New"/>
          <w:sz w:val="18"/>
          <w:szCs w:val="18"/>
        </w:rPr>
        <w:t>(),</w:t>
      </w:r>
    </w:p>
    <w:p w14:paraId="134FB98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"UNAVAILABLE (Product Service down)",</w:t>
      </w:r>
    </w:p>
    <w:p w14:paraId="748CD07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req.getQuantity</w:t>
      </w:r>
      <w:proofErr w:type="spellEnd"/>
      <w:proofErr w:type="gramEnd"/>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BigDecimal.ZERO</w:t>
      </w:r>
      <w:proofErr w:type="spellEnd"/>
      <w:r w:rsidRPr="00EB17D6">
        <w:rPr>
          <w:rFonts w:ascii="Courier New" w:eastAsia="Courier New" w:hAnsi="Courier New" w:cs="Courier New"/>
          <w:sz w:val="18"/>
          <w:szCs w:val="18"/>
        </w:rPr>
        <w:t>,</w:t>
      </w:r>
    </w:p>
    <w:p w14:paraId="5927864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OrderStatus.FALLBACK</w:t>
      </w:r>
      <w:proofErr w:type="spellEnd"/>
      <w:r w:rsidRPr="00EB17D6">
        <w:rPr>
          <w:rFonts w:ascii="Courier New" w:eastAsia="Courier New" w:hAnsi="Courier New" w:cs="Courier New"/>
          <w:sz w:val="18"/>
          <w:szCs w:val="18"/>
        </w:rPr>
        <w:t>);</w:t>
      </w:r>
    </w:p>
    <w:p w14:paraId="5C57529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order.setFailureReason</w:t>
      </w:r>
      <w:proofErr w:type="spellEnd"/>
      <w:proofErr w:type="gramEnd"/>
      <w:r w:rsidRPr="00EB17D6">
        <w:rPr>
          <w:rFonts w:ascii="Courier New" w:eastAsia="Courier New" w:hAnsi="Courier New" w:cs="Courier New"/>
          <w:sz w:val="18"/>
          <w:szCs w:val="18"/>
        </w:rPr>
        <w:t>(</w:t>
      </w:r>
    </w:p>
    <w:p w14:paraId="1D08744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"Product Service unavailable: " + </w:t>
      </w:r>
      <w:proofErr w:type="spellStart"/>
      <w:proofErr w:type="gramStart"/>
      <w:r w:rsidRPr="00EB17D6">
        <w:rPr>
          <w:rFonts w:ascii="Courier New" w:eastAsia="Courier New" w:hAnsi="Courier New" w:cs="Courier New"/>
          <w:sz w:val="18"/>
          <w:szCs w:val="18"/>
        </w:rPr>
        <w:t>t.getMessage</w:t>
      </w:r>
      <w:proofErr w:type="spellEnd"/>
      <w:proofErr w:type="gramEnd"/>
      <w:r w:rsidRPr="00EB17D6">
        <w:rPr>
          <w:rFonts w:ascii="Courier New" w:eastAsia="Courier New" w:hAnsi="Courier New" w:cs="Courier New"/>
          <w:sz w:val="18"/>
          <w:szCs w:val="18"/>
        </w:rPr>
        <w:t>());</w:t>
      </w:r>
    </w:p>
    <w:p w14:paraId="68618036"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return </w:t>
      </w:r>
      <w:proofErr w:type="spellStart"/>
      <w:proofErr w:type="gramStart"/>
      <w:r w:rsidRPr="00EB17D6">
        <w:rPr>
          <w:rFonts w:ascii="Courier New" w:eastAsia="Courier New" w:hAnsi="Courier New" w:cs="Courier New"/>
          <w:sz w:val="18"/>
          <w:szCs w:val="18"/>
        </w:rPr>
        <w:t>toDTO</w:t>
      </w:r>
      <w:proofErr w:type="spellEnd"/>
      <w:r w:rsidRPr="00EB17D6">
        <w:rPr>
          <w:rFonts w:ascii="Courier New" w:eastAsia="Courier New" w:hAnsi="Courier New" w:cs="Courier New"/>
          <w:sz w:val="18"/>
          <w:szCs w:val="18"/>
        </w:rPr>
        <w:t>(</w:t>
      </w:r>
      <w:proofErr w:type="spellStart"/>
      <w:proofErr w:type="gramEnd"/>
      <w:r w:rsidRPr="00EB17D6">
        <w:rPr>
          <w:rFonts w:ascii="Courier New" w:eastAsia="Courier New" w:hAnsi="Courier New" w:cs="Courier New"/>
          <w:sz w:val="18"/>
          <w:szCs w:val="18"/>
        </w:rPr>
        <w:t>orderRepository.save</w:t>
      </w:r>
      <w:proofErr w:type="spellEnd"/>
      <w:r w:rsidRPr="00EB17D6">
        <w:rPr>
          <w:rFonts w:ascii="Courier New" w:eastAsia="Courier New" w:hAnsi="Courier New" w:cs="Courier New"/>
          <w:sz w:val="18"/>
          <w:szCs w:val="18"/>
        </w:rPr>
        <w:t>(order));</w:t>
      </w:r>
    </w:p>
    <w:p w14:paraId="7F808F33" w14:textId="77777777" w:rsidR="00E95C12" w:rsidRPr="00EB17D6" w:rsidRDefault="00000000">
      <w:pPr>
        <w:shd w:val="clear" w:color="auto" w:fill="F5F5F5"/>
        <w:ind w:left="360"/>
      </w:pPr>
      <w:r w:rsidRPr="00EB17D6">
        <w:rPr>
          <w:rFonts w:ascii="Courier New" w:eastAsia="Courier New" w:hAnsi="Courier New" w:cs="Courier New"/>
          <w:sz w:val="18"/>
          <w:szCs w:val="18"/>
        </w:rPr>
        <w:t>}</w:t>
      </w:r>
    </w:p>
    <w:p w14:paraId="020293D6" w14:textId="77777777" w:rsidR="00E95C12" w:rsidRPr="00EB17D6" w:rsidRDefault="00E95C12">
      <w:pPr>
        <w:spacing w:after="120" w:line="276" w:lineRule="auto"/>
      </w:pPr>
    </w:p>
    <w:p w14:paraId="37EE3968" w14:textId="77777777" w:rsidR="00E95C12" w:rsidRPr="00EB17D6" w:rsidRDefault="00000000">
      <w:pPr>
        <w:spacing w:after="120" w:line="276" w:lineRule="auto"/>
      </w:pPr>
      <w:r w:rsidRPr="00EB17D6">
        <w:rPr>
          <w:b/>
          <w:bCs/>
        </w:rPr>
        <w:t>Expected log evidence during failure:</w:t>
      </w:r>
    </w:p>
    <w:p w14:paraId="491D1B42" w14:textId="77777777" w:rsidR="00E95C12" w:rsidRPr="00EB17D6" w:rsidRDefault="00000000">
      <w:pPr>
        <w:shd w:val="clear" w:color="auto" w:fill="F5F5F5"/>
        <w:ind w:left="360"/>
      </w:pPr>
      <w:r w:rsidRPr="00EB17D6">
        <w:rPr>
          <w:rFonts w:ascii="Courier New" w:eastAsia="Courier New" w:hAnsi="Courier New" w:cs="Courier New"/>
          <w:sz w:val="18"/>
          <w:szCs w:val="18"/>
        </w:rPr>
        <w:t>ERROR [order-</w:t>
      </w:r>
      <w:proofErr w:type="gramStart"/>
      <w:r w:rsidRPr="00EB17D6">
        <w:rPr>
          <w:rFonts w:ascii="Courier New" w:eastAsia="Courier New" w:hAnsi="Courier New" w:cs="Courier New"/>
          <w:sz w:val="18"/>
          <w:szCs w:val="18"/>
        </w:rPr>
        <w:t>service,abc123,span</w:t>
      </w:r>
      <w:proofErr w:type="gramEnd"/>
      <w:r w:rsidRPr="00EB17D6">
        <w:rPr>
          <w:rFonts w:ascii="Courier New" w:eastAsia="Courier New" w:hAnsi="Courier New" w:cs="Courier New"/>
          <w:sz w:val="18"/>
          <w:szCs w:val="18"/>
        </w:rPr>
        <w:t>-1] CIRCUIT BREAKER FALLBACK triggered</w:t>
      </w:r>
    </w:p>
    <w:p w14:paraId="7CAB809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for </w:t>
      </w:r>
      <w:proofErr w:type="spellStart"/>
      <w:r w:rsidRPr="00EB17D6">
        <w:rPr>
          <w:rFonts w:ascii="Courier New" w:eastAsia="Courier New" w:hAnsi="Courier New" w:cs="Courier New"/>
          <w:sz w:val="18"/>
          <w:szCs w:val="18"/>
        </w:rPr>
        <w:t>productId</w:t>
      </w:r>
      <w:proofErr w:type="spellEnd"/>
      <w:r w:rsidRPr="00EB17D6">
        <w:rPr>
          <w:rFonts w:ascii="Courier New" w:eastAsia="Courier New" w:hAnsi="Courier New" w:cs="Courier New"/>
          <w:sz w:val="18"/>
          <w:szCs w:val="18"/>
        </w:rPr>
        <w:t>=1. Reason: Connection refused</w:t>
      </w:r>
    </w:p>
    <w:p w14:paraId="5A7174AD" w14:textId="77777777" w:rsidR="00E95C12" w:rsidRPr="00EB17D6" w:rsidRDefault="00000000">
      <w:pPr>
        <w:shd w:val="clear" w:color="auto" w:fill="F5F5F5"/>
        <w:ind w:left="360"/>
      </w:pPr>
      <w:proofErr w:type="gramStart"/>
      <w:r w:rsidRPr="00EB17D6">
        <w:rPr>
          <w:rFonts w:ascii="Courier New" w:eastAsia="Courier New" w:hAnsi="Courier New" w:cs="Courier New"/>
          <w:sz w:val="18"/>
          <w:szCs w:val="18"/>
        </w:rPr>
        <w:t>WARN  [</w:t>
      </w:r>
      <w:proofErr w:type="gramEnd"/>
      <w:r w:rsidRPr="00EB17D6">
        <w:rPr>
          <w:rFonts w:ascii="Courier New" w:eastAsia="Courier New" w:hAnsi="Courier New" w:cs="Courier New"/>
          <w:sz w:val="18"/>
          <w:szCs w:val="18"/>
        </w:rPr>
        <w:t>order-</w:t>
      </w:r>
      <w:proofErr w:type="gramStart"/>
      <w:r w:rsidRPr="00EB17D6">
        <w:rPr>
          <w:rFonts w:ascii="Courier New" w:eastAsia="Courier New" w:hAnsi="Courier New" w:cs="Courier New"/>
          <w:sz w:val="18"/>
          <w:szCs w:val="18"/>
        </w:rPr>
        <w:t>service,abc123,span</w:t>
      </w:r>
      <w:proofErr w:type="gramEnd"/>
      <w:r w:rsidRPr="00EB17D6">
        <w:rPr>
          <w:rFonts w:ascii="Courier New" w:eastAsia="Courier New" w:hAnsi="Courier New" w:cs="Courier New"/>
          <w:sz w:val="18"/>
          <w:szCs w:val="18"/>
        </w:rPr>
        <w:t>-1] Fallback order 5 saved with status FALLBACK</w:t>
      </w:r>
    </w:p>
    <w:p w14:paraId="4D95FDDE" w14:textId="77777777" w:rsidR="00E95C12" w:rsidRPr="00EB17D6" w:rsidRDefault="00E95C12">
      <w:pPr>
        <w:spacing w:after="120" w:line="276" w:lineRule="auto"/>
      </w:pPr>
    </w:p>
    <w:p w14:paraId="0E391281" w14:textId="77777777" w:rsidR="00E95C12" w:rsidRPr="00EB17D6" w:rsidRDefault="00000000">
      <w:pPr>
        <w:spacing w:after="120" w:line="276" w:lineRule="auto"/>
      </w:pPr>
      <w:r w:rsidRPr="00EB17D6">
        <w:rPr>
          <w:b/>
          <w:bCs/>
        </w:rPr>
        <w:t xml:space="preserve">Why this strategy is appropriate: </w:t>
      </w:r>
      <w:r w:rsidRPr="00EB17D6">
        <w:t>In an e-commerce system, rejecting all orders when the product catalogue service is temporarily down would result in lost revenue. The fallback approach acknowledges the order, records the failure reason, and allows fulfilment once Product Service recovers. This is a deliberate availability-over-consistency trade-off. In production, a background reconciliation process would match FALLBACK orders against restored product data.</w:t>
      </w:r>
    </w:p>
    <w:p w14:paraId="3E87A512" w14:textId="77777777" w:rsidR="00E95C12" w:rsidRPr="00EB17D6" w:rsidRDefault="00000000">
      <w:r w:rsidRPr="00EB17D6">
        <w:br w:type="page"/>
      </w:r>
    </w:p>
    <w:p w14:paraId="74D484F1" w14:textId="77777777" w:rsidR="00E95C12" w:rsidRPr="00EB17D6" w:rsidRDefault="00000000">
      <w:pPr>
        <w:pStyle w:val="Heading1"/>
        <w:rPr>
          <w:color w:val="auto"/>
        </w:rPr>
      </w:pPr>
      <w:bookmarkStart w:id="13" w:name="_Toc226312567"/>
      <w:r w:rsidRPr="00EB17D6">
        <w:rPr>
          <w:color w:val="auto"/>
        </w:rPr>
        <w:lastRenderedPageBreak/>
        <w:t>6. Observability</w:t>
      </w:r>
      <w:bookmarkEnd w:id="13"/>
    </w:p>
    <w:p w14:paraId="17FD16DA" w14:textId="77777777" w:rsidR="00E95C12" w:rsidRPr="00EB17D6" w:rsidRDefault="00000000">
      <w:pPr>
        <w:spacing w:after="120" w:line="276" w:lineRule="auto"/>
      </w:pPr>
      <w:r w:rsidRPr="00EB17D6">
        <w:t xml:space="preserve">The system implements distributed tracing using </w:t>
      </w:r>
      <w:proofErr w:type="spellStart"/>
      <w:r w:rsidRPr="00EB17D6">
        <w:t>Micrometer</w:t>
      </w:r>
      <w:proofErr w:type="spellEnd"/>
      <w:r w:rsidRPr="00EB17D6">
        <w:t xml:space="preserve"> Tracing with the Brave bridge and Zipkin reporter. The shared configuration sets sampling probability to 1.0 and structures the log format:</w:t>
      </w:r>
    </w:p>
    <w:p w14:paraId="63626210" w14:textId="77777777" w:rsidR="00E95C12" w:rsidRPr="00EB17D6" w:rsidRDefault="00000000">
      <w:pPr>
        <w:shd w:val="clear" w:color="auto" w:fill="F5F5F5"/>
        <w:ind w:left="360"/>
      </w:pPr>
      <w:r w:rsidRPr="00EB17D6">
        <w:rPr>
          <w:rFonts w:ascii="Courier New" w:eastAsia="Courier New" w:hAnsi="Courier New" w:cs="Courier New"/>
          <w:sz w:val="18"/>
          <w:szCs w:val="18"/>
        </w:rPr>
        <w:t># config-repo/</w:t>
      </w:r>
      <w:proofErr w:type="spellStart"/>
      <w:r w:rsidRPr="00EB17D6">
        <w:rPr>
          <w:rFonts w:ascii="Courier New" w:eastAsia="Courier New" w:hAnsi="Courier New" w:cs="Courier New"/>
          <w:sz w:val="18"/>
          <w:szCs w:val="18"/>
        </w:rPr>
        <w:t>application.yml</w:t>
      </w:r>
      <w:proofErr w:type="spellEnd"/>
      <w:r w:rsidRPr="00EB17D6">
        <w:rPr>
          <w:rFonts w:ascii="Courier New" w:eastAsia="Courier New" w:hAnsi="Courier New" w:cs="Courier New"/>
          <w:sz w:val="18"/>
          <w:szCs w:val="18"/>
        </w:rPr>
        <w:t xml:space="preserve"> (shared)</w:t>
      </w:r>
    </w:p>
    <w:p w14:paraId="5058FAD8" w14:textId="77777777" w:rsidR="00E95C12" w:rsidRPr="00EB17D6" w:rsidRDefault="00000000">
      <w:pPr>
        <w:shd w:val="clear" w:color="auto" w:fill="F5F5F5"/>
        <w:ind w:left="360"/>
      </w:pPr>
      <w:r w:rsidRPr="00EB17D6">
        <w:rPr>
          <w:rFonts w:ascii="Courier New" w:eastAsia="Courier New" w:hAnsi="Courier New" w:cs="Courier New"/>
          <w:sz w:val="18"/>
          <w:szCs w:val="18"/>
        </w:rPr>
        <w:t>management:</w:t>
      </w:r>
    </w:p>
    <w:p w14:paraId="009C140D"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tracing:</w:t>
      </w:r>
    </w:p>
    <w:p w14:paraId="7EB9F98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sampling:</w:t>
      </w:r>
    </w:p>
    <w:p w14:paraId="3FA7BDB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probability: 1.0</w:t>
      </w:r>
    </w:p>
    <w:p w14:paraId="2124ED1E" w14:textId="77777777" w:rsidR="00E95C12" w:rsidRPr="00EB17D6" w:rsidRDefault="00E95C12">
      <w:pPr>
        <w:shd w:val="clear" w:color="auto" w:fill="F5F5F5"/>
        <w:ind w:left="360"/>
      </w:pPr>
    </w:p>
    <w:p w14:paraId="20A96C1F" w14:textId="77777777" w:rsidR="00E95C12" w:rsidRPr="00EB17D6" w:rsidRDefault="00000000">
      <w:pPr>
        <w:shd w:val="clear" w:color="auto" w:fill="F5F5F5"/>
        <w:ind w:left="360"/>
      </w:pPr>
      <w:r w:rsidRPr="00EB17D6">
        <w:rPr>
          <w:rFonts w:ascii="Courier New" w:eastAsia="Courier New" w:hAnsi="Courier New" w:cs="Courier New"/>
          <w:sz w:val="18"/>
          <w:szCs w:val="18"/>
        </w:rPr>
        <w:t>logging:</w:t>
      </w:r>
    </w:p>
    <w:p w14:paraId="1EA59B0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pattern:</w:t>
      </w:r>
    </w:p>
    <w:p w14:paraId="52395D7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level: "%5p [${spring.application.name:</w:t>
      </w:r>
      <w:proofErr w:type="gramStart"/>
      <w:r w:rsidRPr="00EB17D6">
        <w:rPr>
          <w:rFonts w:ascii="Courier New" w:eastAsia="Courier New" w:hAnsi="Courier New" w:cs="Courier New"/>
          <w:sz w:val="18"/>
          <w:szCs w:val="18"/>
        </w:rPr>
        <w:t>},%</w:t>
      </w:r>
      <w:proofErr w:type="gramEnd"/>
      <w:r w:rsidRPr="00EB17D6">
        <w:rPr>
          <w:rFonts w:ascii="Courier New" w:eastAsia="Courier New" w:hAnsi="Courier New" w:cs="Courier New"/>
          <w:sz w:val="18"/>
          <w:szCs w:val="18"/>
        </w:rPr>
        <w:t>X{</w:t>
      </w:r>
      <w:proofErr w:type="spellStart"/>
      <w:proofErr w:type="gramStart"/>
      <w:r w:rsidRPr="00EB17D6">
        <w:rPr>
          <w:rFonts w:ascii="Courier New" w:eastAsia="Courier New" w:hAnsi="Courier New" w:cs="Courier New"/>
          <w:sz w:val="18"/>
          <w:szCs w:val="18"/>
        </w:rPr>
        <w:t>traceId</w:t>
      </w:r>
      <w:proofErr w:type="spellEnd"/>
      <w:r w:rsidRPr="00EB17D6">
        <w:rPr>
          <w:rFonts w:ascii="Courier New" w:eastAsia="Courier New" w:hAnsi="Courier New" w:cs="Courier New"/>
          <w:sz w:val="18"/>
          <w:szCs w:val="18"/>
        </w:rPr>
        <w:t>:-},%</w:t>
      </w:r>
      <w:proofErr w:type="gramEnd"/>
      <w:r w:rsidRPr="00EB17D6">
        <w:rPr>
          <w:rFonts w:ascii="Courier New" w:eastAsia="Courier New" w:hAnsi="Courier New" w:cs="Courier New"/>
          <w:sz w:val="18"/>
          <w:szCs w:val="18"/>
        </w:rPr>
        <w:t>X{</w:t>
      </w:r>
      <w:proofErr w:type="spellStart"/>
      <w:proofErr w:type="gramStart"/>
      <w:r w:rsidRPr="00EB17D6">
        <w:rPr>
          <w:rFonts w:ascii="Courier New" w:eastAsia="Courier New" w:hAnsi="Courier New" w:cs="Courier New"/>
          <w:sz w:val="18"/>
          <w:szCs w:val="18"/>
        </w:rPr>
        <w:t>spanId</w:t>
      </w:r>
      <w:proofErr w:type="spellEnd"/>
      <w:r w:rsidRPr="00EB17D6">
        <w:rPr>
          <w:rFonts w:ascii="Courier New" w:eastAsia="Courier New" w:hAnsi="Courier New" w:cs="Courier New"/>
          <w:sz w:val="18"/>
          <w:szCs w:val="18"/>
        </w:rPr>
        <w:t>:-</w:t>
      </w:r>
      <w:proofErr w:type="gramEnd"/>
      <w:r w:rsidRPr="00EB17D6">
        <w:rPr>
          <w:rFonts w:ascii="Courier New" w:eastAsia="Courier New" w:hAnsi="Courier New" w:cs="Courier New"/>
          <w:sz w:val="18"/>
          <w:szCs w:val="18"/>
        </w:rPr>
        <w:t>}]"</w:t>
      </w:r>
    </w:p>
    <w:p w14:paraId="7DC39D1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level:</w:t>
      </w:r>
    </w:p>
    <w:p w14:paraId="546E1C53"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com.microservices</w:t>
      </w:r>
      <w:proofErr w:type="spellEnd"/>
      <w:proofErr w:type="gramEnd"/>
      <w:r w:rsidRPr="00EB17D6">
        <w:rPr>
          <w:rFonts w:ascii="Courier New" w:eastAsia="Courier New" w:hAnsi="Courier New" w:cs="Courier New"/>
          <w:sz w:val="18"/>
          <w:szCs w:val="18"/>
        </w:rPr>
        <w:t>: DEBUG</w:t>
      </w:r>
    </w:p>
    <w:p w14:paraId="1F4172FF" w14:textId="77777777" w:rsidR="00E95C12" w:rsidRPr="00EB17D6" w:rsidRDefault="00E95C12">
      <w:pPr>
        <w:spacing w:after="120" w:line="276" w:lineRule="auto"/>
      </w:pPr>
    </w:p>
    <w:p w14:paraId="2CE5681F" w14:textId="77777777" w:rsidR="00E95C12" w:rsidRPr="00EB17D6" w:rsidRDefault="00000000">
      <w:pPr>
        <w:spacing w:before="200" w:after="80"/>
        <w:jc w:val="center"/>
      </w:pPr>
      <w:r w:rsidRPr="00EB17D6">
        <w:rPr>
          <w:noProof/>
        </w:rPr>
        <w:drawing>
          <wp:inline distT="0" distB="0" distL="0" distR="0" wp14:anchorId="71C385BF" wp14:editId="74EEEA71">
            <wp:extent cx="5143500" cy="2047875"/>
            <wp:effectExtent l="0" t="0" r="0" b="0"/>
            <wp:docPr id="264235098" name="diagram_tracing.png" descr="Distributed Tracing Flow" title="Distributed Trac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047875"/>
                    </a:xfrm>
                    <a:prstGeom prst="rect">
                      <a:avLst/>
                    </a:prstGeom>
                  </pic:spPr>
                </pic:pic>
              </a:graphicData>
            </a:graphic>
          </wp:inline>
        </w:drawing>
      </w:r>
    </w:p>
    <w:p w14:paraId="3B107173" w14:textId="77777777" w:rsidR="00E95C12" w:rsidRPr="00EB17D6" w:rsidRDefault="00000000" w:rsidP="00EB17D6">
      <w:pPr>
        <w:spacing w:after="120" w:line="276" w:lineRule="auto"/>
        <w:jc w:val="both"/>
      </w:pPr>
      <w:r w:rsidRPr="00EB17D6">
        <w:t>Every log line includes the service name, trace ID (shared across all services handling the same request), and span ID (unique to each service’s processing). A single order creation request generates correlated entries across three services:</w:t>
      </w:r>
    </w:p>
    <w:p w14:paraId="00DD2E4F" w14:textId="77777777" w:rsidR="00E95C12" w:rsidRPr="00EB17D6" w:rsidRDefault="00000000">
      <w:pPr>
        <w:pStyle w:val="ListParagraph"/>
        <w:numPr>
          <w:ilvl w:val="0"/>
          <w:numId w:val="4"/>
        </w:numPr>
        <w:spacing w:after="80" w:line="276" w:lineRule="auto"/>
      </w:pPr>
      <w:r w:rsidRPr="00EB17D6">
        <w:rPr>
          <w:b/>
          <w:bCs/>
        </w:rPr>
        <w:t>API Gateway</w:t>
      </w:r>
      <w:r w:rsidRPr="00EB17D6">
        <w:t xml:space="preserve">: Logs authenticated user and path, with the initial </w:t>
      </w:r>
      <w:proofErr w:type="spellStart"/>
      <w:r w:rsidRPr="00EB17D6">
        <w:t>traceId</w:t>
      </w:r>
      <w:proofErr w:type="spellEnd"/>
    </w:p>
    <w:p w14:paraId="404644E5" w14:textId="77777777" w:rsidR="00E95C12" w:rsidRPr="00EB17D6" w:rsidRDefault="00000000">
      <w:pPr>
        <w:pStyle w:val="ListParagraph"/>
        <w:numPr>
          <w:ilvl w:val="0"/>
          <w:numId w:val="4"/>
        </w:numPr>
        <w:spacing w:after="80" w:line="276" w:lineRule="auto"/>
      </w:pPr>
      <w:r w:rsidRPr="00EB17D6">
        <w:rPr>
          <w:b/>
          <w:bCs/>
        </w:rPr>
        <w:t>Order Service</w:t>
      </w:r>
      <w:r w:rsidRPr="00EB17D6">
        <w:t xml:space="preserve">: Logs order creation, stock check call, and confirmation — same </w:t>
      </w:r>
      <w:proofErr w:type="spellStart"/>
      <w:r w:rsidRPr="00EB17D6">
        <w:t>traceId</w:t>
      </w:r>
      <w:proofErr w:type="spellEnd"/>
      <w:r w:rsidRPr="00EB17D6">
        <w:t xml:space="preserve">, different </w:t>
      </w:r>
      <w:proofErr w:type="spellStart"/>
      <w:r w:rsidRPr="00EB17D6">
        <w:t>spanId</w:t>
      </w:r>
      <w:proofErr w:type="spellEnd"/>
    </w:p>
    <w:p w14:paraId="62CDE7DF" w14:textId="77777777" w:rsidR="00E95C12" w:rsidRPr="00EB17D6" w:rsidRDefault="00000000">
      <w:pPr>
        <w:pStyle w:val="ListParagraph"/>
        <w:numPr>
          <w:ilvl w:val="0"/>
          <w:numId w:val="4"/>
        </w:numPr>
        <w:spacing w:after="80" w:line="276" w:lineRule="auto"/>
      </w:pPr>
      <w:r w:rsidRPr="00EB17D6">
        <w:rPr>
          <w:b/>
          <w:bCs/>
        </w:rPr>
        <w:t>Product Service</w:t>
      </w:r>
      <w:r w:rsidRPr="00EB17D6">
        <w:t xml:space="preserve">: Logs stock check and reduction — same </w:t>
      </w:r>
      <w:proofErr w:type="spellStart"/>
      <w:r w:rsidRPr="00EB17D6">
        <w:t>traceId</w:t>
      </w:r>
      <w:proofErr w:type="spellEnd"/>
      <w:r w:rsidRPr="00EB17D6">
        <w:t xml:space="preserve"> propagated from Order Service via Feign</w:t>
      </w:r>
    </w:p>
    <w:p w14:paraId="104543C9" w14:textId="77777777" w:rsidR="00E95C12" w:rsidRPr="00EB17D6" w:rsidRDefault="00E95C12">
      <w:pPr>
        <w:spacing w:after="120" w:line="276" w:lineRule="auto"/>
      </w:pPr>
    </w:p>
    <w:p w14:paraId="2C419FB8" w14:textId="77777777" w:rsidR="00EB17D6" w:rsidRDefault="00000000">
      <w:pPr>
        <w:spacing w:after="120" w:line="276" w:lineRule="auto"/>
        <w:rPr>
          <w:b/>
          <w:bCs/>
        </w:rPr>
      </w:pPr>
      <w:r w:rsidRPr="00EB17D6">
        <w:rPr>
          <w:b/>
          <w:bCs/>
        </w:rPr>
        <w:t xml:space="preserve">Interpreting observability data: </w:t>
      </w:r>
    </w:p>
    <w:p w14:paraId="4C462D77" w14:textId="26412553" w:rsidR="00E95C12" w:rsidRPr="00EB17D6" w:rsidRDefault="00000000" w:rsidP="00EB17D6">
      <w:pPr>
        <w:spacing w:after="120" w:line="276" w:lineRule="auto"/>
        <w:jc w:val="both"/>
      </w:pPr>
      <w:r w:rsidRPr="00EB17D6">
        <w:t xml:space="preserve">To diagnose a latency issue, an operator would: (1) identify the </w:t>
      </w:r>
      <w:proofErr w:type="spellStart"/>
      <w:r w:rsidRPr="00EB17D6">
        <w:t>traceId</w:t>
      </w:r>
      <w:proofErr w:type="spellEnd"/>
      <w:r w:rsidRPr="00EB17D6">
        <w:t xml:space="preserve"> from gateway logs, (2) grep all service logs for that </w:t>
      </w:r>
      <w:proofErr w:type="spellStart"/>
      <w:r w:rsidRPr="00EB17D6">
        <w:t>traceId</w:t>
      </w:r>
      <w:proofErr w:type="spellEnd"/>
      <w:r w:rsidRPr="00EB17D6">
        <w:t xml:space="preserve">, (3) examine timestamps on each span to pinpoint where delay occurred. For example, if an order takes 8 seconds, the trace reveals </w:t>
      </w:r>
      <w:r w:rsidRPr="00EB17D6">
        <w:lastRenderedPageBreak/>
        <w:t>whether the delay is in Order Service business logic, the Feign call, or Product Service’s database query.</w:t>
      </w:r>
    </w:p>
    <w:p w14:paraId="3B4B17F4" w14:textId="77777777" w:rsidR="00E95C12" w:rsidRPr="00EB17D6" w:rsidRDefault="00E95C12">
      <w:pPr>
        <w:spacing w:after="120" w:line="276" w:lineRule="auto"/>
      </w:pPr>
    </w:p>
    <w:p w14:paraId="49E1541A" w14:textId="77777777" w:rsidR="00EB17D6" w:rsidRDefault="00000000">
      <w:pPr>
        <w:spacing w:after="120" w:line="276" w:lineRule="auto"/>
        <w:rPr>
          <w:b/>
          <w:bCs/>
        </w:rPr>
      </w:pPr>
      <w:r w:rsidRPr="00EB17D6">
        <w:rPr>
          <w:b/>
          <w:bCs/>
        </w:rPr>
        <w:t xml:space="preserve">Feign tracing integration: </w:t>
      </w:r>
    </w:p>
    <w:p w14:paraId="4AE2D0CB" w14:textId="6C992304" w:rsidR="00E95C12" w:rsidRPr="00EB17D6" w:rsidRDefault="00000000" w:rsidP="00EB17D6">
      <w:pPr>
        <w:spacing w:after="120" w:line="276" w:lineRule="auto"/>
        <w:jc w:val="both"/>
      </w:pPr>
      <w:r w:rsidRPr="00EB17D6">
        <w:t>The order-service pom.xml includes feign-</w:t>
      </w:r>
      <w:proofErr w:type="spellStart"/>
      <w:r w:rsidRPr="00EB17D6">
        <w:t>micrometer</w:t>
      </w:r>
      <w:proofErr w:type="spellEnd"/>
      <w:r w:rsidRPr="00EB17D6">
        <w:t xml:space="preserve">, which automatically propagates trace context across Feign HTTP calls. Without this dependency, the </w:t>
      </w:r>
      <w:proofErr w:type="spellStart"/>
      <w:r w:rsidRPr="00EB17D6">
        <w:t>traceId</w:t>
      </w:r>
      <w:proofErr w:type="spellEnd"/>
      <w:r w:rsidRPr="00EB17D6">
        <w:t xml:space="preserve"> would be lost at the service boundary and the Product Service logs would show a different (unrelated) trace.</w:t>
      </w:r>
    </w:p>
    <w:p w14:paraId="7A70DDD3" w14:textId="77777777" w:rsidR="00E95C12" w:rsidRPr="00EB17D6" w:rsidRDefault="00000000" w:rsidP="00EB17D6">
      <w:pPr>
        <w:spacing w:after="120" w:line="276" w:lineRule="auto"/>
        <w:jc w:val="both"/>
      </w:pPr>
      <w:r w:rsidRPr="00EB17D6">
        <w:t>Additionally, all services expose Spring Boot Actuator endpoints (</w:t>
      </w:r>
      <w:proofErr w:type="spellStart"/>
      <w:proofErr w:type="gramStart"/>
      <w:r w:rsidRPr="00EB17D6">
        <w:t>management.endpoints.web.exposure</w:t>
      </w:r>
      <w:proofErr w:type="gramEnd"/>
      <w:r w:rsidRPr="00EB17D6">
        <w:t>.include</w:t>
      </w:r>
      <w:proofErr w:type="spellEnd"/>
      <w:r w:rsidRPr="00EB17D6">
        <w:t>: "*"), providing runtime health checks, metrics, and environment information. The circuit breaker is registered as a health indicator (register-health-indicator: true), so /actuator/health reports the circuit state (CLOSED, OPEN, or HALF_OPEN).</w:t>
      </w:r>
    </w:p>
    <w:p w14:paraId="56FADEF0" w14:textId="77777777" w:rsidR="00E95C12" w:rsidRPr="00EB17D6" w:rsidRDefault="00000000">
      <w:r w:rsidRPr="00EB17D6">
        <w:br w:type="page"/>
      </w:r>
    </w:p>
    <w:p w14:paraId="71477D9E" w14:textId="77777777" w:rsidR="00E95C12" w:rsidRPr="00EB17D6" w:rsidRDefault="00000000">
      <w:pPr>
        <w:pStyle w:val="Heading1"/>
        <w:rPr>
          <w:color w:val="auto"/>
        </w:rPr>
      </w:pPr>
      <w:bookmarkStart w:id="14" w:name="_Toc226312568"/>
      <w:r w:rsidRPr="00EB17D6">
        <w:rPr>
          <w:color w:val="auto"/>
        </w:rPr>
        <w:lastRenderedPageBreak/>
        <w:t>7. Security Considerations</w:t>
      </w:r>
      <w:bookmarkEnd w:id="14"/>
    </w:p>
    <w:p w14:paraId="5EAB0DD5" w14:textId="77777777" w:rsidR="00E95C12" w:rsidRPr="00EB17D6" w:rsidRDefault="00000000">
      <w:pPr>
        <w:spacing w:after="120" w:line="276" w:lineRule="auto"/>
      </w:pPr>
      <w:r w:rsidRPr="00EB17D6">
        <w:t>The system implements JWT-based authentication enforced at the API Gateway. The security architecture follows a perimeter-based model.</w:t>
      </w:r>
    </w:p>
    <w:p w14:paraId="633E92E5" w14:textId="77777777" w:rsidR="00E95C12" w:rsidRPr="00EB17D6" w:rsidRDefault="00000000">
      <w:pPr>
        <w:spacing w:before="200" w:after="80"/>
        <w:jc w:val="center"/>
      </w:pPr>
      <w:r w:rsidRPr="00EB17D6">
        <w:rPr>
          <w:noProof/>
        </w:rPr>
        <w:drawing>
          <wp:inline distT="0" distB="0" distL="0" distR="0" wp14:anchorId="0CA4ED36" wp14:editId="2E2CE358">
            <wp:extent cx="5143500" cy="2619375"/>
            <wp:effectExtent l="0" t="0" r="0" b="0"/>
            <wp:docPr id="1501413319" name="diagram_security.png" descr="JWT Authentication and Trust Boundaries" title="JWT Authentication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619375"/>
                    </a:xfrm>
                    <a:prstGeom prst="rect">
                      <a:avLst/>
                    </a:prstGeom>
                  </pic:spPr>
                </pic:pic>
              </a:graphicData>
            </a:graphic>
          </wp:inline>
        </w:drawing>
      </w:r>
    </w:p>
    <w:p w14:paraId="72965852" w14:textId="6CBA18FF" w:rsidR="00E95C12" w:rsidRPr="00EB17D6" w:rsidRDefault="00E95C12">
      <w:pPr>
        <w:spacing w:after="200"/>
        <w:jc w:val="center"/>
      </w:pPr>
    </w:p>
    <w:p w14:paraId="0CC728AB" w14:textId="77777777" w:rsidR="00E95C12" w:rsidRPr="00EB17D6" w:rsidRDefault="00000000">
      <w:pPr>
        <w:spacing w:after="120" w:line="276" w:lineRule="auto"/>
      </w:pPr>
      <w:r w:rsidRPr="00EB17D6">
        <w:rPr>
          <w:b/>
          <w:bCs/>
        </w:rPr>
        <w:t>Authentication Flow:</w:t>
      </w:r>
    </w:p>
    <w:p w14:paraId="4F6FEABB" w14:textId="77777777" w:rsidR="00E95C12" w:rsidRPr="00EB17D6" w:rsidRDefault="00000000">
      <w:pPr>
        <w:pStyle w:val="ListParagraph"/>
        <w:numPr>
          <w:ilvl w:val="0"/>
          <w:numId w:val="5"/>
        </w:numPr>
        <w:spacing w:after="80" w:line="276" w:lineRule="auto"/>
      </w:pPr>
      <w:r w:rsidRPr="00EB17D6">
        <w:t>Client sends POST /auth/login with username and password</w:t>
      </w:r>
    </w:p>
    <w:p w14:paraId="138CF422" w14:textId="77777777" w:rsidR="00E95C12" w:rsidRPr="00EB17D6" w:rsidRDefault="00000000">
      <w:pPr>
        <w:pStyle w:val="ListParagraph"/>
        <w:numPr>
          <w:ilvl w:val="0"/>
          <w:numId w:val="5"/>
        </w:numPr>
        <w:spacing w:after="80" w:line="276" w:lineRule="auto"/>
      </w:pPr>
      <w:proofErr w:type="spellStart"/>
      <w:r w:rsidRPr="00EB17D6">
        <w:t>AuthController</w:t>
      </w:r>
      <w:proofErr w:type="spellEnd"/>
      <w:r w:rsidRPr="00EB17D6">
        <w:t xml:space="preserve"> validates credentials against a user map (admin/password, user/password — demo)</w:t>
      </w:r>
    </w:p>
    <w:p w14:paraId="217E7AEB" w14:textId="77777777" w:rsidR="00E95C12" w:rsidRPr="00EB17D6" w:rsidRDefault="00000000">
      <w:pPr>
        <w:pStyle w:val="ListParagraph"/>
        <w:numPr>
          <w:ilvl w:val="0"/>
          <w:numId w:val="5"/>
        </w:numPr>
        <w:spacing w:after="80" w:line="276" w:lineRule="auto"/>
      </w:pPr>
      <w:proofErr w:type="spellStart"/>
      <w:r w:rsidRPr="00EB17D6">
        <w:t>JwtUtil</w:t>
      </w:r>
      <w:proofErr w:type="spellEnd"/>
      <w:r w:rsidRPr="00EB17D6">
        <w:t xml:space="preserve"> generates a signed JWT using HMAC-SHA with a Base64-encoded secret key (24-hour expiry)</w:t>
      </w:r>
    </w:p>
    <w:p w14:paraId="0C3E568D" w14:textId="77777777" w:rsidR="00E95C12" w:rsidRPr="00EB17D6" w:rsidRDefault="00000000">
      <w:pPr>
        <w:pStyle w:val="ListParagraph"/>
        <w:numPr>
          <w:ilvl w:val="0"/>
          <w:numId w:val="5"/>
        </w:numPr>
        <w:spacing w:after="80" w:line="276" w:lineRule="auto"/>
      </w:pPr>
      <w:r w:rsidRPr="00EB17D6">
        <w:t>Token is returned in the response body</w:t>
      </w:r>
    </w:p>
    <w:p w14:paraId="4E8B1625" w14:textId="77777777" w:rsidR="00E95C12" w:rsidRPr="00EB17D6" w:rsidRDefault="00E95C12">
      <w:pPr>
        <w:spacing w:after="120" w:line="276" w:lineRule="auto"/>
      </w:pPr>
    </w:p>
    <w:p w14:paraId="48DD68C0" w14:textId="77777777" w:rsidR="00E95C12" w:rsidRPr="00EB17D6" w:rsidRDefault="00000000">
      <w:pPr>
        <w:spacing w:after="120" w:line="276" w:lineRule="auto"/>
      </w:pPr>
      <w:r w:rsidRPr="00EB17D6">
        <w:rPr>
          <w:b/>
          <w:bCs/>
        </w:rPr>
        <w:t xml:space="preserve">JWT Generation </w:t>
      </w:r>
      <w:r w:rsidRPr="00EB17D6">
        <w:t>(JwtUtil.java):</w:t>
      </w:r>
    </w:p>
    <w:p w14:paraId="71086962" w14:textId="77777777" w:rsidR="00E95C12" w:rsidRPr="00EB17D6" w:rsidRDefault="00000000">
      <w:pPr>
        <w:shd w:val="clear" w:color="auto" w:fill="F5F5F5"/>
        <w:ind w:left="360"/>
      </w:pPr>
      <w:r w:rsidRPr="00EB17D6">
        <w:rPr>
          <w:rFonts w:ascii="Courier New" w:eastAsia="Courier New" w:hAnsi="Courier New" w:cs="Courier New"/>
          <w:sz w:val="18"/>
          <w:szCs w:val="18"/>
        </w:rPr>
        <w:t>@Component</w:t>
      </w:r>
    </w:p>
    <w:p w14:paraId="6ABFDA6C"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public class </w:t>
      </w:r>
      <w:proofErr w:type="spellStart"/>
      <w:r w:rsidRPr="00EB17D6">
        <w:rPr>
          <w:rFonts w:ascii="Courier New" w:eastAsia="Courier New" w:hAnsi="Courier New" w:cs="Courier New"/>
          <w:sz w:val="18"/>
          <w:szCs w:val="18"/>
        </w:rPr>
        <w:t>JwtUtil</w:t>
      </w:r>
      <w:proofErr w:type="spellEnd"/>
      <w:r w:rsidRPr="00EB17D6">
        <w:rPr>
          <w:rFonts w:ascii="Courier New" w:eastAsia="Courier New" w:hAnsi="Courier New" w:cs="Courier New"/>
          <w:sz w:val="18"/>
          <w:szCs w:val="18"/>
        </w:rPr>
        <w:t xml:space="preserve"> {</w:t>
      </w:r>
    </w:p>
    <w:p w14:paraId="5D2B4AF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@Value("${</w:t>
      </w:r>
      <w:proofErr w:type="gramStart"/>
      <w:r w:rsidRPr="00EB17D6">
        <w:rPr>
          <w:rFonts w:ascii="Courier New" w:eastAsia="Courier New" w:hAnsi="Courier New" w:cs="Courier New"/>
          <w:sz w:val="18"/>
          <w:szCs w:val="18"/>
        </w:rPr>
        <w:t>jwt.secret</w:t>
      </w:r>
      <w:proofErr w:type="gramEnd"/>
      <w:r w:rsidRPr="00EB17D6">
        <w:rPr>
          <w:rFonts w:ascii="Courier New" w:eastAsia="Courier New" w:hAnsi="Courier New" w:cs="Courier New"/>
          <w:sz w:val="18"/>
          <w:szCs w:val="18"/>
        </w:rPr>
        <w:t>}")</w:t>
      </w:r>
    </w:p>
    <w:p w14:paraId="60E77E2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private String </w:t>
      </w:r>
      <w:proofErr w:type="gramStart"/>
      <w:r w:rsidRPr="00EB17D6">
        <w:rPr>
          <w:rFonts w:ascii="Courier New" w:eastAsia="Courier New" w:hAnsi="Courier New" w:cs="Courier New"/>
          <w:sz w:val="18"/>
          <w:szCs w:val="18"/>
        </w:rPr>
        <w:t xml:space="preserve">secret;   </w:t>
      </w:r>
      <w:proofErr w:type="gramEnd"/>
      <w:r w:rsidRPr="00EB17D6">
        <w:rPr>
          <w:rFonts w:ascii="Courier New" w:eastAsia="Courier New" w:hAnsi="Courier New" w:cs="Courier New"/>
          <w:sz w:val="18"/>
          <w:szCs w:val="18"/>
        </w:rPr>
        <w:t xml:space="preserve">  // From config server</w:t>
      </w:r>
    </w:p>
    <w:p w14:paraId="2BDFA69D" w14:textId="77777777" w:rsidR="00E95C12" w:rsidRPr="00EB17D6" w:rsidRDefault="00E95C12">
      <w:pPr>
        <w:shd w:val="clear" w:color="auto" w:fill="F5F5F5"/>
        <w:ind w:left="360"/>
      </w:pPr>
    </w:p>
    <w:p w14:paraId="3E07A5F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@Value("${</w:t>
      </w:r>
      <w:proofErr w:type="gramStart"/>
      <w:r w:rsidRPr="00EB17D6">
        <w:rPr>
          <w:rFonts w:ascii="Courier New" w:eastAsia="Courier New" w:hAnsi="Courier New" w:cs="Courier New"/>
          <w:sz w:val="18"/>
          <w:szCs w:val="18"/>
        </w:rPr>
        <w:t>jwt.expiration</w:t>
      </w:r>
      <w:proofErr w:type="gramEnd"/>
      <w:r w:rsidRPr="00EB17D6">
        <w:rPr>
          <w:rFonts w:ascii="Courier New" w:eastAsia="Courier New" w:hAnsi="Courier New" w:cs="Courier New"/>
          <w:sz w:val="18"/>
          <w:szCs w:val="18"/>
        </w:rPr>
        <w:t>}")</w:t>
      </w:r>
    </w:p>
    <w:p w14:paraId="4676887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private long </w:t>
      </w:r>
      <w:proofErr w:type="gramStart"/>
      <w:r w:rsidRPr="00EB17D6">
        <w:rPr>
          <w:rFonts w:ascii="Courier New" w:eastAsia="Courier New" w:hAnsi="Courier New" w:cs="Courier New"/>
          <w:sz w:val="18"/>
          <w:szCs w:val="18"/>
        </w:rPr>
        <w:t xml:space="preserve">expiration;   </w:t>
      </w:r>
      <w:proofErr w:type="gramEnd"/>
      <w:r w:rsidRPr="00EB17D6">
        <w:rPr>
          <w:rFonts w:ascii="Courier New" w:eastAsia="Courier New" w:hAnsi="Courier New" w:cs="Courier New"/>
          <w:sz w:val="18"/>
          <w:szCs w:val="18"/>
        </w:rPr>
        <w:t>// 86400000ms = 24 hours</w:t>
      </w:r>
    </w:p>
    <w:p w14:paraId="4C5D01C2" w14:textId="77777777" w:rsidR="00E95C12" w:rsidRPr="00EB17D6" w:rsidRDefault="00E95C12">
      <w:pPr>
        <w:shd w:val="clear" w:color="auto" w:fill="F5F5F5"/>
        <w:ind w:left="360"/>
      </w:pPr>
    </w:p>
    <w:p w14:paraId="27195DD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public String </w:t>
      </w:r>
      <w:proofErr w:type="spellStart"/>
      <w:proofErr w:type="gramStart"/>
      <w:r w:rsidRPr="00EB17D6">
        <w:rPr>
          <w:rFonts w:ascii="Courier New" w:eastAsia="Courier New" w:hAnsi="Courier New" w:cs="Courier New"/>
          <w:sz w:val="18"/>
          <w:szCs w:val="18"/>
        </w:rPr>
        <w:t>generateToken</w:t>
      </w:r>
      <w:proofErr w:type="spellEnd"/>
      <w:r w:rsidRPr="00EB17D6">
        <w:rPr>
          <w:rFonts w:ascii="Courier New" w:eastAsia="Courier New" w:hAnsi="Courier New" w:cs="Courier New"/>
          <w:sz w:val="18"/>
          <w:szCs w:val="18"/>
        </w:rPr>
        <w:t>(</w:t>
      </w:r>
      <w:proofErr w:type="gramEnd"/>
      <w:r w:rsidRPr="00EB17D6">
        <w:rPr>
          <w:rFonts w:ascii="Courier New" w:eastAsia="Courier New" w:hAnsi="Courier New" w:cs="Courier New"/>
          <w:sz w:val="18"/>
          <w:szCs w:val="18"/>
        </w:rPr>
        <w:t>String username) {</w:t>
      </w:r>
    </w:p>
    <w:p w14:paraId="133216A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return </w:t>
      </w:r>
      <w:proofErr w:type="spellStart"/>
      <w:r w:rsidRPr="00EB17D6">
        <w:rPr>
          <w:rFonts w:ascii="Courier New" w:eastAsia="Courier New" w:hAnsi="Courier New" w:cs="Courier New"/>
          <w:sz w:val="18"/>
          <w:szCs w:val="18"/>
        </w:rPr>
        <w:t>Jwts.builder</w:t>
      </w:r>
      <w:proofErr w:type="spellEnd"/>
      <w:r w:rsidRPr="00EB17D6">
        <w:rPr>
          <w:rFonts w:ascii="Courier New" w:eastAsia="Courier New" w:hAnsi="Courier New" w:cs="Courier New"/>
          <w:sz w:val="18"/>
          <w:szCs w:val="18"/>
        </w:rPr>
        <w:t>()</w:t>
      </w:r>
    </w:p>
    <w:p w14:paraId="039C4084"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.subject</w:t>
      </w:r>
      <w:proofErr w:type="gramEnd"/>
      <w:r w:rsidRPr="00EB17D6">
        <w:rPr>
          <w:rFonts w:ascii="Courier New" w:eastAsia="Courier New" w:hAnsi="Courier New" w:cs="Courier New"/>
          <w:sz w:val="18"/>
          <w:szCs w:val="18"/>
        </w:rPr>
        <w:t>(username)</w:t>
      </w:r>
    </w:p>
    <w:p w14:paraId="1C63C9B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issuedAt</w:t>
      </w:r>
      <w:proofErr w:type="spellEnd"/>
      <w:proofErr w:type="gramEnd"/>
      <w:r w:rsidRPr="00EB17D6">
        <w:rPr>
          <w:rFonts w:ascii="Courier New" w:eastAsia="Courier New" w:hAnsi="Courier New" w:cs="Courier New"/>
          <w:sz w:val="18"/>
          <w:szCs w:val="18"/>
        </w:rPr>
        <w:t xml:space="preserve">(new </w:t>
      </w:r>
      <w:proofErr w:type="gramStart"/>
      <w:r w:rsidRPr="00EB17D6">
        <w:rPr>
          <w:rFonts w:ascii="Courier New" w:eastAsia="Courier New" w:hAnsi="Courier New" w:cs="Courier New"/>
          <w:sz w:val="18"/>
          <w:szCs w:val="18"/>
        </w:rPr>
        <w:t>Date(</w:t>
      </w:r>
      <w:proofErr w:type="gramEnd"/>
      <w:r w:rsidRPr="00EB17D6">
        <w:rPr>
          <w:rFonts w:ascii="Courier New" w:eastAsia="Courier New" w:hAnsi="Courier New" w:cs="Courier New"/>
          <w:sz w:val="18"/>
          <w:szCs w:val="18"/>
        </w:rPr>
        <w:t>))</w:t>
      </w:r>
    </w:p>
    <w:p w14:paraId="3B3F43E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.expiration</w:t>
      </w:r>
      <w:proofErr w:type="gramEnd"/>
      <w:r w:rsidRPr="00EB17D6">
        <w:rPr>
          <w:rFonts w:ascii="Courier New" w:eastAsia="Courier New" w:hAnsi="Courier New" w:cs="Courier New"/>
          <w:sz w:val="18"/>
          <w:szCs w:val="18"/>
        </w:rPr>
        <w:t xml:space="preserve">(new </w:t>
      </w:r>
      <w:proofErr w:type="gramStart"/>
      <w:r w:rsidRPr="00EB17D6">
        <w:rPr>
          <w:rFonts w:ascii="Courier New" w:eastAsia="Courier New" w:hAnsi="Courier New" w:cs="Courier New"/>
          <w:sz w:val="18"/>
          <w:szCs w:val="18"/>
        </w:rPr>
        <w:t>Date(</w:t>
      </w:r>
      <w:proofErr w:type="gramEnd"/>
    </w:p>
    <w:p w14:paraId="051DED5D"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System.currentTimeMillis</w:t>
      </w:r>
      <w:proofErr w:type="spellEnd"/>
      <w:r w:rsidRPr="00EB17D6">
        <w:rPr>
          <w:rFonts w:ascii="Courier New" w:eastAsia="Courier New" w:hAnsi="Courier New" w:cs="Courier New"/>
          <w:sz w:val="18"/>
          <w:szCs w:val="18"/>
        </w:rPr>
        <w:t>() + expiration))</w:t>
      </w:r>
    </w:p>
    <w:p w14:paraId="6827AB7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signWith</w:t>
      </w:r>
      <w:proofErr w:type="spellEnd"/>
      <w:proofErr w:type="gramEnd"/>
      <w:r w:rsidRPr="00EB17D6">
        <w:rPr>
          <w:rFonts w:ascii="Courier New" w:eastAsia="Courier New" w:hAnsi="Courier New" w:cs="Courier New"/>
          <w:sz w:val="18"/>
          <w:szCs w:val="18"/>
        </w:rPr>
        <w:t>(</w:t>
      </w:r>
      <w:proofErr w:type="spellStart"/>
      <w:proofErr w:type="gramStart"/>
      <w:r w:rsidRPr="00EB17D6">
        <w:rPr>
          <w:rFonts w:ascii="Courier New" w:eastAsia="Courier New" w:hAnsi="Courier New" w:cs="Courier New"/>
          <w:sz w:val="18"/>
          <w:szCs w:val="18"/>
        </w:rPr>
        <w:t>getSigningKey</w:t>
      </w:r>
      <w:proofErr w:type="spellEnd"/>
      <w:r w:rsidRPr="00EB17D6">
        <w:rPr>
          <w:rFonts w:ascii="Courier New" w:eastAsia="Courier New" w:hAnsi="Courier New" w:cs="Courier New"/>
          <w:sz w:val="18"/>
          <w:szCs w:val="18"/>
        </w:rPr>
        <w:t>(</w:t>
      </w:r>
      <w:proofErr w:type="gramEnd"/>
      <w:r w:rsidRPr="00EB17D6">
        <w:rPr>
          <w:rFonts w:ascii="Courier New" w:eastAsia="Courier New" w:hAnsi="Courier New" w:cs="Courier New"/>
          <w:sz w:val="18"/>
          <w:szCs w:val="18"/>
        </w:rPr>
        <w:t>))</w:t>
      </w:r>
    </w:p>
    <w:p w14:paraId="54EA44FB" w14:textId="77777777" w:rsidR="00E95C12" w:rsidRPr="00EB17D6" w:rsidRDefault="00000000">
      <w:pPr>
        <w:shd w:val="clear" w:color="auto" w:fill="F5F5F5"/>
        <w:ind w:left="360"/>
      </w:pPr>
      <w:r w:rsidRPr="00EB17D6">
        <w:rPr>
          <w:rFonts w:ascii="Courier New" w:eastAsia="Courier New" w:hAnsi="Courier New" w:cs="Courier New"/>
          <w:sz w:val="18"/>
          <w:szCs w:val="18"/>
        </w:rPr>
        <w:lastRenderedPageBreak/>
        <w:t xml:space="preserve">            </w:t>
      </w:r>
      <w:proofErr w:type="gramStart"/>
      <w:r w:rsidRPr="00EB17D6">
        <w:rPr>
          <w:rFonts w:ascii="Courier New" w:eastAsia="Courier New" w:hAnsi="Courier New" w:cs="Courier New"/>
          <w:sz w:val="18"/>
          <w:szCs w:val="18"/>
        </w:rPr>
        <w:t>.compact</w:t>
      </w:r>
      <w:proofErr w:type="gramEnd"/>
      <w:r w:rsidRPr="00EB17D6">
        <w:rPr>
          <w:rFonts w:ascii="Courier New" w:eastAsia="Courier New" w:hAnsi="Courier New" w:cs="Courier New"/>
          <w:sz w:val="18"/>
          <w:szCs w:val="18"/>
        </w:rPr>
        <w:t>();</w:t>
      </w:r>
    </w:p>
    <w:p w14:paraId="3A652CF9"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
    <w:p w14:paraId="567B137D" w14:textId="77777777" w:rsidR="00E95C12" w:rsidRPr="00EB17D6" w:rsidRDefault="00000000">
      <w:pPr>
        <w:shd w:val="clear" w:color="auto" w:fill="F5F5F5"/>
        <w:ind w:left="360"/>
      </w:pPr>
      <w:r w:rsidRPr="00EB17D6">
        <w:rPr>
          <w:rFonts w:ascii="Courier New" w:eastAsia="Courier New" w:hAnsi="Courier New" w:cs="Courier New"/>
          <w:sz w:val="18"/>
          <w:szCs w:val="18"/>
        </w:rPr>
        <w:t>}</w:t>
      </w:r>
    </w:p>
    <w:p w14:paraId="4AA783BE" w14:textId="77777777" w:rsidR="00E95C12" w:rsidRPr="00EB17D6" w:rsidRDefault="00E95C12">
      <w:pPr>
        <w:spacing w:after="120" w:line="276" w:lineRule="auto"/>
      </w:pPr>
    </w:p>
    <w:p w14:paraId="1775E7FE" w14:textId="77777777" w:rsidR="00E95C12" w:rsidRPr="00EB17D6" w:rsidRDefault="00000000">
      <w:pPr>
        <w:spacing w:after="120" w:line="276" w:lineRule="auto"/>
      </w:pPr>
      <w:r w:rsidRPr="00EB17D6">
        <w:rPr>
          <w:b/>
          <w:bCs/>
        </w:rPr>
        <w:t xml:space="preserve">Gateway enforcement </w:t>
      </w:r>
      <w:r w:rsidRPr="00EB17D6">
        <w:t>(JwtAuthenticationFilter.java):</w:t>
      </w:r>
    </w:p>
    <w:p w14:paraId="2151B831" w14:textId="77777777" w:rsidR="00E95C12" w:rsidRPr="00EB17D6" w:rsidRDefault="00000000">
      <w:pPr>
        <w:shd w:val="clear" w:color="auto" w:fill="F5F5F5"/>
        <w:ind w:left="360"/>
      </w:pPr>
      <w:r w:rsidRPr="00EB17D6">
        <w:rPr>
          <w:rFonts w:ascii="Courier New" w:eastAsia="Courier New" w:hAnsi="Courier New" w:cs="Courier New"/>
          <w:sz w:val="18"/>
          <w:szCs w:val="18"/>
        </w:rPr>
        <w:t>@Component</w:t>
      </w:r>
    </w:p>
    <w:p w14:paraId="5713FD2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public class </w:t>
      </w:r>
      <w:proofErr w:type="spellStart"/>
      <w:r w:rsidRPr="00EB17D6">
        <w:rPr>
          <w:rFonts w:ascii="Courier New" w:eastAsia="Courier New" w:hAnsi="Courier New" w:cs="Courier New"/>
          <w:sz w:val="18"/>
          <w:szCs w:val="18"/>
        </w:rPr>
        <w:t>JwtAuthenticationFilter</w:t>
      </w:r>
      <w:proofErr w:type="spellEnd"/>
      <w:r w:rsidRPr="00EB17D6">
        <w:rPr>
          <w:rFonts w:ascii="Courier New" w:eastAsia="Courier New" w:hAnsi="Courier New" w:cs="Courier New"/>
          <w:sz w:val="18"/>
          <w:szCs w:val="18"/>
        </w:rPr>
        <w:t xml:space="preserve"> implements </w:t>
      </w:r>
      <w:proofErr w:type="spellStart"/>
      <w:r w:rsidRPr="00EB17D6">
        <w:rPr>
          <w:rFonts w:ascii="Courier New" w:eastAsia="Courier New" w:hAnsi="Courier New" w:cs="Courier New"/>
          <w:sz w:val="18"/>
          <w:szCs w:val="18"/>
        </w:rPr>
        <w:t>GlobalFilter</w:t>
      </w:r>
      <w:proofErr w:type="spellEnd"/>
      <w:r w:rsidRPr="00EB17D6">
        <w:rPr>
          <w:rFonts w:ascii="Courier New" w:eastAsia="Courier New" w:hAnsi="Courier New" w:cs="Courier New"/>
          <w:sz w:val="18"/>
          <w:szCs w:val="18"/>
        </w:rPr>
        <w:t xml:space="preserve"> {</w:t>
      </w:r>
    </w:p>
    <w:p w14:paraId="34E29FD9" w14:textId="77777777" w:rsidR="00E95C12" w:rsidRPr="00EB17D6" w:rsidRDefault="00E95C12">
      <w:pPr>
        <w:shd w:val="clear" w:color="auto" w:fill="F5F5F5"/>
        <w:ind w:left="360"/>
      </w:pPr>
    </w:p>
    <w:p w14:paraId="751B1EE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private static final List&lt;String&gt; OPEN_ENDPOINTS = </w:t>
      </w:r>
      <w:proofErr w:type="spellStart"/>
      <w:r w:rsidRPr="00EB17D6">
        <w:rPr>
          <w:rFonts w:ascii="Courier New" w:eastAsia="Courier New" w:hAnsi="Courier New" w:cs="Courier New"/>
          <w:sz w:val="18"/>
          <w:szCs w:val="18"/>
        </w:rPr>
        <w:t>List.of</w:t>
      </w:r>
      <w:proofErr w:type="spellEnd"/>
      <w:r w:rsidRPr="00EB17D6">
        <w:rPr>
          <w:rFonts w:ascii="Courier New" w:eastAsia="Courier New" w:hAnsi="Courier New" w:cs="Courier New"/>
          <w:sz w:val="18"/>
          <w:szCs w:val="18"/>
        </w:rPr>
        <w:t>(</w:t>
      </w:r>
    </w:p>
    <w:p w14:paraId="2C7D39F1"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"/auth/login", "/auth/register");</w:t>
      </w:r>
    </w:p>
    <w:p w14:paraId="5B24AB0A" w14:textId="77777777" w:rsidR="00E95C12" w:rsidRPr="00EB17D6" w:rsidRDefault="00E95C12">
      <w:pPr>
        <w:shd w:val="clear" w:color="auto" w:fill="F5F5F5"/>
        <w:ind w:left="360"/>
      </w:pPr>
    </w:p>
    <w:p w14:paraId="28C28C54"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@Override</w:t>
      </w:r>
    </w:p>
    <w:p w14:paraId="4A8E495B"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public Mono&lt;Void&gt; </w:t>
      </w:r>
      <w:proofErr w:type="gramStart"/>
      <w:r w:rsidRPr="00EB17D6">
        <w:rPr>
          <w:rFonts w:ascii="Courier New" w:eastAsia="Courier New" w:hAnsi="Courier New" w:cs="Courier New"/>
          <w:sz w:val="18"/>
          <w:szCs w:val="18"/>
        </w:rPr>
        <w:t>filter(</w:t>
      </w:r>
      <w:proofErr w:type="spellStart"/>
      <w:proofErr w:type="gramEnd"/>
      <w:r w:rsidRPr="00EB17D6">
        <w:rPr>
          <w:rFonts w:ascii="Courier New" w:eastAsia="Courier New" w:hAnsi="Courier New" w:cs="Courier New"/>
          <w:sz w:val="18"/>
          <w:szCs w:val="18"/>
        </w:rPr>
        <w:t>ServerWebExchange</w:t>
      </w:r>
      <w:proofErr w:type="spellEnd"/>
      <w:r w:rsidRPr="00EB17D6">
        <w:rPr>
          <w:rFonts w:ascii="Courier New" w:eastAsia="Courier New" w:hAnsi="Courier New" w:cs="Courier New"/>
          <w:sz w:val="18"/>
          <w:szCs w:val="18"/>
        </w:rPr>
        <w:t xml:space="preserve"> exchange,</w:t>
      </w:r>
    </w:p>
    <w:p w14:paraId="4FA115E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GatewayFilterChain</w:t>
      </w:r>
      <w:proofErr w:type="spellEnd"/>
      <w:r w:rsidRPr="00EB17D6">
        <w:rPr>
          <w:rFonts w:ascii="Courier New" w:eastAsia="Courier New" w:hAnsi="Courier New" w:cs="Courier New"/>
          <w:sz w:val="18"/>
          <w:szCs w:val="18"/>
        </w:rPr>
        <w:t xml:space="preserve"> chain) {</w:t>
      </w:r>
    </w:p>
    <w:p w14:paraId="71D223B2"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String path = </w:t>
      </w:r>
      <w:proofErr w:type="spellStart"/>
      <w:proofErr w:type="gramStart"/>
      <w:r w:rsidRPr="00EB17D6">
        <w:rPr>
          <w:rFonts w:ascii="Courier New" w:eastAsia="Courier New" w:hAnsi="Courier New" w:cs="Courier New"/>
          <w:sz w:val="18"/>
          <w:szCs w:val="18"/>
        </w:rPr>
        <w:t>exchange.getRequest</w:t>
      </w:r>
      <w:proofErr w:type="spellEnd"/>
      <w:proofErr w:type="gramEnd"/>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getPath</w:t>
      </w:r>
      <w:proofErr w:type="spellEnd"/>
      <w:proofErr w:type="gramEnd"/>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toString</w:t>
      </w:r>
      <w:proofErr w:type="spellEnd"/>
      <w:proofErr w:type="gramEnd"/>
      <w:r w:rsidRPr="00EB17D6">
        <w:rPr>
          <w:rFonts w:ascii="Courier New" w:eastAsia="Courier New" w:hAnsi="Courier New" w:cs="Courier New"/>
          <w:sz w:val="18"/>
          <w:szCs w:val="18"/>
        </w:rPr>
        <w:t>();</w:t>
      </w:r>
    </w:p>
    <w:p w14:paraId="25B04945"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if (</w:t>
      </w:r>
      <w:proofErr w:type="spellStart"/>
      <w:r w:rsidRPr="00EB17D6">
        <w:rPr>
          <w:rFonts w:ascii="Courier New" w:eastAsia="Courier New" w:hAnsi="Courier New" w:cs="Courier New"/>
          <w:sz w:val="18"/>
          <w:szCs w:val="18"/>
        </w:rPr>
        <w:t>OPEN_ENDPOINTS.stream</w:t>
      </w:r>
      <w:proofErr w:type="spellEnd"/>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anyMatch</w:t>
      </w:r>
      <w:proofErr w:type="spellEnd"/>
      <w:proofErr w:type="gramEnd"/>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path::</w:t>
      </w:r>
      <w:proofErr w:type="spellStart"/>
      <w:proofErr w:type="gramEnd"/>
      <w:r w:rsidRPr="00EB17D6">
        <w:rPr>
          <w:rFonts w:ascii="Courier New" w:eastAsia="Courier New" w:hAnsi="Courier New" w:cs="Courier New"/>
          <w:sz w:val="18"/>
          <w:szCs w:val="18"/>
        </w:rPr>
        <w:t>startsWith</w:t>
      </w:r>
      <w:proofErr w:type="spellEnd"/>
      <w:r w:rsidRPr="00EB17D6">
        <w:rPr>
          <w:rFonts w:ascii="Courier New" w:eastAsia="Courier New" w:hAnsi="Courier New" w:cs="Courier New"/>
          <w:sz w:val="18"/>
          <w:szCs w:val="18"/>
        </w:rPr>
        <w:t>))</w:t>
      </w:r>
    </w:p>
    <w:p w14:paraId="76F79B3A"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return </w:t>
      </w:r>
      <w:proofErr w:type="spellStart"/>
      <w:proofErr w:type="gramStart"/>
      <w:r w:rsidRPr="00EB17D6">
        <w:rPr>
          <w:rFonts w:ascii="Courier New" w:eastAsia="Courier New" w:hAnsi="Courier New" w:cs="Courier New"/>
          <w:sz w:val="18"/>
          <w:szCs w:val="18"/>
        </w:rPr>
        <w:t>chain.filter</w:t>
      </w:r>
      <w:proofErr w:type="spellEnd"/>
      <w:proofErr w:type="gramEnd"/>
      <w:r w:rsidRPr="00EB17D6">
        <w:rPr>
          <w:rFonts w:ascii="Courier New" w:eastAsia="Courier New" w:hAnsi="Courier New" w:cs="Courier New"/>
          <w:sz w:val="18"/>
          <w:szCs w:val="18"/>
        </w:rPr>
        <w:t>(exchange);</w:t>
      </w:r>
    </w:p>
    <w:p w14:paraId="140B04FF" w14:textId="77777777" w:rsidR="00E95C12" w:rsidRPr="00EB17D6" w:rsidRDefault="00E95C12">
      <w:pPr>
        <w:shd w:val="clear" w:color="auto" w:fill="F5F5F5"/>
        <w:ind w:left="360"/>
      </w:pPr>
    </w:p>
    <w:p w14:paraId="05CB671C"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String </w:t>
      </w:r>
      <w:proofErr w:type="spellStart"/>
      <w:r w:rsidRPr="00EB17D6">
        <w:rPr>
          <w:rFonts w:ascii="Courier New" w:eastAsia="Courier New" w:hAnsi="Courier New" w:cs="Courier New"/>
          <w:sz w:val="18"/>
          <w:szCs w:val="18"/>
        </w:rPr>
        <w:t>authHeader</w:t>
      </w:r>
      <w:proofErr w:type="spellEnd"/>
      <w:r w:rsidRPr="00EB17D6">
        <w:rPr>
          <w:rFonts w:ascii="Courier New" w:eastAsia="Courier New" w:hAnsi="Courier New" w:cs="Courier New"/>
          <w:sz w:val="18"/>
          <w:szCs w:val="18"/>
        </w:rPr>
        <w:t xml:space="preserve"> = </w:t>
      </w:r>
      <w:proofErr w:type="spellStart"/>
      <w:proofErr w:type="gramStart"/>
      <w:r w:rsidRPr="00EB17D6">
        <w:rPr>
          <w:rFonts w:ascii="Courier New" w:eastAsia="Courier New" w:hAnsi="Courier New" w:cs="Courier New"/>
          <w:sz w:val="18"/>
          <w:szCs w:val="18"/>
        </w:rPr>
        <w:t>exchange.getRequest</w:t>
      </w:r>
      <w:proofErr w:type="spellEnd"/>
      <w:proofErr w:type="gramEnd"/>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getHeaders</w:t>
      </w:r>
      <w:proofErr w:type="spellEnd"/>
      <w:proofErr w:type="gramEnd"/>
      <w:r w:rsidRPr="00EB17D6">
        <w:rPr>
          <w:rFonts w:ascii="Courier New" w:eastAsia="Courier New" w:hAnsi="Courier New" w:cs="Courier New"/>
          <w:sz w:val="18"/>
          <w:szCs w:val="18"/>
        </w:rPr>
        <w:t>()</w:t>
      </w:r>
    </w:p>
    <w:p w14:paraId="673F40B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getFirst</w:t>
      </w:r>
      <w:proofErr w:type="spellEnd"/>
      <w:proofErr w:type="gramEnd"/>
      <w:r w:rsidRPr="00EB17D6">
        <w:rPr>
          <w:rFonts w:ascii="Courier New" w:eastAsia="Courier New" w:hAnsi="Courier New" w:cs="Courier New"/>
          <w:sz w:val="18"/>
          <w:szCs w:val="18"/>
        </w:rPr>
        <w:t>("Authorization");</w:t>
      </w:r>
    </w:p>
    <w:p w14:paraId="00A17D8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if (</w:t>
      </w:r>
      <w:proofErr w:type="spellStart"/>
      <w:r w:rsidRPr="00EB17D6">
        <w:rPr>
          <w:rFonts w:ascii="Courier New" w:eastAsia="Courier New" w:hAnsi="Courier New" w:cs="Courier New"/>
          <w:sz w:val="18"/>
          <w:szCs w:val="18"/>
        </w:rPr>
        <w:t>authHeader</w:t>
      </w:r>
      <w:proofErr w:type="spellEnd"/>
      <w:r w:rsidRPr="00EB17D6">
        <w:rPr>
          <w:rFonts w:ascii="Courier New" w:eastAsia="Courier New" w:hAnsi="Courier New" w:cs="Courier New"/>
          <w:sz w:val="18"/>
          <w:szCs w:val="18"/>
        </w:rPr>
        <w:t xml:space="preserve"> == null |</w:t>
      </w:r>
      <w:proofErr w:type="gramStart"/>
      <w:r w:rsidRPr="00EB17D6">
        <w:rPr>
          <w:rFonts w:ascii="Courier New" w:eastAsia="Courier New" w:hAnsi="Courier New" w:cs="Courier New"/>
          <w:sz w:val="18"/>
          <w:szCs w:val="18"/>
        </w:rPr>
        <w:t>| !</w:t>
      </w:r>
      <w:proofErr w:type="spellStart"/>
      <w:proofErr w:type="gramEnd"/>
      <w:r w:rsidRPr="00EB17D6">
        <w:rPr>
          <w:rFonts w:ascii="Courier New" w:eastAsia="Courier New" w:hAnsi="Courier New" w:cs="Courier New"/>
          <w:sz w:val="18"/>
          <w:szCs w:val="18"/>
        </w:rPr>
        <w:t>authHeader.startsWith</w:t>
      </w:r>
      <w:proofErr w:type="spellEnd"/>
      <w:r w:rsidRPr="00EB17D6">
        <w:rPr>
          <w:rFonts w:ascii="Courier New" w:eastAsia="Courier New" w:hAnsi="Courier New" w:cs="Courier New"/>
          <w:sz w:val="18"/>
          <w:szCs w:val="18"/>
        </w:rPr>
        <w:t>("Bearer ")) {</w:t>
      </w:r>
    </w:p>
    <w:p w14:paraId="4E59527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exchange.getResponse</w:t>
      </w:r>
      <w:proofErr w:type="spellEnd"/>
      <w:proofErr w:type="gramEnd"/>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setStatusCode</w:t>
      </w:r>
      <w:proofErr w:type="spellEnd"/>
      <w:proofErr w:type="gramEnd"/>
      <w:r w:rsidRPr="00EB17D6">
        <w:rPr>
          <w:rFonts w:ascii="Courier New" w:eastAsia="Courier New" w:hAnsi="Courier New" w:cs="Courier New"/>
          <w:sz w:val="18"/>
          <w:szCs w:val="18"/>
        </w:rPr>
        <w:t>(UNAUTHORIZED);</w:t>
      </w:r>
    </w:p>
    <w:p w14:paraId="53BEC3A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return </w:t>
      </w:r>
      <w:proofErr w:type="spellStart"/>
      <w:proofErr w:type="gramStart"/>
      <w:r w:rsidRPr="00EB17D6">
        <w:rPr>
          <w:rFonts w:ascii="Courier New" w:eastAsia="Courier New" w:hAnsi="Courier New" w:cs="Courier New"/>
          <w:sz w:val="18"/>
          <w:szCs w:val="18"/>
        </w:rPr>
        <w:t>exchange.getResponse</w:t>
      </w:r>
      <w:proofErr w:type="spellEnd"/>
      <w:proofErr w:type="gramEnd"/>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setComplete</w:t>
      </w:r>
      <w:proofErr w:type="spellEnd"/>
      <w:proofErr w:type="gramEnd"/>
      <w:r w:rsidRPr="00EB17D6">
        <w:rPr>
          <w:rFonts w:ascii="Courier New" w:eastAsia="Courier New" w:hAnsi="Courier New" w:cs="Courier New"/>
          <w:sz w:val="18"/>
          <w:szCs w:val="18"/>
        </w:rPr>
        <w:t>();</w:t>
      </w:r>
    </w:p>
    <w:p w14:paraId="5864CA1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
    <w:p w14:paraId="2DA9A7D4" w14:textId="77777777" w:rsidR="00E95C12" w:rsidRPr="00EB17D6" w:rsidRDefault="00E95C12">
      <w:pPr>
        <w:shd w:val="clear" w:color="auto" w:fill="F5F5F5"/>
        <w:ind w:left="360"/>
      </w:pPr>
    </w:p>
    <w:p w14:paraId="609830D4"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String token = </w:t>
      </w:r>
      <w:proofErr w:type="spellStart"/>
      <w:r w:rsidRPr="00EB17D6">
        <w:rPr>
          <w:rFonts w:ascii="Courier New" w:eastAsia="Courier New" w:hAnsi="Courier New" w:cs="Courier New"/>
          <w:sz w:val="18"/>
          <w:szCs w:val="18"/>
        </w:rPr>
        <w:t>authHeader.substring</w:t>
      </w:r>
      <w:proofErr w:type="spellEnd"/>
      <w:r w:rsidRPr="00EB17D6">
        <w:rPr>
          <w:rFonts w:ascii="Courier New" w:eastAsia="Courier New" w:hAnsi="Courier New" w:cs="Courier New"/>
          <w:sz w:val="18"/>
          <w:szCs w:val="18"/>
        </w:rPr>
        <w:t>(7);</w:t>
      </w:r>
    </w:p>
    <w:p w14:paraId="4996136D"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if (</w:t>
      </w:r>
      <w:proofErr w:type="spellStart"/>
      <w:r w:rsidRPr="00EB17D6">
        <w:rPr>
          <w:rFonts w:ascii="Courier New" w:eastAsia="Courier New" w:hAnsi="Courier New" w:cs="Courier New"/>
          <w:sz w:val="18"/>
          <w:szCs w:val="18"/>
        </w:rPr>
        <w:t>jwtUtil.validateToken</w:t>
      </w:r>
      <w:proofErr w:type="spellEnd"/>
      <w:r w:rsidRPr="00EB17D6">
        <w:rPr>
          <w:rFonts w:ascii="Courier New" w:eastAsia="Courier New" w:hAnsi="Courier New" w:cs="Courier New"/>
          <w:sz w:val="18"/>
          <w:szCs w:val="18"/>
        </w:rPr>
        <w:t>(token)) {</w:t>
      </w:r>
    </w:p>
    <w:p w14:paraId="1D74115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String username = </w:t>
      </w:r>
      <w:proofErr w:type="spellStart"/>
      <w:r w:rsidRPr="00EB17D6">
        <w:rPr>
          <w:rFonts w:ascii="Courier New" w:eastAsia="Courier New" w:hAnsi="Courier New" w:cs="Courier New"/>
          <w:sz w:val="18"/>
          <w:szCs w:val="18"/>
        </w:rPr>
        <w:t>jwtUtil.extractUsername</w:t>
      </w:r>
      <w:proofErr w:type="spellEnd"/>
      <w:r w:rsidRPr="00EB17D6">
        <w:rPr>
          <w:rFonts w:ascii="Courier New" w:eastAsia="Courier New" w:hAnsi="Courier New" w:cs="Courier New"/>
          <w:sz w:val="18"/>
          <w:szCs w:val="18"/>
        </w:rPr>
        <w:t>(token);</w:t>
      </w:r>
    </w:p>
    <w:p w14:paraId="08CA212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r w:rsidRPr="00EB17D6">
        <w:rPr>
          <w:rFonts w:ascii="Courier New" w:eastAsia="Courier New" w:hAnsi="Courier New" w:cs="Courier New"/>
          <w:sz w:val="18"/>
          <w:szCs w:val="18"/>
        </w:rPr>
        <w:t>ServerWebExchange</w:t>
      </w:r>
      <w:proofErr w:type="spellEnd"/>
      <w:r w:rsidRPr="00EB17D6">
        <w:rPr>
          <w:rFonts w:ascii="Courier New" w:eastAsia="Courier New" w:hAnsi="Courier New" w:cs="Courier New"/>
          <w:sz w:val="18"/>
          <w:szCs w:val="18"/>
        </w:rPr>
        <w:t xml:space="preserve"> mutated = </w:t>
      </w:r>
      <w:proofErr w:type="spellStart"/>
      <w:proofErr w:type="gramStart"/>
      <w:r w:rsidRPr="00EB17D6">
        <w:rPr>
          <w:rFonts w:ascii="Courier New" w:eastAsia="Courier New" w:hAnsi="Courier New" w:cs="Courier New"/>
          <w:sz w:val="18"/>
          <w:szCs w:val="18"/>
        </w:rPr>
        <w:t>exchange.mutate</w:t>
      </w:r>
      <w:proofErr w:type="spellEnd"/>
      <w:proofErr w:type="gramEnd"/>
      <w:r w:rsidRPr="00EB17D6">
        <w:rPr>
          <w:rFonts w:ascii="Courier New" w:eastAsia="Courier New" w:hAnsi="Courier New" w:cs="Courier New"/>
          <w:sz w:val="18"/>
          <w:szCs w:val="18"/>
        </w:rPr>
        <w:t>()</w:t>
      </w:r>
    </w:p>
    <w:p w14:paraId="4D66BA3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.request</w:t>
      </w:r>
      <w:proofErr w:type="gramEnd"/>
      <w:r w:rsidRPr="00EB17D6">
        <w:rPr>
          <w:rFonts w:ascii="Courier New" w:eastAsia="Courier New" w:hAnsi="Courier New" w:cs="Courier New"/>
          <w:sz w:val="18"/>
          <w:szCs w:val="18"/>
        </w:rPr>
        <w:t xml:space="preserve">(r -&gt; </w:t>
      </w:r>
      <w:proofErr w:type="spellStart"/>
      <w:proofErr w:type="gramStart"/>
      <w:r w:rsidRPr="00EB17D6">
        <w:rPr>
          <w:rFonts w:ascii="Courier New" w:eastAsia="Courier New" w:hAnsi="Courier New" w:cs="Courier New"/>
          <w:sz w:val="18"/>
          <w:szCs w:val="18"/>
        </w:rPr>
        <w:t>r.header</w:t>
      </w:r>
      <w:proofErr w:type="spellEnd"/>
      <w:proofErr w:type="gramEnd"/>
      <w:r w:rsidRPr="00EB17D6">
        <w:rPr>
          <w:rFonts w:ascii="Courier New" w:eastAsia="Courier New" w:hAnsi="Courier New" w:cs="Courier New"/>
          <w:sz w:val="18"/>
          <w:szCs w:val="18"/>
        </w:rPr>
        <w:t>("X-Authenticated-User",</w:t>
      </w:r>
    </w:p>
    <w:p w14:paraId="7903DDFF"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username))</w:t>
      </w:r>
    </w:p>
    <w:p w14:paraId="24687B0C"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gramStart"/>
      <w:r w:rsidRPr="00EB17D6">
        <w:rPr>
          <w:rFonts w:ascii="Courier New" w:eastAsia="Courier New" w:hAnsi="Courier New" w:cs="Courier New"/>
          <w:sz w:val="18"/>
          <w:szCs w:val="18"/>
        </w:rPr>
        <w:t>.build</w:t>
      </w:r>
      <w:proofErr w:type="gramEnd"/>
      <w:r w:rsidRPr="00EB17D6">
        <w:rPr>
          <w:rFonts w:ascii="Courier New" w:eastAsia="Courier New" w:hAnsi="Courier New" w:cs="Courier New"/>
          <w:sz w:val="18"/>
          <w:szCs w:val="18"/>
        </w:rPr>
        <w:t>();</w:t>
      </w:r>
    </w:p>
    <w:p w14:paraId="57453521"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return </w:t>
      </w:r>
      <w:proofErr w:type="spellStart"/>
      <w:proofErr w:type="gramStart"/>
      <w:r w:rsidRPr="00EB17D6">
        <w:rPr>
          <w:rFonts w:ascii="Courier New" w:eastAsia="Courier New" w:hAnsi="Courier New" w:cs="Courier New"/>
          <w:sz w:val="18"/>
          <w:szCs w:val="18"/>
        </w:rPr>
        <w:t>chain.filter</w:t>
      </w:r>
      <w:proofErr w:type="spellEnd"/>
      <w:proofErr w:type="gramEnd"/>
      <w:r w:rsidRPr="00EB17D6">
        <w:rPr>
          <w:rFonts w:ascii="Courier New" w:eastAsia="Courier New" w:hAnsi="Courier New" w:cs="Courier New"/>
          <w:sz w:val="18"/>
          <w:szCs w:val="18"/>
        </w:rPr>
        <w:t>(mutated);</w:t>
      </w:r>
    </w:p>
    <w:p w14:paraId="15140E8E"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
    <w:p w14:paraId="3D7F0FB7"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roofErr w:type="spellStart"/>
      <w:proofErr w:type="gramStart"/>
      <w:r w:rsidRPr="00EB17D6">
        <w:rPr>
          <w:rFonts w:ascii="Courier New" w:eastAsia="Courier New" w:hAnsi="Courier New" w:cs="Courier New"/>
          <w:sz w:val="18"/>
          <w:szCs w:val="18"/>
        </w:rPr>
        <w:t>exchange.getResponse</w:t>
      </w:r>
      <w:proofErr w:type="spellEnd"/>
      <w:proofErr w:type="gramEnd"/>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setStatusCode</w:t>
      </w:r>
      <w:proofErr w:type="spellEnd"/>
      <w:proofErr w:type="gramEnd"/>
      <w:r w:rsidRPr="00EB17D6">
        <w:rPr>
          <w:rFonts w:ascii="Courier New" w:eastAsia="Courier New" w:hAnsi="Courier New" w:cs="Courier New"/>
          <w:sz w:val="18"/>
          <w:szCs w:val="18"/>
        </w:rPr>
        <w:t>(UNAUTHORIZED);</w:t>
      </w:r>
    </w:p>
    <w:p w14:paraId="4E8AA6D0"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return </w:t>
      </w:r>
      <w:proofErr w:type="spellStart"/>
      <w:proofErr w:type="gramStart"/>
      <w:r w:rsidRPr="00EB17D6">
        <w:rPr>
          <w:rFonts w:ascii="Courier New" w:eastAsia="Courier New" w:hAnsi="Courier New" w:cs="Courier New"/>
          <w:sz w:val="18"/>
          <w:szCs w:val="18"/>
        </w:rPr>
        <w:t>exchange.getResponse</w:t>
      </w:r>
      <w:proofErr w:type="spellEnd"/>
      <w:proofErr w:type="gramEnd"/>
      <w:r w:rsidRPr="00EB17D6">
        <w:rPr>
          <w:rFonts w:ascii="Courier New" w:eastAsia="Courier New" w:hAnsi="Courier New" w:cs="Courier New"/>
          <w:sz w:val="18"/>
          <w:szCs w:val="18"/>
        </w:rPr>
        <w:t>(</w:t>
      </w:r>
      <w:proofErr w:type="gramStart"/>
      <w:r w:rsidRPr="00EB17D6">
        <w:rPr>
          <w:rFonts w:ascii="Courier New" w:eastAsia="Courier New" w:hAnsi="Courier New" w:cs="Courier New"/>
          <w:sz w:val="18"/>
          <w:szCs w:val="18"/>
        </w:rPr>
        <w:t>).</w:t>
      </w:r>
      <w:proofErr w:type="spellStart"/>
      <w:r w:rsidRPr="00EB17D6">
        <w:rPr>
          <w:rFonts w:ascii="Courier New" w:eastAsia="Courier New" w:hAnsi="Courier New" w:cs="Courier New"/>
          <w:sz w:val="18"/>
          <w:szCs w:val="18"/>
        </w:rPr>
        <w:t>setComplete</w:t>
      </w:r>
      <w:proofErr w:type="spellEnd"/>
      <w:proofErr w:type="gramEnd"/>
      <w:r w:rsidRPr="00EB17D6">
        <w:rPr>
          <w:rFonts w:ascii="Courier New" w:eastAsia="Courier New" w:hAnsi="Courier New" w:cs="Courier New"/>
          <w:sz w:val="18"/>
          <w:szCs w:val="18"/>
        </w:rPr>
        <w:t>();</w:t>
      </w:r>
    </w:p>
    <w:p w14:paraId="382E5068" w14:textId="77777777" w:rsidR="00E95C12" w:rsidRPr="00EB17D6" w:rsidRDefault="00000000">
      <w:pPr>
        <w:shd w:val="clear" w:color="auto" w:fill="F5F5F5"/>
        <w:ind w:left="360"/>
      </w:pPr>
      <w:r w:rsidRPr="00EB17D6">
        <w:rPr>
          <w:rFonts w:ascii="Courier New" w:eastAsia="Courier New" w:hAnsi="Courier New" w:cs="Courier New"/>
          <w:sz w:val="18"/>
          <w:szCs w:val="18"/>
        </w:rPr>
        <w:t xml:space="preserve">    }</w:t>
      </w:r>
    </w:p>
    <w:p w14:paraId="63CF6D43" w14:textId="77777777" w:rsidR="00E95C12" w:rsidRPr="00EB17D6" w:rsidRDefault="00000000">
      <w:pPr>
        <w:shd w:val="clear" w:color="auto" w:fill="F5F5F5"/>
        <w:ind w:left="360"/>
      </w:pPr>
      <w:r w:rsidRPr="00EB17D6">
        <w:rPr>
          <w:rFonts w:ascii="Courier New" w:eastAsia="Courier New" w:hAnsi="Courier New" w:cs="Courier New"/>
          <w:sz w:val="18"/>
          <w:szCs w:val="18"/>
        </w:rPr>
        <w:t>}</w:t>
      </w:r>
    </w:p>
    <w:p w14:paraId="279F881F" w14:textId="77777777" w:rsidR="00E95C12" w:rsidRPr="00EB17D6" w:rsidRDefault="00E95C12">
      <w:pPr>
        <w:spacing w:after="120" w:line="276" w:lineRule="auto"/>
      </w:pPr>
    </w:p>
    <w:p w14:paraId="3F644E14" w14:textId="77777777" w:rsidR="00EB17D6" w:rsidRDefault="00000000">
      <w:pPr>
        <w:spacing w:after="120" w:line="276" w:lineRule="auto"/>
        <w:rPr>
          <w:b/>
          <w:bCs/>
        </w:rPr>
      </w:pPr>
      <w:r w:rsidRPr="00EB17D6">
        <w:rPr>
          <w:b/>
          <w:bCs/>
        </w:rPr>
        <w:t xml:space="preserve">Trust boundaries: </w:t>
      </w:r>
    </w:p>
    <w:p w14:paraId="2E35CC81" w14:textId="3A5DE699" w:rsidR="00E95C12" w:rsidRPr="00EB17D6" w:rsidRDefault="00000000" w:rsidP="00EB17D6">
      <w:pPr>
        <w:spacing w:after="120" w:line="276" w:lineRule="auto"/>
        <w:jc w:val="both"/>
      </w:pPr>
      <w:r w:rsidRPr="00EB17D6">
        <w:t xml:space="preserve">The gateway is the trust boundary. Clients must authenticate with JWT. Backend services trust the X-Authenticated-User header set by the gateway. Service-to-service Feign calls do not require JWT tokens — both services are within the trusted internal network. The JWT secret is externalised in </w:t>
      </w:r>
      <w:proofErr w:type="spellStart"/>
      <w:r w:rsidRPr="00EB17D6">
        <w:t>api-gateway.yml</w:t>
      </w:r>
      <w:proofErr w:type="spellEnd"/>
      <w:r w:rsidRPr="00EB17D6">
        <w:t xml:space="preserve"> served by Config Server, not hardcoded in source code.</w:t>
      </w:r>
    </w:p>
    <w:p w14:paraId="60F33007" w14:textId="77777777" w:rsidR="00E95C12" w:rsidRPr="00EB17D6" w:rsidRDefault="00000000">
      <w:r w:rsidRPr="00EB17D6">
        <w:br w:type="page"/>
      </w:r>
    </w:p>
    <w:p w14:paraId="6C865B1A" w14:textId="77777777" w:rsidR="00E95C12" w:rsidRPr="00EB17D6" w:rsidRDefault="00000000">
      <w:pPr>
        <w:pStyle w:val="Heading1"/>
        <w:rPr>
          <w:color w:val="auto"/>
        </w:rPr>
      </w:pPr>
      <w:bookmarkStart w:id="15" w:name="_Toc226312569"/>
      <w:r w:rsidRPr="00EB17D6">
        <w:rPr>
          <w:color w:val="auto"/>
        </w:rPr>
        <w:lastRenderedPageBreak/>
        <w:t>8. Evaluation &amp; Reflection</w:t>
      </w:r>
      <w:bookmarkEnd w:id="15"/>
    </w:p>
    <w:p w14:paraId="7961D71F" w14:textId="77777777" w:rsidR="00E95C12" w:rsidRPr="00EB17D6" w:rsidRDefault="00000000">
      <w:pPr>
        <w:spacing w:after="120" w:line="276" w:lineRule="auto"/>
      </w:pPr>
      <w:r w:rsidRPr="00EB17D6">
        <w:rPr>
          <w:b/>
          <w:bCs/>
        </w:rPr>
        <w:t>Limitation 1: In-Memory Databases</w:t>
      </w:r>
    </w:p>
    <w:p w14:paraId="3986C902" w14:textId="77777777" w:rsidR="00E95C12" w:rsidRDefault="00000000" w:rsidP="00EB17D6">
      <w:pPr>
        <w:spacing w:after="120" w:line="276" w:lineRule="auto"/>
        <w:jc w:val="both"/>
      </w:pPr>
      <w:r w:rsidRPr="00EB17D6">
        <w:t xml:space="preserve">Both services use H2 in-memory databases with </w:t>
      </w:r>
      <w:proofErr w:type="spellStart"/>
      <w:r w:rsidRPr="00EB17D6">
        <w:t>ddl</w:t>
      </w:r>
      <w:proofErr w:type="spellEnd"/>
      <w:r w:rsidRPr="00EB17D6">
        <w:t>-auto: create-drop. All data is lost on restart. In production, each service would use a persistent database (MySQL/PostgreSQL) with its own schema. H2 was a deliberate simplification to avoid managing multiple database servers.</w:t>
      </w:r>
    </w:p>
    <w:p w14:paraId="1FC92D4B" w14:textId="77777777" w:rsidR="00D95EEF" w:rsidRPr="00EB17D6" w:rsidRDefault="00D95EEF" w:rsidP="00EB17D6">
      <w:pPr>
        <w:spacing w:after="120" w:line="276" w:lineRule="auto"/>
        <w:jc w:val="both"/>
      </w:pPr>
    </w:p>
    <w:p w14:paraId="02DA183D" w14:textId="77777777" w:rsidR="00E95C12" w:rsidRPr="00EB17D6" w:rsidRDefault="00000000">
      <w:pPr>
        <w:spacing w:after="120" w:line="276" w:lineRule="auto"/>
      </w:pPr>
      <w:r w:rsidRPr="00EB17D6">
        <w:rPr>
          <w:b/>
          <w:bCs/>
        </w:rPr>
        <w:t>Limitation 2: Hardcoded User Store</w:t>
      </w:r>
    </w:p>
    <w:p w14:paraId="03E08CB8" w14:textId="77777777" w:rsidR="00E95C12" w:rsidRDefault="00000000" w:rsidP="00EB17D6">
      <w:pPr>
        <w:spacing w:after="120" w:line="276" w:lineRule="auto"/>
        <w:jc w:val="both"/>
      </w:pPr>
      <w:r w:rsidRPr="00EB17D6">
        <w:t xml:space="preserve">Authentication uses a hardcoded Map in </w:t>
      </w:r>
      <w:proofErr w:type="spellStart"/>
      <w:r w:rsidRPr="00EB17D6">
        <w:t>AuthController</w:t>
      </w:r>
      <w:proofErr w:type="spellEnd"/>
      <w:r w:rsidRPr="00EB17D6">
        <w:t>. In production, this would be replaced with a database-backed user store integrated with an identity provider (</w:t>
      </w:r>
      <w:proofErr w:type="spellStart"/>
      <w:r w:rsidRPr="00EB17D6">
        <w:t>Keycloak</w:t>
      </w:r>
      <w:proofErr w:type="spellEnd"/>
      <w:r w:rsidRPr="00EB17D6">
        <w:t>/Auth0) using password hashing (</w:t>
      </w:r>
      <w:proofErr w:type="spellStart"/>
      <w:r w:rsidRPr="00EB17D6">
        <w:t>bcrypt</w:t>
      </w:r>
      <w:proofErr w:type="spellEnd"/>
      <w:r w:rsidRPr="00EB17D6">
        <w:t>). The current implementation also lacks role-based access control.</w:t>
      </w:r>
    </w:p>
    <w:p w14:paraId="11964E21" w14:textId="77777777" w:rsidR="00D95EEF" w:rsidRPr="00EB17D6" w:rsidRDefault="00D95EEF" w:rsidP="00EB17D6">
      <w:pPr>
        <w:spacing w:after="120" w:line="276" w:lineRule="auto"/>
        <w:jc w:val="both"/>
      </w:pPr>
    </w:p>
    <w:p w14:paraId="588316EE" w14:textId="77777777" w:rsidR="00E95C12" w:rsidRPr="00EB17D6" w:rsidRDefault="00000000">
      <w:pPr>
        <w:spacing w:after="120" w:line="276" w:lineRule="auto"/>
      </w:pPr>
      <w:r w:rsidRPr="00EB17D6">
        <w:rPr>
          <w:b/>
          <w:bCs/>
        </w:rPr>
        <w:t>Limitation 3: No FALLBACK Order Reconciliation</w:t>
      </w:r>
    </w:p>
    <w:p w14:paraId="3813A01D" w14:textId="77777777" w:rsidR="00E95C12" w:rsidRDefault="00000000" w:rsidP="00EB17D6">
      <w:pPr>
        <w:spacing w:after="120" w:line="276" w:lineRule="auto"/>
        <w:jc w:val="both"/>
      </w:pPr>
      <w:r w:rsidRPr="00EB17D6">
        <w:t>When orders are saved with FALLBACK status, there is no mechanism to reconcile them once Product Service recovers. In production, a scheduled job or event-driven process would detect FALLBACK orders and attempt validation against restored product data.</w:t>
      </w:r>
    </w:p>
    <w:p w14:paraId="0756F924" w14:textId="77777777" w:rsidR="00D95EEF" w:rsidRPr="00EB17D6" w:rsidRDefault="00D95EEF" w:rsidP="00EB17D6">
      <w:pPr>
        <w:spacing w:after="120" w:line="276" w:lineRule="auto"/>
        <w:jc w:val="both"/>
      </w:pPr>
    </w:p>
    <w:p w14:paraId="63F24629" w14:textId="77777777" w:rsidR="00E95C12" w:rsidRPr="00EB17D6" w:rsidRDefault="00000000">
      <w:pPr>
        <w:spacing w:after="120" w:line="276" w:lineRule="auto"/>
      </w:pPr>
      <w:r w:rsidRPr="00EB17D6">
        <w:rPr>
          <w:b/>
          <w:bCs/>
        </w:rPr>
        <w:t>Limitation 4: Single Config Server Instance</w:t>
      </w:r>
    </w:p>
    <w:p w14:paraId="607A73A0" w14:textId="77777777" w:rsidR="00E95C12" w:rsidRDefault="00000000" w:rsidP="00EB17D6">
      <w:pPr>
        <w:spacing w:after="120" w:line="276" w:lineRule="auto"/>
        <w:jc w:val="both"/>
      </w:pPr>
      <w:r w:rsidRPr="00EB17D6">
        <w:t>The Config Server is a single point of failure. If it is down when services start, they cannot retrieve their configuration. In production, the Config Server would be deployed with high availability (multiple instances behind a load balancer) or configuration would be backed by a Git repository with local caching.</w:t>
      </w:r>
    </w:p>
    <w:p w14:paraId="5E8347DB" w14:textId="77777777" w:rsidR="00D95EEF" w:rsidRPr="00EB17D6" w:rsidRDefault="00D95EEF" w:rsidP="00EB17D6">
      <w:pPr>
        <w:spacing w:after="120" w:line="276" w:lineRule="auto"/>
        <w:jc w:val="both"/>
      </w:pPr>
    </w:p>
    <w:p w14:paraId="54B2AE12" w14:textId="77777777" w:rsidR="00E95C12" w:rsidRPr="00EB17D6" w:rsidRDefault="00000000">
      <w:pPr>
        <w:spacing w:after="120" w:line="276" w:lineRule="auto"/>
      </w:pPr>
      <w:r w:rsidRPr="00EB17D6">
        <w:rPr>
          <w:b/>
          <w:bCs/>
        </w:rPr>
        <w:t>One Improvement for Production</w:t>
      </w:r>
    </w:p>
    <w:p w14:paraId="65CCC66C" w14:textId="77777777" w:rsidR="00E95C12" w:rsidRDefault="00000000" w:rsidP="00EB17D6">
      <w:pPr>
        <w:spacing w:after="120" w:line="276" w:lineRule="auto"/>
        <w:jc w:val="both"/>
      </w:pPr>
      <w:r w:rsidRPr="00EB17D6">
        <w:t xml:space="preserve">The most impactful improvement would be replacing synchronous Feign-based communication with an asynchronous, event-driven approach using a message broker (RabbitMQ or Apache Kafka). Order Service would publish an </w:t>
      </w:r>
      <w:proofErr w:type="spellStart"/>
      <w:r w:rsidRPr="00EB17D6">
        <w:t>OrderCreated</w:t>
      </w:r>
      <w:proofErr w:type="spellEnd"/>
      <w:r w:rsidRPr="00EB17D6">
        <w:t xml:space="preserve"> event; Product Service would consume it, validate stock, and publish </w:t>
      </w:r>
      <w:proofErr w:type="spellStart"/>
      <w:r w:rsidRPr="00EB17D6">
        <w:t>StockConfirmed</w:t>
      </w:r>
      <w:proofErr w:type="spellEnd"/>
      <w:r w:rsidRPr="00EB17D6">
        <w:t xml:space="preserve"> or </w:t>
      </w:r>
      <w:proofErr w:type="spellStart"/>
      <w:r w:rsidRPr="00EB17D6">
        <w:t>StockRejected</w:t>
      </w:r>
      <w:proofErr w:type="spellEnd"/>
      <w:r w:rsidRPr="00EB17D6">
        <w:t>. This provides: (1) temporal decoupling — services need not run simultaneously; (2) natural resilience — messages are persisted and retried automatically; (3) better scalability — consumers scale independently; (4) an audit trail — complete event history.</w:t>
      </w:r>
    </w:p>
    <w:p w14:paraId="6A391920" w14:textId="77777777" w:rsidR="00D95EEF" w:rsidRDefault="00D95EEF" w:rsidP="00EB17D6">
      <w:pPr>
        <w:spacing w:after="120" w:line="276" w:lineRule="auto"/>
        <w:jc w:val="both"/>
      </w:pPr>
    </w:p>
    <w:p w14:paraId="4696BEA6" w14:textId="77777777" w:rsidR="00D95EEF" w:rsidRDefault="00D95EEF" w:rsidP="00EB17D6">
      <w:pPr>
        <w:spacing w:after="120" w:line="276" w:lineRule="auto"/>
        <w:jc w:val="both"/>
      </w:pPr>
    </w:p>
    <w:p w14:paraId="0B0F7117" w14:textId="77777777" w:rsidR="00D95EEF" w:rsidRDefault="00D95EEF" w:rsidP="00EB17D6">
      <w:pPr>
        <w:spacing w:after="120" w:line="276" w:lineRule="auto"/>
        <w:jc w:val="both"/>
      </w:pPr>
    </w:p>
    <w:p w14:paraId="3A12072E" w14:textId="77777777" w:rsidR="00D95EEF" w:rsidRDefault="00D95EEF" w:rsidP="00EB17D6">
      <w:pPr>
        <w:spacing w:after="120" w:line="276" w:lineRule="auto"/>
        <w:jc w:val="both"/>
      </w:pPr>
    </w:p>
    <w:p w14:paraId="00615190" w14:textId="77777777" w:rsidR="00D95EEF" w:rsidRPr="00EB17D6" w:rsidRDefault="00D95EEF" w:rsidP="00EB17D6">
      <w:pPr>
        <w:spacing w:after="120" w:line="276" w:lineRule="auto"/>
        <w:jc w:val="both"/>
      </w:pPr>
    </w:p>
    <w:p w14:paraId="7BE50DEC" w14:textId="6E891D98" w:rsidR="00E95C12" w:rsidRPr="00EB17D6" w:rsidRDefault="00000000">
      <w:pPr>
        <w:spacing w:after="120" w:line="276" w:lineRule="auto"/>
      </w:pPr>
      <w:r w:rsidRPr="00EB17D6">
        <w:rPr>
          <w:b/>
          <w:bCs/>
        </w:rPr>
        <w:t xml:space="preserve"> Lesson Learned About Cloud-Native Systems</w:t>
      </w:r>
    </w:p>
    <w:p w14:paraId="1D541E22" w14:textId="77777777" w:rsidR="00E95C12" w:rsidRPr="00EB17D6" w:rsidRDefault="00000000" w:rsidP="00EB17D6">
      <w:pPr>
        <w:spacing w:after="120" w:line="276" w:lineRule="auto"/>
        <w:jc w:val="both"/>
      </w:pPr>
      <w:r w:rsidRPr="00EB17D6">
        <w:t>The most significant lesson is that infrastructure code (configuration, discovery, resilience, tracing, security) is at least as important as business logic, and often more complex. The actual business logic — checking stock, calculating prices — is straightforward Java. The cloud-native behaviours that make the system production-ready required significantly more design thought and configuration than the business logic itself. This inversion of complexity is characteristic of distributed systems: the challenge is not making individual services work, but making them work together reliably when the network is unreliable and services fail independently.</w:t>
      </w:r>
    </w:p>
    <w:p w14:paraId="3F14BA85" w14:textId="77777777" w:rsidR="00E95C12" w:rsidRPr="00EB17D6" w:rsidRDefault="00000000">
      <w:r w:rsidRPr="00EB17D6">
        <w:br w:type="page"/>
      </w:r>
    </w:p>
    <w:p w14:paraId="194454B0" w14:textId="77777777" w:rsidR="00E95C12" w:rsidRPr="00EB17D6" w:rsidRDefault="00000000">
      <w:pPr>
        <w:pStyle w:val="Heading1"/>
        <w:rPr>
          <w:color w:val="auto"/>
        </w:rPr>
      </w:pPr>
      <w:bookmarkStart w:id="16" w:name="_Toc226312570"/>
      <w:r w:rsidRPr="00EB17D6">
        <w:rPr>
          <w:color w:val="auto"/>
        </w:rPr>
        <w:lastRenderedPageBreak/>
        <w:t>References</w:t>
      </w:r>
      <w:bookmarkEnd w:id="16"/>
    </w:p>
    <w:p w14:paraId="6D71ABA4" w14:textId="77777777" w:rsidR="00E95C12" w:rsidRPr="00EB17D6" w:rsidRDefault="00000000">
      <w:pPr>
        <w:spacing w:after="120" w:line="276" w:lineRule="auto"/>
      </w:pPr>
      <w:r w:rsidRPr="00EB17D6">
        <w:rPr>
          <w:b/>
          <w:bCs/>
        </w:rPr>
        <w:t xml:space="preserve">[1] </w:t>
      </w:r>
      <w:r w:rsidRPr="00EB17D6">
        <w:t>Richardson, C. (2018). Microservices Patterns: With Examples in Java. Manning Publications.</w:t>
      </w:r>
    </w:p>
    <w:p w14:paraId="3CD2AC43" w14:textId="77777777" w:rsidR="00E95C12" w:rsidRPr="00EB17D6" w:rsidRDefault="00000000">
      <w:pPr>
        <w:spacing w:after="120" w:line="276" w:lineRule="auto"/>
      </w:pPr>
      <w:r w:rsidRPr="00EB17D6">
        <w:rPr>
          <w:b/>
          <w:bCs/>
        </w:rPr>
        <w:t xml:space="preserve">[2] </w:t>
      </w:r>
      <w:r w:rsidRPr="00EB17D6">
        <w:t>Newman, S. (2021). Building Microservices: Designing Fine-Grained Systems. 2nd ed. O’Reilly Media.</w:t>
      </w:r>
    </w:p>
    <w:p w14:paraId="79275F94" w14:textId="77777777" w:rsidR="00E95C12" w:rsidRPr="00EB17D6" w:rsidRDefault="00000000">
      <w:pPr>
        <w:spacing w:after="120" w:line="276" w:lineRule="auto"/>
      </w:pPr>
      <w:r w:rsidRPr="00EB17D6">
        <w:rPr>
          <w:b/>
          <w:bCs/>
        </w:rPr>
        <w:t xml:space="preserve">[3] </w:t>
      </w:r>
      <w:r w:rsidRPr="00EB17D6">
        <w:t>Spring Cloud Documentation (2024). Spring Cloud Netflix — Service Discovery: Eureka. Available at: https://docs.spring.io/spring-cloud-netflix/docs/current/reference/html/</w:t>
      </w:r>
    </w:p>
    <w:p w14:paraId="768A976A" w14:textId="77777777" w:rsidR="00E95C12" w:rsidRPr="00EB17D6" w:rsidRDefault="00000000">
      <w:pPr>
        <w:spacing w:after="120" w:line="276" w:lineRule="auto"/>
      </w:pPr>
      <w:r w:rsidRPr="00EB17D6">
        <w:rPr>
          <w:b/>
          <w:bCs/>
        </w:rPr>
        <w:t xml:space="preserve">[4] </w:t>
      </w:r>
      <w:r w:rsidRPr="00EB17D6">
        <w:t>Spring Cloud Documentation (2024). Spring Cloud Config. Available at: https://docs.spring.io/spring-cloud-config/docs/current/reference/html/</w:t>
      </w:r>
    </w:p>
    <w:p w14:paraId="3DDFB804" w14:textId="77777777" w:rsidR="00E95C12" w:rsidRPr="00EB17D6" w:rsidRDefault="00000000">
      <w:pPr>
        <w:spacing w:after="120" w:line="276" w:lineRule="auto"/>
      </w:pPr>
      <w:r w:rsidRPr="00EB17D6">
        <w:rPr>
          <w:b/>
          <w:bCs/>
        </w:rPr>
        <w:t xml:space="preserve">[5] </w:t>
      </w:r>
      <w:r w:rsidRPr="00EB17D6">
        <w:t>Resilience4j Documentation (2024). Getting Started. Available at: https://resilience4j.readme.io/docs/getting-started</w:t>
      </w:r>
    </w:p>
    <w:p w14:paraId="4AA34AB1" w14:textId="77777777" w:rsidR="00E95C12" w:rsidRPr="00EB17D6" w:rsidRDefault="00000000">
      <w:pPr>
        <w:spacing w:after="120" w:line="276" w:lineRule="auto"/>
      </w:pPr>
      <w:r w:rsidRPr="00EB17D6">
        <w:rPr>
          <w:b/>
          <w:bCs/>
        </w:rPr>
        <w:t xml:space="preserve">[6] </w:t>
      </w:r>
      <w:r w:rsidRPr="00EB17D6">
        <w:t>Spring Cloud Documentation (2024). Spring Cloud Gateway. Available at: https://docs.spring.io/spring-cloud-gateway/docs/current/reference/html/</w:t>
      </w:r>
    </w:p>
    <w:p w14:paraId="75754EF3" w14:textId="77777777" w:rsidR="00E95C12" w:rsidRPr="00EB17D6" w:rsidRDefault="00000000">
      <w:pPr>
        <w:spacing w:after="120" w:line="276" w:lineRule="auto"/>
      </w:pPr>
      <w:r w:rsidRPr="00EB17D6">
        <w:rPr>
          <w:b/>
          <w:bCs/>
        </w:rPr>
        <w:t xml:space="preserve">[7] </w:t>
      </w:r>
      <w:r w:rsidRPr="00EB17D6">
        <w:t>Nygard, M. (2018). Release It! Design and Deploy Production-Ready Software. 2nd ed. Pragmatic Bookshelf.</w:t>
      </w:r>
    </w:p>
    <w:p w14:paraId="3062BAA3" w14:textId="77777777" w:rsidR="00E95C12" w:rsidRPr="00EB17D6" w:rsidRDefault="00000000">
      <w:pPr>
        <w:spacing w:after="120" w:line="276" w:lineRule="auto"/>
      </w:pPr>
      <w:r w:rsidRPr="00EB17D6">
        <w:rPr>
          <w:b/>
          <w:bCs/>
        </w:rPr>
        <w:t xml:space="preserve">[8] </w:t>
      </w:r>
      <w:r w:rsidRPr="00EB17D6">
        <w:t>Burns, B. (2018). Designing Distributed Systems: Patterns and Paradigms for Scalable, Reliable Services. O’Reilly Media.</w:t>
      </w:r>
    </w:p>
    <w:p w14:paraId="569ECA84" w14:textId="77777777" w:rsidR="00E95C12" w:rsidRPr="00EB17D6" w:rsidRDefault="00000000">
      <w:pPr>
        <w:spacing w:after="120" w:line="276" w:lineRule="auto"/>
      </w:pPr>
      <w:r w:rsidRPr="00EB17D6">
        <w:rPr>
          <w:b/>
          <w:bCs/>
        </w:rPr>
        <w:t xml:space="preserve">[9] </w:t>
      </w:r>
      <w:proofErr w:type="spellStart"/>
      <w:r w:rsidRPr="00EB17D6">
        <w:t>Micrometer</w:t>
      </w:r>
      <w:proofErr w:type="spellEnd"/>
      <w:r w:rsidRPr="00EB17D6">
        <w:t xml:space="preserve"> Documentation (2024). </w:t>
      </w:r>
      <w:proofErr w:type="spellStart"/>
      <w:r w:rsidRPr="00EB17D6">
        <w:t>Micrometer</w:t>
      </w:r>
      <w:proofErr w:type="spellEnd"/>
      <w:r w:rsidRPr="00EB17D6">
        <w:t xml:space="preserve"> Tracing. Available at: https://micrometer.io/docs/tracing</w:t>
      </w:r>
    </w:p>
    <w:p w14:paraId="24CC18D9" w14:textId="77777777" w:rsidR="00E95C12" w:rsidRPr="00EB17D6" w:rsidRDefault="00000000">
      <w:pPr>
        <w:spacing w:after="120" w:line="276" w:lineRule="auto"/>
      </w:pPr>
      <w:r w:rsidRPr="00EB17D6">
        <w:rPr>
          <w:b/>
          <w:bCs/>
        </w:rPr>
        <w:t xml:space="preserve">[10] </w:t>
      </w:r>
      <w:r w:rsidRPr="00EB17D6">
        <w:t>Spring Boot Reference Documentation (2024). Production-ready Features (Actuator). Available at: https://docs.spring.io/spring-boot/docs/current/reference/html/actuator.html</w:t>
      </w:r>
    </w:p>
    <w:p w14:paraId="44E21014" w14:textId="77777777" w:rsidR="00E95C12" w:rsidRPr="00EB17D6" w:rsidRDefault="00E95C12">
      <w:pPr>
        <w:spacing w:after="120" w:line="276" w:lineRule="auto"/>
      </w:pPr>
    </w:p>
    <w:p w14:paraId="2F8FA18A" w14:textId="77777777" w:rsidR="00E95C12" w:rsidRPr="00EB17D6" w:rsidRDefault="00000000">
      <w:pPr>
        <w:spacing w:after="120" w:line="276" w:lineRule="auto"/>
      </w:pPr>
      <w:r w:rsidRPr="00EB17D6">
        <w:rPr>
          <w:i/>
          <w:iCs/>
        </w:rPr>
        <w:t xml:space="preserve">GitHub Repository: </w:t>
      </w:r>
      <w:hyperlink r:id="rId15" w:history="1">
        <w:r w:rsidR="00E95C12" w:rsidRPr="00EB17D6">
          <w:rPr>
            <w:i/>
            <w:iCs/>
            <w:u w:val="single"/>
          </w:rPr>
          <w:t>https://github.com/CodingKirthi/Microservice-RestAPI</w:t>
        </w:r>
      </w:hyperlink>
    </w:p>
    <w:sectPr w:rsidR="00E95C12" w:rsidRPr="00EB17D6">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82881" w14:textId="77777777" w:rsidR="001E1D49" w:rsidRDefault="001E1D49">
      <w:r>
        <w:separator/>
      </w:r>
    </w:p>
  </w:endnote>
  <w:endnote w:type="continuationSeparator" w:id="0">
    <w:p w14:paraId="719F34C1" w14:textId="77777777" w:rsidR="001E1D49" w:rsidRDefault="001E1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5974" w14:textId="77777777" w:rsidR="00E95C12"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B17D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FF4C7" w14:textId="77777777" w:rsidR="001E1D49" w:rsidRDefault="001E1D49">
      <w:r>
        <w:separator/>
      </w:r>
    </w:p>
  </w:footnote>
  <w:footnote w:type="continuationSeparator" w:id="0">
    <w:p w14:paraId="7CA17243" w14:textId="77777777" w:rsidR="001E1D49" w:rsidRDefault="001E1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DA45" w14:textId="77777777" w:rsidR="00E95C12" w:rsidRDefault="00000000">
    <w:pPr>
      <w:jc w:val="right"/>
    </w:pPr>
    <w:r>
      <w:rPr>
        <w:color w:val="999999"/>
        <w:sz w:val="16"/>
        <w:szCs w:val="16"/>
      </w:rPr>
      <w:t>Microservices Architecture — Kirthika Alagar (A00336252)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4D6"/>
    <w:multiLevelType w:val="hybridMultilevel"/>
    <w:tmpl w:val="2796F754"/>
    <w:lvl w:ilvl="0" w:tplc="030C3A48">
      <w:start w:val="1"/>
      <w:numFmt w:val="bullet"/>
      <w:lvlText w:val="•"/>
      <w:lvlJc w:val="left"/>
      <w:pPr>
        <w:ind w:left="720" w:hanging="360"/>
      </w:pPr>
    </w:lvl>
    <w:lvl w:ilvl="1" w:tplc="555E62B4">
      <w:numFmt w:val="decimal"/>
      <w:lvlText w:val=""/>
      <w:lvlJc w:val="left"/>
    </w:lvl>
    <w:lvl w:ilvl="2" w:tplc="2BBAEACA">
      <w:numFmt w:val="decimal"/>
      <w:lvlText w:val=""/>
      <w:lvlJc w:val="left"/>
    </w:lvl>
    <w:lvl w:ilvl="3" w:tplc="FD6CC75E">
      <w:numFmt w:val="decimal"/>
      <w:lvlText w:val=""/>
      <w:lvlJc w:val="left"/>
    </w:lvl>
    <w:lvl w:ilvl="4" w:tplc="F1A839C6">
      <w:numFmt w:val="decimal"/>
      <w:lvlText w:val=""/>
      <w:lvlJc w:val="left"/>
    </w:lvl>
    <w:lvl w:ilvl="5" w:tplc="CFACB47A">
      <w:numFmt w:val="decimal"/>
      <w:lvlText w:val=""/>
      <w:lvlJc w:val="left"/>
    </w:lvl>
    <w:lvl w:ilvl="6" w:tplc="61903CEA">
      <w:numFmt w:val="decimal"/>
      <w:lvlText w:val=""/>
      <w:lvlJc w:val="left"/>
    </w:lvl>
    <w:lvl w:ilvl="7" w:tplc="515EDD68">
      <w:numFmt w:val="decimal"/>
      <w:lvlText w:val=""/>
      <w:lvlJc w:val="left"/>
    </w:lvl>
    <w:lvl w:ilvl="8" w:tplc="7BE45DBC">
      <w:numFmt w:val="decimal"/>
      <w:lvlText w:val=""/>
      <w:lvlJc w:val="left"/>
    </w:lvl>
  </w:abstractNum>
  <w:abstractNum w:abstractNumId="1" w15:restartNumberingAfterBreak="0">
    <w:nsid w:val="129D3C29"/>
    <w:multiLevelType w:val="hybridMultilevel"/>
    <w:tmpl w:val="469408DC"/>
    <w:lvl w:ilvl="0" w:tplc="42589684">
      <w:start w:val="1"/>
      <w:numFmt w:val="bullet"/>
      <w:lvlText w:val="•"/>
      <w:lvlJc w:val="left"/>
      <w:pPr>
        <w:ind w:left="720" w:hanging="360"/>
      </w:pPr>
    </w:lvl>
    <w:lvl w:ilvl="1" w:tplc="E10E593E">
      <w:numFmt w:val="decimal"/>
      <w:lvlText w:val=""/>
      <w:lvlJc w:val="left"/>
    </w:lvl>
    <w:lvl w:ilvl="2" w:tplc="F9106CE2">
      <w:numFmt w:val="decimal"/>
      <w:lvlText w:val=""/>
      <w:lvlJc w:val="left"/>
    </w:lvl>
    <w:lvl w:ilvl="3" w:tplc="712061A6">
      <w:numFmt w:val="decimal"/>
      <w:lvlText w:val=""/>
      <w:lvlJc w:val="left"/>
    </w:lvl>
    <w:lvl w:ilvl="4" w:tplc="98B03E6C">
      <w:numFmt w:val="decimal"/>
      <w:lvlText w:val=""/>
      <w:lvlJc w:val="left"/>
    </w:lvl>
    <w:lvl w:ilvl="5" w:tplc="48068DF0">
      <w:numFmt w:val="decimal"/>
      <w:lvlText w:val=""/>
      <w:lvlJc w:val="left"/>
    </w:lvl>
    <w:lvl w:ilvl="6" w:tplc="9FA05434">
      <w:numFmt w:val="decimal"/>
      <w:lvlText w:val=""/>
      <w:lvlJc w:val="left"/>
    </w:lvl>
    <w:lvl w:ilvl="7" w:tplc="D9809DDC">
      <w:numFmt w:val="decimal"/>
      <w:lvlText w:val=""/>
      <w:lvlJc w:val="left"/>
    </w:lvl>
    <w:lvl w:ilvl="8" w:tplc="71CC0C52">
      <w:numFmt w:val="decimal"/>
      <w:lvlText w:val=""/>
      <w:lvlJc w:val="left"/>
    </w:lvl>
  </w:abstractNum>
  <w:abstractNum w:abstractNumId="2" w15:restartNumberingAfterBreak="0">
    <w:nsid w:val="1D1D1AC1"/>
    <w:multiLevelType w:val="hybridMultilevel"/>
    <w:tmpl w:val="C2CA7630"/>
    <w:lvl w:ilvl="0" w:tplc="A97A3558">
      <w:start w:val="1"/>
      <w:numFmt w:val="bullet"/>
      <w:lvlText w:val="●"/>
      <w:lvlJc w:val="left"/>
      <w:pPr>
        <w:ind w:left="720" w:hanging="360"/>
      </w:pPr>
    </w:lvl>
    <w:lvl w:ilvl="1" w:tplc="B76643B2">
      <w:start w:val="1"/>
      <w:numFmt w:val="bullet"/>
      <w:lvlText w:val="○"/>
      <w:lvlJc w:val="left"/>
      <w:pPr>
        <w:ind w:left="1440" w:hanging="360"/>
      </w:pPr>
    </w:lvl>
    <w:lvl w:ilvl="2" w:tplc="738E7FAC">
      <w:start w:val="1"/>
      <w:numFmt w:val="bullet"/>
      <w:lvlText w:val="■"/>
      <w:lvlJc w:val="left"/>
      <w:pPr>
        <w:ind w:left="2160" w:hanging="360"/>
      </w:pPr>
    </w:lvl>
    <w:lvl w:ilvl="3" w:tplc="6A4668C8">
      <w:start w:val="1"/>
      <w:numFmt w:val="bullet"/>
      <w:lvlText w:val="●"/>
      <w:lvlJc w:val="left"/>
      <w:pPr>
        <w:ind w:left="2880" w:hanging="360"/>
      </w:pPr>
    </w:lvl>
    <w:lvl w:ilvl="4" w:tplc="22768034">
      <w:start w:val="1"/>
      <w:numFmt w:val="bullet"/>
      <w:lvlText w:val="○"/>
      <w:lvlJc w:val="left"/>
      <w:pPr>
        <w:ind w:left="3600" w:hanging="360"/>
      </w:pPr>
    </w:lvl>
    <w:lvl w:ilvl="5" w:tplc="E4E858CC">
      <w:start w:val="1"/>
      <w:numFmt w:val="bullet"/>
      <w:lvlText w:val="■"/>
      <w:lvlJc w:val="left"/>
      <w:pPr>
        <w:ind w:left="4320" w:hanging="360"/>
      </w:pPr>
    </w:lvl>
    <w:lvl w:ilvl="6" w:tplc="02F4C5FC">
      <w:start w:val="1"/>
      <w:numFmt w:val="bullet"/>
      <w:lvlText w:val="●"/>
      <w:lvlJc w:val="left"/>
      <w:pPr>
        <w:ind w:left="5040" w:hanging="360"/>
      </w:pPr>
    </w:lvl>
    <w:lvl w:ilvl="7" w:tplc="077A3DD6">
      <w:start w:val="1"/>
      <w:numFmt w:val="bullet"/>
      <w:lvlText w:val="●"/>
      <w:lvlJc w:val="left"/>
      <w:pPr>
        <w:ind w:left="5760" w:hanging="360"/>
      </w:pPr>
    </w:lvl>
    <w:lvl w:ilvl="8" w:tplc="BF801F1E">
      <w:start w:val="1"/>
      <w:numFmt w:val="bullet"/>
      <w:lvlText w:val="●"/>
      <w:lvlJc w:val="left"/>
      <w:pPr>
        <w:ind w:left="6480" w:hanging="360"/>
      </w:pPr>
    </w:lvl>
  </w:abstractNum>
  <w:abstractNum w:abstractNumId="3" w15:restartNumberingAfterBreak="0">
    <w:nsid w:val="1DBD1545"/>
    <w:multiLevelType w:val="hybridMultilevel"/>
    <w:tmpl w:val="55A8AA84"/>
    <w:lvl w:ilvl="0" w:tplc="2AEC25A2">
      <w:start w:val="1"/>
      <w:numFmt w:val="bullet"/>
      <w:lvlText w:val="•"/>
      <w:lvlJc w:val="left"/>
      <w:pPr>
        <w:ind w:left="720" w:hanging="360"/>
      </w:pPr>
    </w:lvl>
    <w:lvl w:ilvl="1" w:tplc="185C0B5A">
      <w:numFmt w:val="decimal"/>
      <w:lvlText w:val=""/>
      <w:lvlJc w:val="left"/>
    </w:lvl>
    <w:lvl w:ilvl="2" w:tplc="D0700162">
      <w:numFmt w:val="decimal"/>
      <w:lvlText w:val=""/>
      <w:lvlJc w:val="left"/>
    </w:lvl>
    <w:lvl w:ilvl="3" w:tplc="8090764A">
      <w:numFmt w:val="decimal"/>
      <w:lvlText w:val=""/>
      <w:lvlJc w:val="left"/>
    </w:lvl>
    <w:lvl w:ilvl="4" w:tplc="7D103498">
      <w:numFmt w:val="decimal"/>
      <w:lvlText w:val=""/>
      <w:lvlJc w:val="left"/>
    </w:lvl>
    <w:lvl w:ilvl="5" w:tplc="1996FD08">
      <w:numFmt w:val="decimal"/>
      <w:lvlText w:val=""/>
      <w:lvlJc w:val="left"/>
    </w:lvl>
    <w:lvl w:ilvl="6" w:tplc="9E860576">
      <w:numFmt w:val="decimal"/>
      <w:lvlText w:val=""/>
      <w:lvlJc w:val="left"/>
    </w:lvl>
    <w:lvl w:ilvl="7" w:tplc="CDC0E90A">
      <w:numFmt w:val="decimal"/>
      <w:lvlText w:val=""/>
      <w:lvlJc w:val="left"/>
    </w:lvl>
    <w:lvl w:ilvl="8" w:tplc="B65C61BC">
      <w:numFmt w:val="decimal"/>
      <w:lvlText w:val=""/>
      <w:lvlJc w:val="left"/>
    </w:lvl>
  </w:abstractNum>
  <w:abstractNum w:abstractNumId="4" w15:restartNumberingAfterBreak="0">
    <w:nsid w:val="3A075749"/>
    <w:multiLevelType w:val="hybridMultilevel"/>
    <w:tmpl w:val="96C8E6BA"/>
    <w:lvl w:ilvl="0" w:tplc="09788EAC">
      <w:start w:val="1"/>
      <w:numFmt w:val="bullet"/>
      <w:lvlText w:val="•"/>
      <w:lvlJc w:val="left"/>
      <w:pPr>
        <w:ind w:left="720" w:hanging="360"/>
      </w:pPr>
    </w:lvl>
    <w:lvl w:ilvl="1" w:tplc="FA820564">
      <w:numFmt w:val="decimal"/>
      <w:lvlText w:val=""/>
      <w:lvlJc w:val="left"/>
    </w:lvl>
    <w:lvl w:ilvl="2" w:tplc="332C753C">
      <w:numFmt w:val="decimal"/>
      <w:lvlText w:val=""/>
      <w:lvlJc w:val="left"/>
    </w:lvl>
    <w:lvl w:ilvl="3" w:tplc="07EC578C">
      <w:numFmt w:val="decimal"/>
      <w:lvlText w:val=""/>
      <w:lvlJc w:val="left"/>
    </w:lvl>
    <w:lvl w:ilvl="4" w:tplc="3072E9B8">
      <w:numFmt w:val="decimal"/>
      <w:lvlText w:val=""/>
      <w:lvlJc w:val="left"/>
    </w:lvl>
    <w:lvl w:ilvl="5" w:tplc="F01AA3A8">
      <w:numFmt w:val="decimal"/>
      <w:lvlText w:val=""/>
      <w:lvlJc w:val="left"/>
    </w:lvl>
    <w:lvl w:ilvl="6" w:tplc="F438A30C">
      <w:numFmt w:val="decimal"/>
      <w:lvlText w:val=""/>
      <w:lvlJc w:val="left"/>
    </w:lvl>
    <w:lvl w:ilvl="7" w:tplc="7E54E2F8">
      <w:numFmt w:val="decimal"/>
      <w:lvlText w:val=""/>
      <w:lvlJc w:val="left"/>
    </w:lvl>
    <w:lvl w:ilvl="8" w:tplc="F9467692">
      <w:numFmt w:val="decimal"/>
      <w:lvlText w:val=""/>
      <w:lvlJc w:val="left"/>
    </w:lvl>
  </w:abstractNum>
  <w:abstractNum w:abstractNumId="5" w15:restartNumberingAfterBreak="0">
    <w:nsid w:val="3E7C4D8A"/>
    <w:multiLevelType w:val="hybridMultilevel"/>
    <w:tmpl w:val="C97AFEF2"/>
    <w:lvl w:ilvl="0" w:tplc="3746BF42">
      <w:start w:val="1"/>
      <w:numFmt w:val="bullet"/>
      <w:lvlText w:val="•"/>
      <w:lvlJc w:val="left"/>
      <w:pPr>
        <w:ind w:left="720" w:hanging="360"/>
      </w:pPr>
    </w:lvl>
    <w:lvl w:ilvl="1" w:tplc="F37EB2BA">
      <w:numFmt w:val="decimal"/>
      <w:lvlText w:val=""/>
      <w:lvlJc w:val="left"/>
    </w:lvl>
    <w:lvl w:ilvl="2" w:tplc="07D49042">
      <w:numFmt w:val="decimal"/>
      <w:lvlText w:val=""/>
      <w:lvlJc w:val="left"/>
    </w:lvl>
    <w:lvl w:ilvl="3" w:tplc="AAAACD60">
      <w:numFmt w:val="decimal"/>
      <w:lvlText w:val=""/>
      <w:lvlJc w:val="left"/>
    </w:lvl>
    <w:lvl w:ilvl="4" w:tplc="71EE4F00">
      <w:numFmt w:val="decimal"/>
      <w:lvlText w:val=""/>
      <w:lvlJc w:val="left"/>
    </w:lvl>
    <w:lvl w:ilvl="5" w:tplc="358A7DD0">
      <w:numFmt w:val="decimal"/>
      <w:lvlText w:val=""/>
      <w:lvlJc w:val="left"/>
    </w:lvl>
    <w:lvl w:ilvl="6" w:tplc="3C5CE602">
      <w:numFmt w:val="decimal"/>
      <w:lvlText w:val=""/>
      <w:lvlJc w:val="left"/>
    </w:lvl>
    <w:lvl w:ilvl="7" w:tplc="78F23A06">
      <w:numFmt w:val="decimal"/>
      <w:lvlText w:val=""/>
      <w:lvlJc w:val="left"/>
    </w:lvl>
    <w:lvl w:ilvl="8" w:tplc="714ABC70">
      <w:numFmt w:val="decimal"/>
      <w:lvlText w:val=""/>
      <w:lvlJc w:val="left"/>
    </w:lvl>
  </w:abstractNum>
  <w:abstractNum w:abstractNumId="6" w15:restartNumberingAfterBreak="0">
    <w:nsid w:val="45F74BC6"/>
    <w:multiLevelType w:val="hybridMultilevel"/>
    <w:tmpl w:val="72C69DEC"/>
    <w:lvl w:ilvl="0" w:tplc="1388CFCE">
      <w:start w:val="1"/>
      <w:numFmt w:val="bullet"/>
      <w:lvlText w:val="•"/>
      <w:lvlJc w:val="left"/>
      <w:pPr>
        <w:ind w:left="720" w:hanging="360"/>
      </w:pPr>
    </w:lvl>
    <w:lvl w:ilvl="1" w:tplc="B06E062C">
      <w:numFmt w:val="decimal"/>
      <w:lvlText w:val=""/>
      <w:lvlJc w:val="left"/>
    </w:lvl>
    <w:lvl w:ilvl="2" w:tplc="262A637A">
      <w:numFmt w:val="decimal"/>
      <w:lvlText w:val=""/>
      <w:lvlJc w:val="left"/>
    </w:lvl>
    <w:lvl w:ilvl="3" w:tplc="C7D85EF6">
      <w:numFmt w:val="decimal"/>
      <w:lvlText w:val=""/>
      <w:lvlJc w:val="left"/>
    </w:lvl>
    <w:lvl w:ilvl="4" w:tplc="85EAE01A">
      <w:numFmt w:val="decimal"/>
      <w:lvlText w:val=""/>
      <w:lvlJc w:val="left"/>
    </w:lvl>
    <w:lvl w:ilvl="5" w:tplc="E558E876">
      <w:numFmt w:val="decimal"/>
      <w:lvlText w:val=""/>
      <w:lvlJc w:val="left"/>
    </w:lvl>
    <w:lvl w:ilvl="6" w:tplc="94CE411E">
      <w:numFmt w:val="decimal"/>
      <w:lvlText w:val=""/>
      <w:lvlJc w:val="left"/>
    </w:lvl>
    <w:lvl w:ilvl="7" w:tplc="A3C2D5F6">
      <w:numFmt w:val="decimal"/>
      <w:lvlText w:val=""/>
      <w:lvlJc w:val="left"/>
    </w:lvl>
    <w:lvl w:ilvl="8" w:tplc="D4A2E9FE">
      <w:numFmt w:val="decimal"/>
      <w:lvlText w:val=""/>
      <w:lvlJc w:val="left"/>
    </w:lvl>
  </w:abstractNum>
  <w:abstractNum w:abstractNumId="7" w15:restartNumberingAfterBreak="0">
    <w:nsid w:val="4721068C"/>
    <w:multiLevelType w:val="hybridMultilevel"/>
    <w:tmpl w:val="CAC6BCF2"/>
    <w:lvl w:ilvl="0" w:tplc="24FC33C6">
      <w:start w:val="1"/>
      <w:numFmt w:val="bullet"/>
      <w:lvlText w:val="•"/>
      <w:lvlJc w:val="left"/>
      <w:pPr>
        <w:ind w:left="720" w:hanging="360"/>
      </w:pPr>
    </w:lvl>
    <w:lvl w:ilvl="1" w:tplc="8A1A8B28">
      <w:numFmt w:val="decimal"/>
      <w:lvlText w:val=""/>
      <w:lvlJc w:val="left"/>
    </w:lvl>
    <w:lvl w:ilvl="2" w:tplc="1B7CE606">
      <w:numFmt w:val="decimal"/>
      <w:lvlText w:val=""/>
      <w:lvlJc w:val="left"/>
    </w:lvl>
    <w:lvl w:ilvl="3" w:tplc="26F60358">
      <w:numFmt w:val="decimal"/>
      <w:lvlText w:val=""/>
      <w:lvlJc w:val="left"/>
    </w:lvl>
    <w:lvl w:ilvl="4" w:tplc="BBC04D98">
      <w:numFmt w:val="decimal"/>
      <w:lvlText w:val=""/>
      <w:lvlJc w:val="left"/>
    </w:lvl>
    <w:lvl w:ilvl="5" w:tplc="11A4421C">
      <w:numFmt w:val="decimal"/>
      <w:lvlText w:val=""/>
      <w:lvlJc w:val="left"/>
    </w:lvl>
    <w:lvl w:ilvl="6" w:tplc="B7745372">
      <w:numFmt w:val="decimal"/>
      <w:lvlText w:val=""/>
      <w:lvlJc w:val="left"/>
    </w:lvl>
    <w:lvl w:ilvl="7" w:tplc="908E20BC">
      <w:numFmt w:val="decimal"/>
      <w:lvlText w:val=""/>
      <w:lvlJc w:val="left"/>
    </w:lvl>
    <w:lvl w:ilvl="8" w:tplc="3F3433C2">
      <w:numFmt w:val="decimal"/>
      <w:lvlText w:val=""/>
      <w:lvlJc w:val="left"/>
    </w:lvl>
  </w:abstractNum>
  <w:abstractNum w:abstractNumId="8" w15:restartNumberingAfterBreak="0">
    <w:nsid w:val="4B070931"/>
    <w:multiLevelType w:val="hybridMultilevel"/>
    <w:tmpl w:val="9804461C"/>
    <w:lvl w:ilvl="0" w:tplc="1EC029CE">
      <w:start w:val="1"/>
      <w:numFmt w:val="bullet"/>
      <w:lvlText w:val="•"/>
      <w:lvlJc w:val="left"/>
      <w:pPr>
        <w:ind w:left="720" w:hanging="360"/>
      </w:pPr>
    </w:lvl>
    <w:lvl w:ilvl="1" w:tplc="24F2D912">
      <w:numFmt w:val="decimal"/>
      <w:lvlText w:val=""/>
      <w:lvlJc w:val="left"/>
    </w:lvl>
    <w:lvl w:ilvl="2" w:tplc="3FB0A342">
      <w:numFmt w:val="decimal"/>
      <w:lvlText w:val=""/>
      <w:lvlJc w:val="left"/>
    </w:lvl>
    <w:lvl w:ilvl="3" w:tplc="93DE218E">
      <w:numFmt w:val="decimal"/>
      <w:lvlText w:val=""/>
      <w:lvlJc w:val="left"/>
    </w:lvl>
    <w:lvl w:ilvl="4" w:tplc="8F4A7558">
      <w:numFmt w:val="decimal"/>
      <w:lvlText w:val=""/>
      <w:lvlJc w:val="left"/>
    </w:lvl>
    <w:lvl w:ilvl="5" w:tplc="4DB23C22">
      <w:numFmt w:val="decimal"/>
      <w:lvlText w:val=""/>
      <w:lvlJc w:val="left"/>
    </w:lvl>
    <w:lvl w:ilvl="6" w:tplc="5F26C44C">
      <w:numFmt w:val="decimal"/>
      <w:lvlText w:val=""/>
      <w:lvlJc w:val="left"/>
    </w:lvl>
    <w:lvl w:ilvl="7" w:tplc="0B18EC02">
      <w:numFmt w:val="decimal"/>
      <w:lvlText w:val=""/>
      <w:lvlJc w:val="left"/>
    </w:lvl>
    <w:lvl w:ilvl="8" w:tplc="AB44B9C8">
      <w:numFmt w:val="decimal"/>
      <w:lvlText w:val=""/>
      <w:lvlJc w:val="left"/>
    </w:lvl>
  </w:abstractNum>
  <w:abstractNum w:abstractNumId="9" w15:restartNumberingAfterBreak="0">
    <w:nsid w:val="5BE64E11"/>
    <w:multiLevelType w:val="hybridMultilevel"/>
    <w:tmpl w:val="6144E890"/>
    <w:lvl w:ilvl="0" w:tplc="5CA6D57E">
      <w:start w:val="1"/>
      <w:numFmt w:val="bullet"/>
      <w:lvlText w:val="•"/>
      <w:lvlJc w:val="left"/>
      <w:pPr>
        <w:ind w:left="720" w:hanging="360"/>
      </w:pPr>
    </w:lvl>
    <w:lvl w:ilvl="1" w:tplc="CC3A5200">
      <w:numFmt w:val="decimal"/>
      <w:lvlText w:val=""/>
      <w:lvlJc w:val="left"/>
    </w:lvl>
    <w:lvl w:ilvl="2" w:tplc="523AD56C">
      <w:numFmt w:val="decimal"/>
      <w:lvlText w:val=""/>
      <w:lvlJc w:val="left"/>
    </w:lvl>
    <w:lvl w:ilvl="3" w:tplc="4D52AF34">
      <w:numFmt w:val="decimal"/>
      <w:lvlText w:val=""/>
      <w:lvlJc w:val="left"/>
    </w:lvl>
    <w:lvl w:ilvl="4" w:tplc="E228AD60">
      <w:numFmt w:val="decimal"/>
      <w:lvlText w:val=""/>
      <w:lvlJc w:val="left"/>
    </w:lvl>
    <w:lvl w:ilvl="5" w:tplc="C07CD42A">
      <w:numFmt w:val="decimal"/>
      <w:lvlText w:val=""/>
      <w:lvlJc w:val="left"/>
    </w:lvl>
    <w:lvl w:ilvl="6" w:tplc="E0E695EC">
      <w:numFmt w:val="decimal"/>
      <w:lvlText w:val=""/>
      <w:lvlJc w:val="left"/>
    </w:lvl>
    <w:lvl w:ilvl="7" w:tplc="2C8AF248">
      <w:numFmt w:val="decimal"/>
      <w:lvlText w:val=""/>
      <w:lvlJc w:val="left"/>
    </w:lvl>
    <w:lvl w:ilvl="8" w:tplc="5DD63E00">
      <w:numFmt w:val="decimal"/>
      <w:lvlText w:val=""/>
      <w:lvlJc w:val="left"/>
    </w:lvl>
  </w:abstractNum>
  <w:abstractNum w:abstractNumId="10" w15:restartNumberingAfterBreak="0">
    <w:nsid w:val="68C63B89"/>
    <w:multiLevelType w:val="hybridMultilevel"/>
    <w:tmpl w:val="7818C782"/>
    <w:lvl w:ilvl="0" w:tplc="6052820E">
      <w:start w:val="1"/>
      <w:numFmt w:val="bullet"/>
      <w:lvlText w:val="•"/>
      <w:lvlJc w:val="left"/>
      <w:pPr>
        <w:ind w:left="720" w:hanging="360"/>
      </w:pPr>
    </w:lvl>
    <w:lvl w:ilvl="1" w:tplc="F8D218CA">
      <w:numFmt w:val="decimal"/>
      <w:lvlText w:val=""/>
      <w:lvlJc w:val="left"/>
    </w:lvl>
    <w:lvl w:ilvl="2" w:tplc="5130F118">
      <w:numFmt w:val="decimal"/>
      <w:lvlText w:val=""/>
      <w:lvlJc w:val="left"/>
    </w:lvl>
    <w:lvl w:ilvl="3" w:tplc="E102C472">
      <w:numFmt w:val="decimal"/>
      <w:lvlText w:val=""/>
      <w:lvlJc w:val="left"/>
    </w:lvl>
    <w:lvl w:ilvl="4" w:tplc="FB267B82">
      <w:numFmt w:val="decimal"/>
      <w:lvlText w:val=""/>
      <w:lvlJc w:val="left"/>
    </w:lvl>
    <w:lvl w:ilvl="5" w:tplc="BE36B266">
      <w:numFmt w:val="decimal"/>
      <w:lvlText w:val=""/>
      <w:lvlJc w:val="left"/>
    </w:lvl>
    <w:lvl w:ilvl="6" w:tplc="5EA44B8A">
      <w:numFmt w:val="decimal"/>
      <w:lvlText w:val=""/>
      <w:lvlJc w:val="left"/>
    </w:lvl>
    <w:lvl w:ilvl="7" w:tplc="53C07A92">
      <w:numFmt w:val="decimal"/>
      <w:lvlText w:val=""/>
      <w:lvlJc w:val="left"/>
    </w:lvl>
    <w:lvl w:ilvl="8" w:tplc="C5DAF2EE">
      <w:numFmt w:val="decimal"/>
      <w:lvlText w:val=""/>
      <w:lvlJc w:val="left"/>
    </w:lvl>
  </w:abstractNum>
  <w:abstractNum w:abstractNumId="11" w15:restartNumberingAfterBreak="0">
    <w:nsid w:val="6F3065B2"/>
    <w:multiLevelType w:val="hybridMultilevel"/>
    <w:tmpl w:val="6B226224"/>
    <w:lvl w:ilvl="0" w:tplc="781E7C88">
      <w:start w:val="1"/>
      <w:numFmt w:val="bullet"/>
      <w:lvlText w:val="•"/>
      <w:lvlJc w:val="left"/>
      <w:pPr>
        <w:ind w:left="720" w:hanging="360"/>
      </w:pPr>
    </w:lvl>
    <w:lvl w:ilvl="1" w:tplc="ED963260">
      <w:numFmt w:val="decimal"/>
      <w:lvlText w:val=""/>
      <w:lvlJc w:val="left"/>
    </w:lvl>
    <w:lvl w:ilvl="2" w:tplc="05944384">
      <w:numFmt w:val="decimal"/>
      <w:lvlText w:val=""/>
      <w:lvlJc w:val="left"/>
    </w:lvl>
    <w:lvl w:ilvl="3" w:tplc="AF0E2CC2">
      <w:numFmt w:val="decimal"/>
      <w:lvlText w:val=""/>
      <w:lvlJc w:val="left"/>
    </w:lvl>
    <w:lvl w:ilvl="4" w:tplc="5C4C288A">
      <w:numFmt w:val="decimal"/>
      <w:lvlText w:val=""/>
      <w:lvlJc w:val="left"/>
    </w:lvl>
    <w:lvl w:ilvl="5" w:tplc="85BE63FE">
      <w:numFmt w:val="decimal"/>
      <w:lvlText w:val=""/>
      <w:lvlJc w:val="left"/>
    </w:lvl>
    <w:lvl w:ilvl="6" w:tplc="A634B70E">
      <w:numFmt w:val="decimal"/>
      <w:lvlText w:val=""/>
      <w:lvlJc w:val="left"/>
    </w:lvl>
    <w:lvl w:ilvl="7" w:tplc="1644A95E">
      <w:numFmt w:val="decimal"/>
      <w:lvlText w:val=""/>
      <w:lvlJc w:val="left"/>
    </w:lvl>
    <w:lvl w:ilvl="8" w:tplc="0D8CF96E">
      <w:numFmt w:val="decimal"/>
      <w:lvlText w:val=""/>
      <w:lvlJc w:val="left"/>
    </w:lvl>
  </w:abstractNum>
  <w:abstractNum w:abstractNumId="12" w15:restartNumberingAfterBreak="0">
    <w:nsid w:val="7E543D62"/>
    <w:multiLevelType w:val="hybridMultilevel"/>
    <w:tmpl w:val="2814059C"/>
    <w:lvl w:ilvl="0" w:tplc="A21EC09A">
      <w:start w:val="1"/>
      <w:numFmt w:val="bullet"/>
      <w:lvlText w:val="•"/>
      <w:lvlJc w:val="left"/>
      <w:pPr>
        <w:ind w:left="720" w:hanging="360"/>
      </w:pPr>
    </w:lvl>
    <w:lvl w:ilvl="1" w:tplc="7E308384">
      <w:numFmt w:val="decimal"/>
      <w:lvlText w:val=""/>
      <w:lvlJc w:val="left"/>
    </w:lvl>
    <w:lvl w:ilvl="2" w:tplc="EDD6C396">
      <w:numFmt w:val="decimal"/>
      <w:lvlText w:val=""/>
      <w:lvlJc w:val="left"/>
    </w:lvl>
    <w:lvl w:ilvl="3" w:tplc="D896706C">
      <w:numFmt w:val="decimal"/>
      <w:lvlText w:val=""/>
      <w:lvlJc w:val="left"/>
    </w:lvl>
    <w:lvl w:ilvl="4" w:tplc="69FEBAA0">
      <w:numFmt w:val="decimal"/>
      <w:lvlText w:val=""/>
      <w:lvlJc w:val="left"/>
    </w:lvl>
    <w:lvl w:ilvl="5" w:tplc="0AB626B8">
      <w:numFmt w:val="decimal"/>
      <w:lvlText w:val=""/>
      <w:lvlJc w:val="left"/>
    </w:lvl>
    <w:lvl w:ilvl="6" w:tplc="B4A24F32">
      <w:numFmt w:val="decimal"/>
      <w:lvlText w:val=""/>
      <w:lvlJc w:val="left"/>
    </w:lvl>
    <w:lvl w:ilvl="7" w:tplc="A8868C4E">
      <w:numFmt w:val="decimal"/>
      <w:lvlText w:val=""/>
      <w:lvlJc w:val="left"/>
    </w:lvl>
    <w:lvl w:ilvl="8" w:tplc="2876A1D8">
      <w:numFmt w:val="decimal"/>
      <w:lvlText w:val=""/>
      <w:lvlJc w:val="left"/>
    </w:lvl>
  </w:abstractNum>
  <w:num w:numId="1" w16cid:durableId="1318263295">
    <w:abstractNumId w:val="2"/>
    <w:lvlOverride w:ilvl="0">
      <w:startOverride w:val="1"/>
    </w:lvlOverride>
  </w:num>
  <w:num w:numId="2" w16cid:durableId="1990938911">
    <w:abstractNumId w:val="6"/>
    <w:lvlOverride w:ilvl="0">
      <w:startOverride w:val="1"/>
    </w:lvlOverride>
  </w:num>
  <w:num w:numId="3" w16cid:durableId="891648446">
    <w:abstractNumId w:val="10"/>
    <w:lvlOverride w:ilvl="0">
      <w:startOverride w:val="1"/>
    </w:lvlOverride>
  </w:num>
  <w:num w:numId="4" w16cid:durableId="768938122">
    <w:abstractNumId w:val="12"/>
    <w:lvlOverride w:ilvl="0">
      <w:startOverride w:val="1"/>
    </w:lvlOverride>
  </w:num>
  <w:num w:numId="5" w16cid:durableId="16023731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C12"/>
    <w:rsid w:val="001E1D49"/>
    <w:rsid w:val="00271AF1"/>
    <w:rsid w:val="005D3999"/>
    <w:rsid w:val="00870C6F"/>
    <w:rsid w:val="008A225B"/>
    <w:rsid w:val="009909BC"/>
    <w:rsid w:val="00AA7298"/>
    <w:rsid w:val="00D95EEF"/>
    <w:rsid w:val="00E95C12"/>
    <w:rsid w:val="00EB17D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5F82"/>
  <w15:docId w15:val="{C0487F25-C5A0-479D-A20E-FEC7E72CD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17D6"/>
    <w:pPr>
      <w:spacing w:after="100"/>
    </w:pPr>
  </w:style>
  <w:style w:type="paragraph" w:styleId="TOC2">
    <w:name w:val="toc 2"/>
    <w:basedOn w:val="Normal"/>
    <w:next w:val="Normal"/>
    <w:autoRedefine/>
    <w:uiPriority w:val="39"/>
    <w:unhideWhenUsed/>
    <w:rsid w:val="00EB17D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odingKirthi/Microservice-RestAPI"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odingKirthi/Microservice-RestAPI"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github.com/CodingKirthi/Microservice-RestAPI"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3859</Words>
  <Characters>22002</Characters>
  <Application>Microsoft Office Word</Application>
  <DocSecurity>0</DocSecurity>
  <Lines>183</Lines>
  <Paragraphs>51</Paragraphs>
  <ScaleCrop>false</ScaleCrop>
  <Company/>
  <LinksUpToDate>false</LinksUpToDate>
  <CharactersWithSpaces>25810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Kirthika Alagar</cp:lastModifiedBy>
  <cp:revision>6</cp:revision>
  <dcterms:created xsi:type="dcterms:W3CDTF">2026-04-05T19:14:00Z</dcterms:created>
  <dcterms:modified xsi:type="dcterms:W3CDTF">2026-04-05T22:19:00Z</dcterms:modified>
</cp:coreProperties>
</file>