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61564" w14:textId="260073CA" w:rsidR="00455F8A" w:rsidRDefault="00455F8A">
      <w:pPr>
        <w:rPr>
          <w:lang w:val="en-US"/>
        </w:rPr>
      </w:pPr>
      <w:r>
        <w:rPr>
          <w:lang w:val="en-US"/>
        </w:rPr>
        <w:t>Assigned in:</w:t>
      </w:r>
      <w:r>
        <w:rPr>
          <w:lang w:val="en-US"/>
        </w:rPr>
        <w:tab/>
        <w:t>Lesson 2</w:t>
      </w:r>
    </w:p>
    <w:p w14:paraId="56702356" w14:textId="5F7E2057" w:rsidR="00455F8A" w:rsidRDefault="00455F8A">
      <w:pPr>
        <w:rPr>
          <w:lang w:val="en-US"/>
        </w:rPr>
      </w:pPr>
      <w:r>
        <w:rPr>
          <w:lang w:val="en-US"/>
        </w:rPr>
        <w:t>Due before:</w:t>
      </w:r>
      <w:r>
        <w:rPr>
          <w:lang w:val="en-US"/>
        </w:rPr>
        <w:tab/>
        <w:t>Lesson 3</w:t>
      </w:r>
    </w:p>
    <w:p w14:paraId="57227EBE" w14:textId="758DB498" w:rsidR="00516548" w:rsidRDefault="007874FF">
      <w:pPr>
        <w:rPr>
          <w:lang w:val="en-US"/>
        </w:rPr>
      </w:pPr>
      <w:r>
        <w:rPr>
          <w:lang w:val="en-US"/>
        </w:rPr>
        <w:t>Upload your finished lab to the Learning Hub (Activities / Lab 1) before the start of lesson 3.</w:t>
      </w:r>
    </w:p>
    <w:p w14:paraId="2D9D3289" w14:textId="77777777" w:rsidR="00853E2D" w:rsidRDefault="00853E2D">
      <w:pPr>
        <w:rPr>
          <w:lang w:val="en-US"/>
        </w:rPr>
      </w:pPr>
    </w:p>
    <w:p w14:paraId="4094E0ED" w14:textId="77777777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For this lab we will create a hierarchy of several classes: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 xml:space="preserve"> (the parent), </w:t>
      </w:r>
      <w:proofErr w:type="spellStart"/>
      <w:r w:rsidRPr="00853E2D">
        <w:rPr>
          <w:lang w:val="en-US"/>
        </w:rPr>
        <w:t>IPod</w:t>
      </w:r>
      <w:proofErr w:type="spellEnd"/>
      <w:r w:rsidRPr="00853E2D">
        <w:rPr>
          <w:lang w:val="en-US"/>
        </w:rPr>
        <w:t xml:space="preserve">, </w:t>
      </w:r>
      <w:proofErr w:type="spellStart"/>
      <w:r w:rsidRPr="00853E2D">
        <w:rPr>
          <w:lang w:val="en-US"/>
        </w:rPr>
        <w:t>IPad</w:t>
      </w:r>
      <w:proofErr w:type="spellEnd"/>
      <w:r w:rsidRPr="00853E2D">
        <w:rPr>
          <w:lang w:val="en-US"/>
        </w:rPr>
        <w:t xml:space="preserve">, and </w:t>
      </w:r>
      <w:proofErr w:type="spellStart"/>
      <w:r w:rsidRPr="00853E2D">
        <w:rPr>
          <w:lang w:val="en-US"/>
        </w:rPr>
        <w:t>IPhone</w:t>
      </w:r>
      <w:proofErr w:type="spellEnd"/>
      <w:r w:rsidRPr="00853E2D">
        <w:rPr>
          <w:lang w:val="en-US"/>
        </w:rPr>
        <w:t>.</w:t>
      </w:r>
    </w:p>
    <w:p w14:paraId="2A85B16D" w14:textId="12D41BFA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The parent class –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 xml:space="preserve"> – has a non-abstract method called </w:t>
      </w:r>
      <w:proofErr w:type="spellStart"/>
      <w:r w:rsidRPr="004F2415">
        <w:rPr>
          <w:b/>
          <w:bCs/>
          <w:lang w:val="en-US"/>
        </w:rPr>
        <w:t>getPurpose</w:t>
      </w:r>
      <w:proofErr w:type="spellEnd"/>
      <w:r w:rsidRPr="004F2415">
        <w:rPr>
          <w:b/>
          <w:bCs/>
          <w:lang w:val="en-US"/>
        </w:rPr>
        <w:t>()</w:t>
      </w:r>
      <w:r w:rsidRPr="00853E2D">
        <w:rPr>
          <w:lang w:val="en-US"/>
        </w:rPr>
        <w:t xml:space="preserve"> which returns its purpose </w:t>
      </w:r>
      <w:r w:rsidR="00A46BA1">
        <w:rPr>
          <w:lang w:val="en-US"/>
        </w:rPr>
        <w:t xml:space="preserve">(a </w:t>
      </w:r>
      <w:r w:rsidRPr="00853E2D">
        <w:rPr>
          <w:lang w:val="en-US"/>
        </w:rPr>
        <w:t>String</w:t>
      </w:r>
      <w:r w:rsidR="00A46BA1">
        <w:rPr>
          <w:lang w:val="en-US"/>
        </w:rPr>
        <w:t>)</w:t>
      </w:r>
      <w:r w:rsidRPr="00853E2D">
        <w:rPr>
          <w:lang w:val="en-US"/>
        </w:rPr>
        <w:t xml:space="preserve">. The </w:t>
      </w:r>
      <w:r w:rsidR="00A46BA1">
        <w:rPr>
          <w:lang w:val="en-US"/>
        </w:rPr>
        <w:t>“</w:t>
      </w:r>
      <w:r w:rsidRPr="00853E2D">
        <w:rPr>
          <w:lang w:val="en-US"/>
        </w:rPr>
        <w:t>purpose</w:t>
      </w:r>
      <w:r w:rsidR="00A46BA1">
        <w:rPr>
          <w:lang w:val="en-US"/>
        </w:rPr>
        <w:t>”</w:t>
      </w:r>
      <w:r w:rsidRPr="00853E2D">
        <w:rPr>
          <w:lang w:val="en-US"/>
        </w:rPr>
        <w:t xml:space="preserve"> instance variable is set in the constructor. The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 xml:space="preserve"> class also has an abstract method called </w:t>
      </w:r>
      <w:proofErr w:type="spellStart"/>
      <w:r w:rsidR="00A46BA1" w:rsidRPr="004F2415">
        <w:rPr>
          <w:b/>
          <w:bCs/>
          <w:lang w:val="en-US"/>
        </w:rPr>
        <w:t>p</w:t>
      </w:r>
      <w:r w:rsidRPr="004F2415">
        <w:rPr>
          <w:b/>
          <w:bCs/>
          <w:lang w:val="en-US"/>
        </w:rPr>
        <w:t>rintDetails</w:t>
      </w:r>
      <w:proofErr w:type="spellEnd"/>
      <w:r w:rsidRPr="004F2415">
        <w:rPr>
          <w:b/>
          <w:bCs/>
          <w:lang w:val="en-US"/>
        </w:rPr>
        <w:t>()</w:t>
      </w:r>
      <w:r w:rsidRPr="00853E2D">
        <w:rPr>
          <w:lang w:val="en-US"/>
        </w:rPr>
        <w:t xml:space="preserve"> which prints all of the child class’s instance variables.</w:t>
      </w:r>
    </w:p>
    <w:p w14:paraId="65F46774" w14:textId="77777777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Child classes of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>:</w:t>
      </w:r>
    </w:p>
    <w:p w14:paraId="6C31CA91" w14:textId="77777777" w:rsidR="00853E2D" w:rsidRPr="00853E2D" w:rsidRDefault="00853E2D" w:rsidP="00853E2D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proofErr w:type="spellStart"/>
      <w:r w:rsidRPr="00853E2D">
        <w:rPr>
          <w:lang w:val="en-US"/>
        </w:rPr>
        <w:t>IPod</w:t>
      </w:r>
      <w:proofErr w:type="spellEnd"/>
      <w:r w:rsidRPr="00853E2D">
        <w:rPr>
          <w:lang w:val="en-US"/>
        </w:rPr>
        <w:t>:</w:t>
      </w:r>
      <w:r w:rsidRPr="00853E2D">
        <w:rPr>
          <w:lang w:val="en-US"/>
        </w:rPr>
        <w:tab/>
      </w:r>
      <w:r w:rsidRPr="00853E2D">
        <w:rPr>
          <w:lang w:val="en-US"/>
        </w:rPr>
        <w:tab/>
        <w:t xml:space="preserve">the purpose of this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 xml:space="preserve"> is “music”</w:t>
      </w:r>
    </w:p>
    <w:p w14:paraId="4D351F6D" w14:textId="77777777" w:rsidR="00853E2D" w:rsidRPr="00853E2D" w:rsidRDefault="00853E2D" w:rsidP="00853E2D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proofErr w:type="spellStart"/>
      <w:r w:rsidRPr="00853E2D">
        <w:rPr>
          <w:lang w:val="en-US"/>
        </w:rPr>
        <w:t>IPad</w:t>
      </w:r>
      <w:proofErr w:type="spellEnd"/>
      <w:r w:rsidRPr="00853E2D">
        <w:rPr>
          <w:lang w:val="en-US"/>
        </w:rPr>
        <w:t>:</w:t>
      </w:r>
      <w:r w:rsidRPr="00853E2D">
        <w:rPr>
          <w:lang w:val="en-US"/>
        </w:rPr>
        <w:tab/>
      </w:r>
      <w:r w:rsidRPr="00853E2D">
        <w:rPr>
          <w:lang w:val="en-US"/>
        </w:rPr>
        <w:tab/>
        <w:t xml:space="preserve">the purpose of this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 xml:space="preserve"> is “learning”</w:t>
      </w:r>
    </w:p>
    <w:p w14:paraId="0A037117" w14:textId="77777777" w:rsidR="00853E2D" w:rsidRPr="00853E2D" w:rsidRDefault="00853E2D" w:rsidP="00853E2D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proofErr w:type="spellStart"/>
      <w:r w:rsidRPr="00853E2D">
        <w:rPr>
          <w:lang w:val="en-US"/>
        </w:rPr>
        <w:t>IPhone</w:t>
      </w:r>
      <w:proofErr w:type="spellEnd"/>
      <w:r w:rsidRPr="00853E2D">
        <w:rPr>
          <w:lang w:val="en-US"/>
        </w:rPr>
        <w:t>:</w:t>
      </w:r>
      <w:r w:rsidRPr="00853E2D">
        <w:rPr>
          <w:lang w:val="en-US"/>
        </w:rPr>
        <w:tab/>
        <w:t xml:space="preserve">the purpose of this </w:t>
      </w:r>
      <w:proofErr w:type="spellStart"/>
      <w:r w:rsidRPr="00853E2D">
        <w:rPr>
          <w:lang w:val="en-US"/>
        </w:rPr>
        <w:t>iDevice</w:t>
      </w:r>
      <w:proofErr w:type="spellEnd"/>
      <w:r w:rsidRPr="00853E2D">
        <w:rPr>
          <w:lang w:val="en-US"/>
        </w:rPr>
        <w:t xml:space="preserve"> is “talking”</w:t>
      </w:r>
    </w:p>
    <w:p w14:paraId="411646B0" w14:textId="77777777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>Note: the child classes also contain instance variables, constructor parameters, accessor methods, and mutator methods for several other data members:</w:t>
      </w:r>
    </w:p>
    <w:p w14:paraId="0EA2A4C8" w14:textId="77777777" w:rsidR="00853E2D" w:rsidRPr="00853E2D" w:rsidRDefault="00853E2D" w:rsidP="00853E2D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proofErr w:type="spellStart"/>
      <w:r w:rsidRPr="00853E2D">
        <w:rPr>
          <w:lang w:val="en-US"/>
        </w:rPr>
        <w:t>IPod</w:t>
      </w:r>
      <w:proofErr w:type="spellEnd"/>
      <w:r w:rsidRPr="00853E2D">
        <w:rPr>
          <w:lang w:val="en-US"/>
        </w:rPr>
        <w:t>:</w:t>
      </w:r>
      <w:r w:rsidRPr="00853E2D">
        <w:rPr>
          <w:lang w:val="en-US"/>
        </w:rPr>
        <w:tab/>
      </w:r>
      <w:r w:rsidRPr="00853E2D">
        <w:rPr>
          <w:lang w:val="en-US"/>
        </w:rPr>
        <w:tab/>
        <w:t>(int) number of songs stored, (double) maximum volume in decibels</w:t>
      </w:r>
    </w:p>
    <w:p w14:paraId="10985424" w14:textId="77777777" w:rsidR="00853E2D" w:rsidRPr="00853E2D" w:rsidRDefault="00853E2D" w:rsidP="00853E2D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proofErr w:type="spellStart"/>
      <w:r w:rsidRPr="00853E2D">
        <w:rPr>
          <w:lang w:val="en-US"/>
        </w:rPr>
        <w:t>IPad</w:t>
      </w:r>
      <w:proofErr w:type="spellEnd"/>
      <w:r w:rsidRPr="00853E2D">
        <w:rPr>
          <w:lang w:val="en-US"/>
        </w:rPr>
        <w:t>:</w:t>
      </w:r>
      <w:r w:rsidRPr="00853E2D">
        <w:rPr>
          <w:lang w:val="en-US"/>
        </w:rPr>
        <w:tab/>
      </w:r>
      <w:r w:rsidRPr="00853E2D">
        <w:rPr>
          <w:lang w:val="en-US"/>
        </w:rPr>
        <w:tab/>
        <w:t>(</w:t>
      </w:r>
      <w:proofErr w:type="spellStart"/>
      <w:r w:rsidRPr="00853E2D">
        <w:rPr>
          <w:lang w:val="en-US"/>
        </w:rPr>
        <w:t>boolean</w:t>
      </w:r>
      <w:proofErr w:type="spellEnd"/>
      <w:r w:rsidRPr="00853E2D">
        <w:rPr>
          <w:lang w:val="en-US"/>
        </w:rPr>
        <w:t>) has a case, (String) operating system version</w:t>
      </w:r>
    </w:p>
    <w:p w14:paraId="3EE0A77E" w14:textId="77777777" w:rsidR="00853E2D" w:rsidRPr="00853E2D" w:rsidRDefault="00853E2D" w:rsidP="00853E2D">
      <w:pPr>
        <w:pStyle w:val="ListParagraph"/>
        <w:numPr>
          <w:ilvl w:val="0"/>
          <w:numId w:val="1"/>
        </w:numPr>
        <w:spacing w:after="200" w:line="276" w:lineRule="auto"/>
        <w:rPr>
          <w:lang w:val="en-US"/>
        </w:rPr>
      </w:pPr>
      <w:proofErr w:type="spellStart"/>
      <w:r w:rsidRPr="00853E2D">
        <w:rPr>
          <w:lang w:val="en-US"/>
        </w:rPr>
        <w:t>IPhone</w:t>
      </w:r>
      <w:proofErr w:type="spellEnd"/>
      <w:r w:rsidRPr="00853E2D">
        <w:rPr>
          <w:lang w:val="en-US"/>
        </w:rPr>
        <w:t>:</w:t>
      </w:r>
      <w:r w:rsidRPr="00853E2D">
        <w:rPr>
          <w:lang w:val="en-US"/>
        </w:rPr>
        <w:tab/>
        <w:t>(double) number of minutes remaining on phone plan, (String) carrier</w:t>
      </w:r>
    </w:p>
    <w:p w14:paraId="4B867260" w14:textId="347C87F4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>Also, each of these four classes also overrides</w:t>
      </w:r>
      <w:r w:rsidR="00A46BA1">
        <w:rPr>
          <w:lang w:val="en-US"/>
        </w:rPr>
        <w:t xml:space="preserve"> the</w:t>
      </w:r>
      <w:r w:rsidRPr="00853E2D">
        <w:rPr>
          <w:lang w:val="en-US"/>
        </w:rPr>
        <w:t xml:space="preserve"> </w:t>
      </w:r>
      <w:r w:rsidRPr="00A46BA1">
        <w:rPr>
          <w:b/>
          <w:bCs/>
          <w:lang w:val="en-US"/>
        </w:rPr>
        <w:t>toString()</w:t>
      </w:r>
      <w:r w:rsidRPr="00853E2D">
        <w:rPr>
          <w:lang w:val="en-US"/>
        </w:rPr>
        <w:t xml:space="preserve"> </w:t>
      </w:r>
      <w:r w:rsidR="00A46BA1">
        <w:rPr>
          <w:lang w:val="en-US"/>
        </w:rPr>
        <w:t xml:space="preserve">method </w:t>
      </w:r>
      <w:r w:rsidRPr="00853E2D">
        <w:rPr>
          <w:lang w:val="en-US"/>
        </w:rPr>
        <w:t xml:space="preserve">to return all of the instance variables in a </w:t>
      </w:r>
      <w:r w:rsidR="00A46BA1">
        <w:rPr>
          <w:lang w:val="en-US"/>
        </w:rPr>
        <w:t xml:space="preserve">single </w:t>
      </w:r>
      <w:r w:rsidRPr="00853E2D">
        <w:rPr>
          <w:lang w:val="en-US"/>
        </w:rPr>
        <w:t xml:space="preserve">String. Use the @Override annotation. Child classes’ </w:t>
      </w:r>
      <w:proofErr w:type="spellStart"/>
      <w:r w:rsidRPr="00A46BA1">
        <w:rPr>
          <w:b/>
          <w:bCs/>
          <w:lang w:val="en-US"/>
        </w:rPr>
        <w:t>toString</w:t>
      </w:r>
      <w:proofErr w:type="spellEnd"/>
      <w:r w:rsidRPr="00A46BA1">
        <w:rPr>
          <w:b/>
          <w:bCs/>
          <w:lang w:val="en-US"/>
        </w:rPr>
        <w:t>()</w:t>
      </w:r>
      <w:r w:rsidRPr="00853E2D">
        <w:rPr>
          <w:lang w:val="en-US"/>
        </w:rPr>
        <w:t xml:space="preserve"> methods must also call their parent’s </w:t>
      </w:r>
      <w:proofErr w:type="spellStart"/>
      <w:r w:rsidRPr="00853E2D">
        <w:rPr>
          <w:lang w:val="en-US"/>
        </w:rPr>
        <w:t>toString</w:t>
      </w:r>
      <w:proofErr w:type="spellEnd"/>
      <w:r w:rsidRPr="00853E2D">
        <w:rPr>
          <w:lang w:val="en-US"/>
        </w:rPr>
        <w:t>() method.</w:t>
      </w:r>
    </w:p>
    <w:p w14:paraId="7FDEB266" w14:textId="09908B05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Furthermore, each of these four classes also overrides </w:t>
      </w:r>
      <w:r w:rsidR="0060665C">
        <w:rPr>
          <w:lang w:val="en-US"/>
        </w:rPr>
        <w:t xml:space="preserve">the </w:t>
      </w:r>
      <w:r w:rsidRPr="0060665C">
        <w:rPr>
          <w:b/>
          <w:bCs/>
          <w:lang w:val="en-US"/>
        </w:rPr>
        <w:t>equals()</w:t>
      </w:r>
      <w:r w:rsidR="0060665C">
        <w:rPr>
          <w:lang w:val="en-US"/>
        </w:rPr>
        <w:t xml:space="preserve"> method</w:t>
      </w:r>
      <w:r w:rsidRPr="00853E2D">
        <w:rPr>
          <w:lang w:val="en-US"/>
        </w:rPr>
        <w:t xml:space="preserve">. </w:t>
      </w:r>
      <w:proofErr w:type="spellStart"/>
      <w:r w:rsidRPr="00853E2D">
        <w:rPr>
          <w:lang w:val="en-US"/>
        </w:rPr>
        <w:t>IPods</w:t>
      </w:r>
      <w:proofErr w:type="spellEnd"/>
      <w:r w:rsidRPr="00853E2D">
        <w:rPr>
          <w:lang w:val="en-US"/>
        </w:rPr>
        <w:t xml:space="preserve"> with the same number of songs stored are considered equal; </w:t>
      </w:r>
      <w:proofErr w:type="spellStart"/>
      <w:r w:rsidRPr="00853E2D">
        <w:rPr>
          <w:lang w:val="en-US"/>
        </w:rPr>
        <w:t>IPads</w:t>
      </w:r>
      <w:proofErr w:type="spellEnd"/>
      <w:r w:rsidRPr="00853E2D">
        <w:rPr>
          <w:lang w:val="en-US"/>
        </w:rPr>
        <w:t xml:space="preserve"> with the </w:t>
      </w:r>
      <w:r w:rsidR="0060665C">
        <w:rPr>
          <w:lang w:val="en-US"/>
        </w:rPr>
        <w:t xml:space="preserve">same </w:t>
      </w:r>
      <w:r w:rsidRPr="00853E2D">
        <w:rPr>
          <w:lang w:val="en-US"/>
        </w:rPr>
        <w:t xml:space="preserve">operating system version are considered equal; </w:t>
      </w:r>
      <w:proofErr w:type="spellStart"/>
      <w:r w:rsidRPr="00853E2D">
        <w:rPr>
          <w:lang w:val="en-US"/>
        </w:rPr>
        <w:t>IPhones</w:t>
      </w:r>
      <w:proofErr w:type="spellEnd"/>
      <w:r w:rsidRPr="00853E2D">
        <w:rPr>
          <w:lang w:val="en-US"/>
        </w:rPr>
        <w:t xml:space="preserve"> which the same amount minutes as each other are considered equal. Use the @Override annotation</w:t>
      </w:r>
      <w:r w:rsidR="0060665C">
        <w:rPr>
          <w:lang w:val="en-US"/>
        </w:rPr>
        <w:t xml:space="preserve"> when overriding </w:t>
      </w:r>
      <w:r w:rsidR="0060665C">
        <w:rPr>
          <w:b/>
          <w:bCs/>
          <w:lang w:val="en-US"/>
        </w:rPr>
        <w:t>equals()</w:t>
      </w:r>
      <w:r w:rsidRPr="00853E2D">
        <w:rPr>
          <w:lang w:val="en-US"/>
        </w:rPr>
        <w:t>.</w:t>
      </w:r>
    </w:p>
    <w:p w14:paraId="1D6EF7FB" w14:textId="6EA6DA9F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Remember to override </w:t>
      </w:r>
      <w:r w:rsidR="001C356E">
        <w:rPr>
          <w:lang w:val="en-US"/>
        </w:rPr>
        <w:t xml:space="preserve">the </w:t>
      </w:r>
      <w:proofErr w:type="spellStart"/>
      <w:r w:rsidRPr="001C356E">
        <w:rPr>
          <w:b/>
          <w:bCs/>
          <w:lang w:val="en-US"/>
        </w:rPr>
        <w:t>hashCode</w:t>
      </w:r>
      <w:proofErr w:type="spellEnd"/>
      <w:r w:rsidR="001C356E" w:rsidRPr="001C356E">
        <w:rPr>
          <w:b/>
          <w:bCs/>
          <w:lang w:val="en-US"/>
        </w:rPr>
        <w:t>()</w:t>
      </w:r>
      <w:r w:rsidR="001C356E">
        <w:rPr>
          <w:lang w:val="en-US"/>
        </w:rPr>
        <w:t xml:space="preserve"> method</w:t>
      </w:r>
      <w:r w:rsidRPr="00853E2D">
        <w:rPr>
          <w:lang w:val="en-US"/>
        </w:rPr>
        <w:t xml:space="preserve"> too for each class</w:t>
      </w:r>
      <w:r w:rsidR="001C356E">
        <w:rPr>
          <w:lang w:val="en-US"/>
        </w:rPr>
        <w:t xml:space="preserve">, whenever you override </w:t>
      </w:r>
      <w:r w:rsidR="001C356E" w:rsidRPr="001C356E">
        <w:rPr>
          <w:b/>
          <w:bCs/>
          <w:lang w:val="en-US"/>
        </w:rPr>
        <w:t>equals()</w:t>
      </w:r>
      <w:r w:rsidRPr="00853E2D">
        <w:rPr>
          <w:lang w:val="en-US"/>
        </w:rPr>
        <w:t>.</w:t>
      </w:r>
    </w:p>
    <w:p w14:paraId="0EFFC6F4" w14:textId="55F616BC" w:rsidR="00853E2D" w:rsidRPr="00853E2D" w:rsidRDefault="00853E2D" w:rsidP="00853E2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Continuing from above, add </w:t>
      </w:r>
      <w:r w:rsidR="001C356E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more </w:t>
      </w:r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data and methods as described below. </w:t>
      </w:r>
    </w:p>
    <w:p w14:paraId="0580393D" w14:textId="77777777" w:rsidR="00853E2D" w:rsidRPr="00853E2D" w:rsidRDefault="00853E2D" w:rsidP="00853E2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23208E49" w14:textId="2EA61086" w:rsidR="00853E2D" w:rsidRPr="00853E2D" w:rsidRDefault="00853E2D" w:rsidP="00853E2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Extend the </w:t>
      </w:r>
      <w:proofErr w:type="spellStart"/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IPhone</w:t>
      </w:r>
      <w:proofErr w:type="spellEnd"/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 xml:space="preserve"> class; it has a child called </w:t>
      </w:r>
      <w:proofErr w:type="spellStart"/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IPhone</w:t>
      </w:r>
      <w:r w:rsidR="001C356E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Fifteen</w:t>
      </w:r>
      <w:proofErr w:type="spellEnd"/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.</w:t>
      </w:r>
    </w:p>
    <w:p w14:paraId="32FF580B" w14:textId="77777777" w:rsidR="00853E2D" w:rsidRPr="00853E2D" w:rsidRDefault="00853E2D" w:rsidP="00853E2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08E16974" w14:textId="1E4748C6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The </w:t>
      </w:r>
      <w:proofErr w:type="spellStart"/>
      <w:r w:rsidR="001C356E" w:rsidRPr="00853E2D">
        <w:t>IPhone</w:t>
      </w:r>
      <w:r w:rsidR="001C356E">
        <w:t>Fifteen</w:t>
      </w:r>
      <w:proofErr w:type="spellEnd"/>
      <w:r w:rsidR="001C356E" w:rsidRPr="00853E2D">
        <w:rPr>
          <w:lang w:val="en-US"/>
        </w:rPr>
        <w:t xml:space="preserve"> </w:t>
      </w:r>
      <w:r w:rsidRPr="00853E2D">
        <w:rPr>
          <w:lang w:val="en-US"/>
        </w:rPr>
        <w:t>class also contains instance variables, constructor parameters, accessor methods, and mutator methods for several other data members:</w:t>
      </w:r>
    </w:p>
    <w:p w14:paraId="4A97373F" w14:textId="77777777" w:rsidR="00853E2D" w:rsidRPr="00853E2D" w:rsidRDefault="00853E2D" w:rsidP="00853E2D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(</w:t>
      </w:r>
      <w:proofErr w:type="spellStart"/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boolean</w:t>
      </w:r>
      <w:proofErr w:type="spellEnd"/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) high-resolution camera</w:t>
      </w:r>
    </w:p>
    <w:p w14:paraId="262F36E4" w14:textId="77777777" w:rsidR="00853E2D" w:rsidRPr="00853E2D" w:rsidRDefault="00853E2D" w:rsidP="00853E2D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  <w:r w:rsidRPr="00853E2D"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  <w:t>(int) gigabytes of memory</w:t>
      </w:r>
    </w:p>
    <w:p w14:paraId="7C599BD8" w14:textId="77777777" w:rsidR="00853E2D" w:rsidRPr="00853E2D" w:rsidRDefault="00853E2D" w:rsidP="00853E2D">
      <w:pPr>
        <w:pStyle w:val="Default"/>
        <w:rPr>
          <w:rFonts w:asciiTheme="minorHAnsi" w:hAnsiTheme="minorHAnsi" w:cstheme="minorBidi"/>
          <w:color w:val="auto"/>
          <w:kern w:val="2"/>
          <w:sz w:val="22"/>
          <w:szCs w:val="22"/>
          <w14:ligatures w14:val="standardContextual"/>
        </w:rPr>
      </w:pPr>
    </w:p>
    <w:p w14:paraId="14BCB791" w14:textId="192FD5FC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lastRenderedPageBreak/>
        <w:t xml:space="preserve">Also, the </w:t>
      </w:r>
      <w:proofErr w:type="spellStart"/>
      <w:r w:rsidR="001C356E" w:rsidRPr="00853E2D">
        <w:t>IPhone</w:t>
      </w:r>
      <w:r w:rsidR="001C356E">
        <w:t>Fifteen</w:t>
      </w:r>
      <w:proofErr w:type="spellEnd"/>
      <w:r w:rsidR="001C356E" w:rsidRPr="00853E2D">
        <w:rPr>
          <w:lang w:val="en-US"/>
        </w:rPr>
        <w:t xml:space="preserve"> </w:t>
      </w:r>
      <w:r w:rsidRPr="00853E2D">
        <w:rPr>
          <w:lang w:val="en-US"/>
        </w:rPr>
        <w:t>class overrides</w:t>
      </w:r>
      <w:r w:rsidR="001C356E">
        <w:rPr>
          <w:lang w:val="en-US"/>
        </w:rPr>
        <w:t xml:space="preserve"> the</w:t>
      </w:r>
      <w:r w:rsidRPr="00853E2D">
        <w:rPr>
          <w:lang w:val="en-US"/>
        </w:rPr>
        <w:t xml:space="preserve"> </w:t>
      </w:r>
      <w:r w:rsidRPr="001C356E">
        <w:rPr>
          <w:b/>
          <w:bCs/>
          <w:lang w:val="en-US"/>
        </w:rPr>
        <w:t>toString()</w:t>
      </w:r>
      <w:r w:rsidRPr="00853E2D">
        <w:rPr>
          <w:lang w:val="en-US"/>
        </w:rPr>
        <w:t xml:space="preserve"> </w:t>
      </w:r>
      <w:r w:rsidR="001C356E">
        <w:rPr>
          <w:lang w:val="en-US"/>
        </w:rPr>
        <w:t xml:space="preserve">method </w:t>
      </w:r>
      <w:r w:rsidRPr="00853E2D">
        <w:rPr>
          <w:lang w:val="en-US"/>
        </w:rPr>
        <w:t xml:space="preserve">to return all of the object data in a String. Use the @Override annotation. This </w:t>
      </w:r>
      <w:proofErr w:type="spellStart"/>
      <w:r w:rsidRPr="001C356E">
        <w:rPr>
          <w:b/>
          <w:bCs/>
          <w:lang w:val="en-US"/>
        </w:rPr>
        <w:t>toString</w:t>
      </w:r>
      <w:proofErr w:type="spellEnd"/>
      <w:r w:rsidRPr="001C356E">
        <w:rPr>
          <w:b/>
          <w:bCs/>
          <w:lang w:val="en-US"/>
        </w:rPr>
        <w:t>()</w:t>
      </w:r>
      <w:r w:rsidRPr="00853E2D">
        <w:rPr>
          <w:lang w:val="en-US"/>
        </w:rPr>
        <w:t xml:space="preserve"> method must also call its parent’s </w:t>
      </w:r>
      <w:proofErr w:type="spellStart"/>
      <w:r w:rsidRPr="001C356E">
        <w:rPr>
          <w:b/>
          <w:bCs/>
          <w:lang w:val="en-US"/>
        </w:rPr>
        <w:t>toString</w:t>
      </w:r>
      <w:proofErr w:type="spellEnd"/>
      <w:r w:rsidRPr="001C356E">
        <w:rPr>
          <w:b/>
          <w:bCs/>
          <w:lang w:val="en-US"/>
        </w:rPr>
        <w:t>()</w:t>
      </w:r>
      <w:r w:rsidRPr="00853E2D">
        <w:rPr>
          <w:lang w:val="en-US"/>
        </w:rPr>
        <w:t xml:space="preserve"> method.</w:t>
      </w:r>
    </w:p>
    <w:p w14:paraId="26DAE029" w14:textId="65E77B47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Furthermore, this class also overrides </w:t>
      </w:r>
      <w:r w:rsidRPr="00714D6D">
        <w:rPr>
          <w:b/>
          <w:bCs/>
          <w:lang w:val="en-US"/>
        </w:rPr>
        <w:t>equals()</w:t>
      </w:r>
      <w:r w:rsidR="00714D6D">
        <w:rPr>
          <w:lang w:val="en-US"/>
        </w:rPr>
        <w:t xml:space="preserve"> (and therefore also </w:t>
      </w:r>
      <w:proofErr w:type="spellStart"/>
      <w:r w:rsidR="00714D6D" w:rsidRPr="00714D6D">
        <w:rPr>
          <w:b/>
          <w:bCs/>
          <w:lang w:val="en-US"/>
        </w:rPr>
        <w:t>hashCode</w:t>
      </w:r>
      <w:proofErr w:type="spellEnd"/>
      <w:r w:rsidR="00714D6D" w:rsidRPr="00714D6D">
        <w:rPr>
          <w:b/>
          <w:bCs/>
          <w:lang w:val="en-US"/>
        </w:rPr>
        <w:t>()</w:t>
      </w:r>
      <w:r w:rsidR="00714D6D">
        <w:rPr>
          <w:lang w:val="en-US"/>
        </w:rPr>
        <w:t>)</w:t>
      </w:r>
      <w:r w:rsidRPr="00853E2D">
        <w:rPr>
          <w:lang w:val="en-US"/>
        </w:rPr>
        <w:t xml:space="preserve">. </w:t>
      </w:r>
      <w:proofErr w:type="spellStart"/>
      <w:r w:rsidR="00714D6D" w:rsidRPr="00853E2D">
        <w:t>IPhone</w:t>
      </w:r>
      <w:r w:rsidR="00714D6D">
        <w:t>Fifteen</w:t>
      </w:r>
      <w:proofErr w:type="spellEnd"/>
      <w:r w:rsidR="00714D6D" w:rsidRPr="00853E2D">
        <w:rPr>
          <w:lang w:val="en-US"/>
        </w:rPr>
        <w:t xml:space="preserve"> </w:t>
      </w:r>
      <w:r w:rsidR="00714D6D">
        <w:rPr>
          <w:lang w:val="en-US"/>
        </w:rPr>
        <w:t xml:space="preserve">objects </w:t>
      </w:r>
      <w:r w:rsidRPr="00853E2D">
        <w:rPr>
          <w:lang w:val="en-US"/>
        </w:rPr>
        <w:t>that have the same amount of minutes remaining on their phone plan are considered equal, but only if they also have the same value for “high-resolution camera”. Use the @Override annotation.</w:t>
      </w:r>
    </w:p>
    <w:p w14:paraId="35D65E5C" w14:textId="1DC437A9" w:rsidR="00853E2D" w:rsidRPr="00853E2D" w:rsidRDefault="00853E2D" w:rsidP="00853E2D">
      <w:pPr>
        <w:rPr>
          <w:lang w:val="en-US"/>
        </w:rPr>
      </w:pPr>
      <w:r w:rsidRPr="00853E2D">
        <w:rPr>
          <w:lang w:val="en-US"/>
        </w:rPr>
        <w:t xml:space="preserve">Remember to override </w:t>
      </w:r>
      <w:proofErr w:type="spellStart"/>
      <w:r w:rsidRPr="00714D6D">
        <w:rPr>
          <w:b/>
          <w:bCs/>
          <w:lang w:val="en-US"/>
        </w:rPr>
        <w:t>hashCode</w:t>
      </w:r>
      <w:proofErr w:type="spellEnd"/>
      <w:r w:rsidR="00714D6D" w:rsidRPr="00714D6D">
        <w:rPr>
          <w:b/>
          <w:bCs/>
          <w:lang w:val="en-US"/>
        </w:rPr>
        <w:t>()</w:t>
      </w:r>
      <w:r w:rsidRPr="00853E2D">
        <w:rPr>
          <w:lang w:val="en-US"/>
        </w:rPr>
        <w:t xml:space="preserve"> properly too for this class.</w:t>
      </w:r>
    </w:p>
    <w:p w14:paraId="299C4CF7" w14:textId="77777777" w:rsidR="00F72C9C" w:rsidRPr="00853E2D" w:rsidRDefault="00F72C9C" w:rsidP="00853E2D">
      <w:pPr>
        <w:rPr>
          <w:lang w:val="en-US"/>
        </w:rPr>
      </w:pPr>
    </w:p>
    <w:p w14:paraId="12D64154" w14:textId="77777777" w:rsidR="00853E2D" w:rsidRPr="007874FF" w:rsidRDefault="00853E2D">
      <w:pPr>
        <w:rPr>
          <w:lang w:val="en-US"/>
        </w:rPr>
      </w:pPr>
    </w:p>
    <w:sectPr w:rsidR="00853E2D" w:rsidRPr="007874FF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9EDAE" w14:textId="77777777" w:rsidR="007A3FD5" w:rsidRDefault="007A3FD5" w:rsidP="007874FF">
      <w:pPr>
        <w:spacing w:after="0" w:line="240" w:lineRule="auto"/>
      </w:pPr>
      <w:r>
        <w:separator/>
      </w:r>
    </w:p>
  </w:endnote>
  <w:endnote w:type="continuationSeparator" w:id="0">
    <w:p w14:paraId="58B49FB3" w14:textId="77777777" w:rsidR="007A3FD5" w:rsidRDefault="007A3FD5" w:rsidP="00787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3000853"/>
      <w:docPartObj>
        <w:docPartGallery w:val="Page Numbers (Bottom of Page)"/>
        <w:docPartUnique/>
      </w:docPartObj>
    </w:sdtPr>
    <w:sdtContent>
      <w:p w14:paraId="3D56452A" w14:textId="1985D997" w:rsidR="007874FF" w:rsidRDefault="007874FF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6CEAD6C" wp14:editId="026857C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049559584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0C053" w14:textId="77777777" w:rsidR="007874FF" w:rsidRDefault="007874F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6CEAD6C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FC0C053" w14:textId="77777777" w:rsidR="007874FF" w:rsidRDefault="007874F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1DFBF75" wp14:editId="7647837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257597719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96D2CA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B3EB8" w14:textId="77777777" w:rsidR="007A3FD5" w:rsidRDefault="007A3FD5" w:rsidP="007874FF">
      <w:pPr>
        <w:spacing w:after="0" w:line="240" w:lineRule="auto"/>
      </w:pPr>
      <w:r>
        <w:separator/>
      </w:r>
    </w:p>
  </w:footnote>
  <w:footnote w:type="continuationSeparator" w:id="0">
    <w:p w14:paraId="1125DCA0" w14:textId="77777777" w:rsidR="007A3FD5" w:rsidRDefault="007A3FD5" w:rsidP="00787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93809E" w14:textId="76B4D433" w:rsidR="007874FF" w:rsidRDefault="007874FF">
    <w:pPr>
      <w:pStyle w:val="Header"/>
    </w:pPr>
    <w:r>
      <w:t>COMP2601</w:t>
    </w:r>
    <w:r>
      <w:ptab w:relativeTo="margin" w:alignment="center" w:leader="none"/>
    </w:r>
    <w:r>
      <w:t>L</w:t>
    </w:r>
    <w:r w:rsidR="00ED3379">
      <w:t>ab</w:t>
    </w:r>
    <w:r>
      <w:t xml:space="preserve"> 1</w:t>
    </w:r>
    <w:r>
      <w:ptab w:relativeTo="margin" w:alignment="right" w:leader="none"/>
    </w:r>
    <w:r w:rsidR="00ED3379">
      <w:t>Inheritance / Abstract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107F29"/>
    <w:multiLevelType w:val="hybridMultilevel"/>
    <w:tmpl w:val="35A44C5E"/>
    <w:lvl w:ilvl="0" w:tplc="8EC82B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789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F"/>
    <w:rsid w:val="00004C61"/>
    <w:rsid w:val="001C356E"/>
    <w:rsid w:val="002F6505"/>
    <w:rsid w:val="00455F8A"/>
    <w:rsid w:val="004F2415"/>
    <w:rsid w:val="00516548"/>
    <w:rsid w:val="0060665C"/>
    <w:rsid w:val="006C5FD3"/>
    <w:rsid w:val="00714D6D"/>
    <w:rsid w:val="007874FF"/>
    <w:rsid w:val="007A3FD5"/>
    <w:rsid w:val="00853E2D"/>
    <w:rsid w:val="00997842"/>
    <w:rsid w:val="00A46BA1"/>
    <w:rsid w:val="00D611F9"/>
    <w:rsid w:val="00ED3379"/>
    <w:rsid w:val="00F7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80121"/>
  <w15:chartTrackingRefBased/>
  <w15:docId w15:val="{DA3AF6E6-5BEC-4ABE-9E23-87470D8C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4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4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4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4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4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4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4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4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4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4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F"/>
  </w:style>
  <w:style w:type="paragraph" w:styleId="Footer">
    <w:name w:val="footer"/>
    <w:basedOn w:val="Normal"/>
    <w:link w:val="FooterChar"/>
    <w:uiPriority w:val="99"/>
    <w:unhideWhenUsed/>
    <w:rsid w:val="00787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F"/>
  </w:style>
  <w:style w:type="paragraph" w:customStyle="1" w:styleId="Default">
    <w:name w:val="Default"/>
    <w:rsid w:val="00853E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CB545EDB3FED42AEDC9C876E08A802" ma:contentTypeVersion="16" ma:contentTypeDescription="Create a new document." ma:contentTypeScope="" ma:versionID="f9ce3ad31d79df6e81758d361c1457ec">
  <xsd:schema xmlns:xsd="http://www.w3.org/2001/XMLSchema" xmlns:xs="http://www.w3.org/2001/XMLSchema" xmlns:p="http://schemas.microsoft.com/office/2006/metadata/properties" xmlns:ns3="93b1d675-fdbb-43b7-a87c-84e964be2281" xmlns:ns4="54702910-f6d2-4863-b108-84849bc2335a" targetNamespace="http://schemas.microsoft.com/office/2006/metadata/properties" ma:root="true" ma:fieldsID="07bf1d07113c631a551a111f64cff1a0" ns3:_="" ns4:_="">
    <xsd:import namespace="93b1d675-fdbb-43b7-a87c-84e964be2281"/>
    <xsd:import namespace="54702910-f6d2-4863-b108-84849bc2335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1d675-fdbb-43b7-a87c-84e964be22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02910-f6d2-4863-b108-84849bc233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4702910-f6d2-4863-b108-84849bc2335a" xsi:nil="true"/>
  </documentManagement>
</p:properties>
</file>

<file path=customXml/itemProps1.xml><?xml version="1.0" encoding="utf-8"?>
<ds:datastoreItem xmlns:ds="http://schemas.openxmlformats.org/officeDocument/2006/customXml" ds:itemID="{AD657D8B-F647-4A9F-8268-F4E17BB036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b1d675-fdbb-43b7-a87c-84e964be2281"/>
    <ds:schemaRef ds:uri="54702910-f6d2-4863-b108-84849bc233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D2463-F3C3-4A93-8E55-11A1BF4549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BCC1F9-61B1-4DC4-B7BC-4D40FBB5F52A}">
  <ds:schemaRefs>
    <ds:schemaRef ds:uri="http://schemas.microsoft.com/office/2006/metadata/properties"/>
    <ds:schemaRef ds:uri="http://schemas.microsoft.com/office/infopath/2007/PartnerControls"/>
    <ds:schemaRef ds:uri="54702910-f6d2-4863-b108-84849bc233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Wilder</dc:creator>
  <cp:keywords/>
  <dc:description/>
  <cp:lastModifiedBy>Jason Wilder</cp:lastModifiedBy>
  <cp:revision>11</cp:revision>
  <dcterms:created xsi:type="dcterms:W3CDTF">2024-04-26T22:38:00Z</dcterms:created>
  <dcterms:modified xsi:type="dcterms:W3CDTF">2024-04-27T00:32:00Z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0x010100A4CB545EDB3FED42AEDC9C876E08A802</vt:lpwstr>
  </property>
</Properties>
</file>