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8E5F18" w14:textId="0FA793B2" w:rsidR="00E97EC8" w:rsidRPr="004C7162" w:rsidRDefault="00E97EC8" w:rsidP="004C7162">
      <w:pPr>
        <w:rPr>
          <w:b/>
          <w:bCs/>
        </w:rPr>
      </w:pPr>
      <w:bookmarkStart w:id="0" w:name="_GoBack"/>
      <w:bookmarkEnd w:id="0"/>
      <w:r w:rsidRPr="004C7162">
        <w:rPr>
          <w:b/>
          <w:bCs/>
        </w:rPr>
        <w:t>Age &amp; Race Voting Trends</w:t>
      </w:r>
    </w:p>
    <w:p w14:paraId="60E5DBDB" w14:textId="08E31542" w:rsidR="00E5415A" w:rsidRDefault="009847FD" w:rsidP="00E5415A">
      <w:r w:rsidRPr="00E5415A">
        <w:t>Eligible voters are US citizen ages 18 and older.</w:t>
      </w:r>
      <w:r w:rsidR="00E5415A">
        <w:t xml:space="preserve"> The % here is w.r.t the % of eligible registered </w:t>
      </w:r>
      <w:r w:rsidR="00C41DDD">
        <w:t xml:space="preserve">voter </w:t>
      </w:r>
      <w:r w:rsidR="00E5415A">
        <w:t>population.</w:t>
      </w:r>
    </w:p>
    <w:p w14:paraId="4B184760" w14:textId="036C636D" w:rsidR="00E5415A" w:rsidRPr="00594B29" w:rsidRDefault="00E5415A" w:rsidP="00E5415A">
      <w:pPr>
        <w:rPr>
          <w:b/>
          <w:bCs/>
        </w:rPr>
      </w:pPr>
      <w:r w:rsidRPr="00594B29">
        <w:rPr>
          <w:b/>
          <w:bCs/>
        </w:rPr>
        <w:t>Age chart</w:t>
      </w:r>
    </w:p>
    <w:p w14:paraId="702EFC53" w14:textId="11C6F9A9" w:rsidR="009A32D3" w:rsidRPr="00E5415A" w:rsidRDefault="009A32D3" w:rsidP="00E5415A">
      <w:r>
        <w:rPr>
          <w:noProof/>
        </w:rPr>
        <w:drawing>
          <wp:inline distT="0" distB="0" distL="0" distR="0" wp14:anchorId="2830F2C3" wp14:editId="20142D53">
            <wp:extent cx="5943600" cy="14852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8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9D65F" w14:textId="49F0AF0D" w:rsidR="00E5415A" w:rsidRPr="00E5415A" w:rsidRDefault="00E5415A">
      <w:r w:rsidRPr="00E5415A">
        <w:t xml:space="preserve">Older </w:t>
      </w:r>
      <w:r w:rsidR="00D338B5">
        <w:t>population</w:t>
      </w:r>
      <w:r w:rsidRPr="00E5415A">
        <w:t xml:space="preserve"> participate</w:t>
      </w:r>
      <w:r w:rsidR="00096E54">
        <w:t>s</w:t>
      </w:r>
      <w:r w:rsidRPr="00E5415A">
        <w:t xml:space="preserve"> at greater rates. The chart above illustrates this point clearly.</w:t>
      </w:r>
    </w:p>
    <w:p w14:paraId="3512DE7C" w14:textId="4C103988" w:rsidR="004C4EB2" w:rsidRDefault="004C4EB2">
      <w:r w:rsidRPr="00E5415A">
        <w:t>While comparing voting rates between 2012 and 2016 were not statistically different for any age groups.</w:t>
      </w:r>
    </w:p>
    <w:p w14:paraId="257BFF28" w14:textId="66907083" w:rsidR="00C41DDD" w:rsidRDefault="00C41DDD">
      <w:r>
        <w:t xml:space="preserve">Across all age groups the </w:t>
      </w:r>
      <w:r w:rsidR="00A20B4C">
        <w:t>2nd</w:t>
      </w:r>
      <w:r>
        <w:t xml:space="preserve"> term elections have seen lesser turnouts.</w:t>
      </w:r>
    </w:p>
    <w:p w14:paraId="03291920" w14:textId="39E80E78" w:rsidR="00E5415A" w:rsidRPr="00594B29" w:rsidRDefault="00E5415A">
      <w:pPr>
        <w:rPr>
          <w:b/>
          <w:bCs/>
        </w:rPr>
      </w:pPr>
      <w:r w:rsidRPr="00594B29">
        <w:rPr>
          <w:b/>
          <w:bCs/>
        </w:rPr>
        <w:t>Race chart</w:t>
      </w:r>
    </w:p>
    <w:p w14:paraId="167FD794" w14:textId="125BD57B" w:rsidR="00594B29" w:rsidRPr="00E5415A" w:rsidRDefault="00594B29">
      <w:r>
        <w:rPr>
          <w:noProof/>
        </w:rPr>
        <w:drawing>
          <wp:inline distT="0" distB="0" distL="0" distR="0" wp14:anchorId="275E3C89" wp14:editId="74713119">
            <wp:extent cx="5943600" cy="14852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8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AE35A5" w14:textId="51C779DF" w:rsidR="009847FD" w:rsidRPr="00E5415A" w:rsidRDefault="009847FD">
      <w:r w:rsidRPr="00E5415A">
        <w:t>White, Black and Asian populations include only those who reported single race. Data for Asian not available prior to 1990.</w:t>
      </w:r>
    </w:p>
    <w:p w14:paraId="662576A0" w14:textId="77777777" w:rsidR="00C41DDD" w:rsidRDefault="009847FD">
      <w:r w:rsidRPr="00E5415A">
        <w:t xml:space="preserve">Black voters % have improved over time </w:t>
      </w:r>
      <w:r w:rsidR="00E5415A" w:rsidRPr="00E5415A">
        <w:t xml:space="preserve">compared with </w:t>
      </w:r>
      <w:r w:rsidRPr="00E5415A">
        <w:t xml:space="preserve">white </w:t>
      </w:r>
      <w:r w:rsidR="00E5415A" w:rsidRPr="00E5415A">
        <w:t xml:space="preserve">voter %. </w:t>
      </w:r>
    </w:p>
    <w:p w14:paraId="5277E25A" w14:textId="51FFB7E4" w:rsidR="009847FD" w:rsidRDefault="00C41DDD">
      <w:r>
        <w:t>T</w:t>
      </w:r>
      <w:r w:rsidR="00E5415A" w:rsidRPr="00E5415A">
        <w:t>he black voter turnout rate declined to 59.6% in 2016 after reaching a record-high 66.6% in 2012</w:t>
      </w:r>
      <w:r w:rsidR="00E5415A">
        <w:t>.</w:t>
      </w:r>
    </w:p>
    <w:p w14:paraId="5A3E76C0" w14:textId="2F558507" w:rsidR="00904BCA" w:rsidRPr="00E5415A" w:rsidRDefault="00904BCA">
      <w:r w:rsidRPr="00E5415A">
        <w:t>Hispanic and Asian Americans are not getting to the polls in adequate numbers.</w:t>
      </w:r>
    </w:p>
    <w:p w14:paraId="49908580" w14:textId="485E53F2" w:rsidR="009847FD" w:rsidRPr="00E5415A" w:rsidRDefault="009847FD"/>
    <w:p w14:paraId="65C73996" w14:textId="77777777" w:rsidR="009847FD" w:rsidRPr="00E5415A" w:rsidRDefault="009847FD"/>
    <w:sectPr w:rsidR="009847FD" w:rsidRPr="00E541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599"/>
    <w:rsid w:val="00096E54"/>
    <w:rsid w:val="00235CAF"/>
    <w:rsid w:val="004C4EB2"/>
    <w:rsid w:val="004C7162"/>
    <w:rsid w:val="00594B29"/>
    <w:rsid w:val="007B2347"/>
    <w:rsid w:val="00816F90"/>
    <w:rsid w:val="00904BCA"/>
    <w:rsid w:val="009847FD"/>
    <w:rsid w:val="009A32D3"/>
    <w:rsid w:val="00A20B4C"/>
    <w:rsid w:val="00C41DDD"/>
    <w:rsid w:val="00D338B5"/>
    <w:rsid w:val="00D358A9"/>
    <w:rsid w:val="00E5415A"/>
    <w:rsid w:val="00E97EC8"/>
    <w:rsid w:val="00F57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4D100"/>
  <w15:chartTrackingRefBased/>
  <w15:docId w15:val="{E08A5763-626C-4D37-8DF2-D6BA4AE21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Thiripurasundari Kannappan</dc:creator>
  <cp:keywords/>
  <dc:description/>
  <cp:lastModifiedBy>Thiripurasundari Kannappan</cp:lastModifiedBy>
  <cp:revision>2</cp:revision>
  <dcterms:created xsi:type="dcterms:W3CDTF">2020-02-01T16:30:00Z</dcterms:created>
  <dcterms:modified xsi:type="dcterms:W3CDTF">2020-02-01T16:30:00Z</dcterms:modified>
</cp:coreProperties>
</file>