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Ind w:w="130.0" w:type="pct"/>
        <w:tblLayout w:type="fixed"/>
        <w:tblLook w:val="0000"/>
      </w:tblPr>
      <w:tblGrid>
        <w:gridCol w:w="2127"/>
        <w:gridCol w:w="1275"/>
        <w:gridCol w:w="1560"/>
        <w:gridCol w:w="1275"/>
        <w:gridCol w:w="1418"/>
        <w:gridCol w:w="1276"/>
        <w:gridCol w:w="1559"/>
        <w:tblGridChange w:id="0">
          <w:tblGrid>
            <w:gridCol w:w="2127"/>
            <w:gridCol w:w="1275"/>
            <w:gridCol w:w="1560"/>
            <w:gridCol w:w="1275"/>
            <w:gridCol w:w="1418"/>
            <w:gridCol w:w="1276"/>
            <w:gridCol w:w="1559"/>
          </w:tblGrid>
        </w:tblGridChange>
      </w:tblGrid>
      <w:tr>
        <w:trPr>
          <w:cantSplit w:val="0"/>
          <w:trHeight w:val="404" w:hRule="atLeast"/>
          <w:tblHeader w:val="0"/>
        </w:trPr>
        <w:tc>
          <w:tcPr>
            <w:vMerge w:val="restart"/>
            <w:tcBorders>
              <w:top w:color="808080" w:space="0" w:sz="24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24" w:val="single"/>
              <w:left w:color="808080" w:space="0" w:sz="6" w:val="single"/>
              <w:bottom w:color="808080" w:space="0" w:sz="6" w:val="single"/>
              <w:right w:color="808080" w:space="0" w:sz="8" w:val="single"/>
            </w:tcBorders>
            <w:shd w:fill="eaeaea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 의 명</w:t>
            </w:r>
          </w:p>
        </w:tc>
        <w:tc>
          <w:tcPr>
            <w:gridSpan w:val="5"/>
            <w:tcBorders>
              <w:top w:color="808080" w:space="0" w:sz="24" w:val="single"/>
              <w:left w:color="808080" w:space="0" w:sz="8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팀 프로젝트 회의 1회차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808080" w:space="0" w:sz="24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8" w:val="single"/>
            </w:tcBorders>
            <w:shd w:fill="eaeaea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문서번호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shd w:fill="auto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shd w:fill="f2f2f2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shd w:fill="auto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조민의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shd w:fill="eaeaea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.11.24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05.0" w:type="dxa"/>
        <w:jc w:val="left"/>
        <w:tblInd w:w="0.0" w:type="dxa"/>
        <w:tblLayout w:type="fixed"/>
        <w:tblLook w:val="0000"/>
      </w:tblPr>
      <w:tblGrid>
        <w:gridCol w:w="2142"/>
        <w:gridCol w:w="8363"/>
        <w:tblGridChange w:id="0">
          <w:tblGrid>
            <w:gridCol w:w="2142"/>
            <w:gridCol w:w="836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808080" w:space="0" w:sz="6" w:val="single"/>
              <w:bottom w:color="000000" w:space="0" w:sz="4" w:val="single"/>
              <w:right w:color="808080" w:space="0" w:sz="8" w:val="single"/>
            </w:tcBorders>
            <w:shd w:fill="eaeaea" w:val="clear"/>
            <w:tcMar>
              <w:top w:w="28.0" w:type="dxa"/>
              <w:left w:w="15.0" w:type="dxa"/>
              <w:bottom w:w="28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회의 주제</w:t>
            </w:r>
          </w:p>
        </w:tc>
        <w:tc>
          <w:tcPr>
            <w:tcBorders>
              <w:top w:color="000000" w:space="0" w:sz="4" w:val="single"/>
              <w:left w:color="808080" w:space="0" w:sz="8" w:val="single"/>
              <w:bottom w:color="000000" w:space="0" w:sz="4" w:val="single"/>
              <w:right w:color="808080" w:space="0" w:sz="6" w:val="single"/>
            </w:tcBorders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콘텐츠 선정 및 목적 설정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808080" w:space="0" w:sz="6" w:val="single"/>
              <w:bottom w:color="808080" w:space="0" w:sz="8" w:val="single"/>
              <w:right w:color="808080" w:space="0" w:sz="8" w:val="single"/>
            </w:tcBorders>
            <w:shd w:fill="eaeaea" w:val="clear"/>
            <w:tcMar>
              <w:top w:w="28.0" w:type="dxa"/>
              <w:left w:w="15.0" w:type="dxa"/>
              <w:bottom w:w="28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회의 장소</w:t>
            </w:r>
          </w:p>
        </w:tc>
        <w:tc>
          <w:tcPr>
            <w:tcBorders>
              <w:top w:color="000000" w:space="0" w:sz="4" w:val="single"/>
              <w:left w:color="808080" w:space="0" w:sz="8" w:val="single"/>
              <w:bottom w:color="808080" w:space="0" w:sz="8" w:val="single"/>
              <w:right w:color="808080" w:space="0" w:sz="6" w:val="single"/>
            </w:tcBorders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1강의실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tcBorders>
              <w:top w:color="808080" w:space="0" w:sz="8" w:val="single"/>
              <w:left w:color="808080" w:space="0" w:sz="6" w:val="single"/>
              <w:bottom w:color="808080" w:space="0" w:sz="8" w:val="single"/>
              <w:right w:color="808080" w:space="0" w:sz="8" w:val="single"/>
            </w:tcBorders>
            <w:shd w:fill="eaeaea" w:val="clear"/>
            <w:tcMar>
              <w:top w:w="28.0" w:type="dxa"/>
              <w:left w:w="15.0" w:type="dxa"/>
              <w:bottom w:w="28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회의 일시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6" w:val="single"/>
            </w:tcBorders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2021.11.24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/ 14:00~17:00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8" w:val="single"/>
              <w:left w:color="808080" w:space="0" w:sz="6" w:val="single"/>
              <w:bottom w:color="808080" w:space="0" w:sz="6" w:val="single"/>
              <w:right w:color="808080" w:space="0" w:sz="8" w:val="single"/>
            </w:tcBorders>
            <w:shd w:fill="eaeaea" w:val="clear"/>
            <w:tcMar>
              <w:top w:w="28.0" w:type="dxa"/>
              <w:left w:w="15.0" w:type="dxa"/>
              <w:bottom w:w="28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참 석 자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6" w:val="single"/>
              <w:right w:color="808080" w:space="0" w:sz="6" w:val="single"/>
            </w:tcBorders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김주영, 김주현, 박찬영, 조민의, 최성호,  허성경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90.0" w:type="dxa"/>
        <w:jc w:val="left"/>
        <w:tblInd w:w="102.0" w:type="pct"/>
        <w:tblLayout w:type="fixed"/>
        <w:tblLook w:val="0000"/>
      </w:tblPr>
      <w:tblGrid>
        <w:gridCol w:w="2127"/>
        <w:gridCol w:w="8363"/>
        <w:tblGridChange w:id="0">
          <w:tblGrid>
            <w:gridCol w:w="2127"/>
            <w:gridCol w:w="8363"/>
          </w:tblGrid>
        </w:tblGridChange>
      </w:tblGrid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4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eaeaea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주요 회의안건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eaeaea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내         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회의 내용</w:t>
            </w:r>
          </w:p>
        </w:tc>
        <w:tc>
          <w:tcPr>
            <w:tcBorders>
              <w:top w:color="000000" w:space="0" w:sz="4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프로젝트 콘텐츠 선정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의견 1)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컴퓨터 부품 경매 사이트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의견 2)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한정판 스니커즈 경매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사이트 (결정)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의견 3)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개인이 그린 미술품 경매 사이트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의견 4)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음악교류 웹사이트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의견 5)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통합 중고 사이트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의견 6) 전당포 사이트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목적 설정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벤치 마킹 사이트 선정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90.0" w:type="dxa"/>
        <w:jc w:val="left"/>
        <w:tblInd w:w="102.0" w:type="pct"/>
        <w:tblLayout w:type="fixed"/>
        <w:tblLook w:val="0000"/>
      </w:tblPr>
      <w:tblGrid>
        <w:gridCol w:w="2127"/>
        <w:gridCol w:w="8363"/>
        <w:tblGridChange w:id="0">
          <w:tblGrid>
            <w:gridCol w:w="2127"/>
            <w:gridCol w:w="8363"/>
          </w:tblGrid>
        </w:tblGridChange>
      </w:tblGrid>
      <w:tr>
        <w:trPr>
          <w:cantSplit w:val="0"/>
          <w:trHeight w:val="579" w:hRule="atLeast"/>
          <w:tblHeader w:val="0"/>
        </w:trPr>
        <w:tc>
          <w:tcPr>
            <w:tcBorders>
              <w:top w:color="000000" w:space="0" w:sz="4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eaeaea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eaeaea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내         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" w:hRule="atLeast"/>
          <w:tblHeader w:val="0"/>
        </w:trPr>
        <w:tc>
          <w:tcPr>
            <w:tcBorders>
              <w:top w:color="000000" w:space="0" w:sz="4" w:val="single"/>
              <w:left w:color="7f7f7f" w:space="0" w:sz="6" w:val="single"/>
              <w:bottom w:color="808080" w:space="0" w:sz="4" w:val="single"/>
              <w:right w:color="808080" w:space="0" w:sz="4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주요 결정사항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808080" w:space="0" w:sz="4" w:val="single"/>
              <w:bottom w:color="808080" w:space="0" w:sz="4" w:val="single"/>
              <w:right w:color="7f7f7f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콘텐츠 선정 결과 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한정판 신발 경매 사이트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목적 설정 결과 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리셀러와 매니아를 위한 프리미엄이 붙은 스니커즈를 경매를 통해 안전하고 편리한 거래를 해주는 물품거래 사이트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tcBorders>
              <w:top w:color="808080" w:space="0" w:sz="4" w:val="single"/>
              <w:left w:color="7f7f7f" w:space="0" w:sz="6" w:val="single"/>
              <w:bottom w:color="808080" w:space="0" w:sz="4" w:val="single"/>
              <w:right w:color="808080" w:space="0" w:sz="4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7f7f7f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콘텐츠 선정 이슈 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한정판 판매 스니커즈 vs 인물중심 판매 스니커즈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-스니커즈 구매 사이트에 대한 경매 기능구현에 대한 고민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목적 설정 이슈 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기존 사이트와의 차별점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-기존 사이트와 별개의 개념인가에 대한 고민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52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52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52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  <w:tab/>
      <w:t xml:space="preserve">      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2806700</wp:posOffset>
              </wp:positionH>
              <wp:positionV relativeFrom="paragraph">
                <wp:posOffset>190500</wp:posOffset>
              </wp:positionV>
              <wp:extent cx="971550" cy="36258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-  PAGE 1 -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2806700</wp:posOffset>
              </wp:positionH>
              <wp:positionV relativeFrom="paragraph">
                <wp:posOffset>190500</wp:posOffset>
              </wp:positionV>
              <wp:extent cx="971550" cy="36258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71550" cy="3625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801"/>
      <w:numFmt w:val="bullet"/>
      <w:lvlText w:val="-"/>
      <w:lvlJc w:val="left"/>
      <w:pPr>
        <w:ind w:left="1200" w:hanging="400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3">
    <w:lvl w:ilvl="0">
      <w:start w:val="2019"/>
      <w:numFmt w:val="bullet"/>
      <w:lvlText w:val="-"/>
      <w:lvlJc w:val="left"/>
      <w:pPr>
        <w:ind w:left="1160" w:hanging="360"/>
      </w:pPr>
      <w:rPr>
        <w:rFonts w:ascii="Malgun Gothic" w:cs="Malgun Gothic" w:eastAsia="Malgun Gothic" w:hAnsi="Malgun Gothic"/>
        <w:vertAlign w:val="baseline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