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SHOP: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https://shopmy.us/collections/215242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 Makeup Remover &amp; Mists: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STRIP, Caviar Jelly Makeup Remover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Colleen Rothschild, Radiant Cleansing Balm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Colleen Rothschild, Micellar Cleansing Water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Irene Forte, Helichrysum Toner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Caudalie, Beauty Elixir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OSEA, Sea Minerals Mist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Youth to the People, Adaptogen Soothe + Hydrate Activated Mist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NIOD, </w:t>
      </w:r>
      <w:r w:rsidDel="00000000" w:rsidR="00000000" w:rsidRPr="00000000">
        <w:rPr>
          <w:rtl w:val="0"/>
        </w:rPr>
        <w:t xml:space="preserve">Superdioxide</w:t>
      </w:r>
      <w:r w:rsidDel="00000000" w:rsidR="00000000" w:rsidRPr="00000000">
        <w:rPr>
          <w:rtl w:val="0"/>
        </w:rPr>
        <w:t xml:space="preserve"> Dismutase Saccharide Mist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Masktini, Woke Bae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LYMA, Oxygen Mist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PCA skin, Daily Defense Mist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Pai, Century Flower Barrier Defense Mist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Avène, XeraCalm A.D Lipid-Replenishing Cleansing Oil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Clinique, Clinique Take the Day Off Makeup Remover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STRIP, Whipped Coconut Makeup Remover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Neutrogena, Gentle Oil-Free Liquid Eye Makeup Remover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Eve Lom, Cleanser Balm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La Roche-Posay, Effaclar Micellar Water for Oily Skin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STRIP, Better than Naked Premium Cleansing Wipes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Bioderma, SensibioH2O Micellar Water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Sisley Paris, Gentle Make-Up Remover for Face and Eyes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ELF, Makeup Melting Cleansing Balm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Naturopathica, Manuka Honey Cleansing Balm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Colleen Rothschild, Super Soft Facial Cotton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Angela Caglia, Neroli Cleansing Oil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Farmacy, Green Clean Makeup Meltaway Cleansing Balm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Banila, Clean it Zero Cleansing Balm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hopmy.us/collections/2152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