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A7E65" w14:textId="5365E28D" w:rsidR="00F328B5" w:rsidRPr="00F328B5" w:rsidRDefault="00F328B5" w:rsidP="00F328B5">
      <w:pPr>
        <w:pStyle w:val="Heading1"/>
        <w:jc w:val="center"/>
        <w:rPr>
          <w:color w:val="auto"/>
          <w:sz w:val="56"/>
          <w:szCs w:val="56"/>
          <w:u w:val="single"/>
        </w:rPr>
      </w:pPr>
      <w:r w:rsidRPr="00F328B5">
        <w:rPr>
          <w:color w:val="auto"/>
          <w:sz w:val="56"/>
          <w:szCs w:val="56"/>
          <w:u w:val="single"/>
        </w:rPr>
        <w:t>Task - 1</w:t>
      </w:r>
    </w:p>
    <w:p w14:paraId="607980BB" w14:textId="62705F72" w:rsidR="00535598" w:rsidRPr="00F328B5" w:rsidRDefault="00000000" w:rsidP="00F328B5">
      <w:pPr>
        <w:pStyle w:val="Heading1"/>
        <w:rPr>
          <w:color w:val="auto"/>
          <w:sz w:val="36"/>
          <w:szCs w:val="36"/>
        </w:rPr>
      </w:pPr>
      <w:r w:rsidRPr="00F328B5">
        <w:rPr>
          <w:color w:val="auto"/>
          <w:sz w:val="36"/>
          <w:szCs w:val="36"/>
        </w:rPr>
        <w:t>Cyber Security Fundamentals</w:t>
      </w:r>
    </w:p>
    <w:p w14:paraId="304C6F82" w14:textId="77777777" w:rsidR="00535598" w:rsidRPr="00F328B5" w:rsidRDefault="00000000" w:rsidP="00F328B5">
      <w:pPr>
        <w:pStyle w:val="Heading2"/>
        <w:rPr>
          <w:color w:val="auto"/>
          <w:sz w:val="32"/>
          <w:szCs w:val="32"/>
        </w:rPr>
      </w:pPr>
      <w:r w:rsidRPr="00F328B5">
        <w:rPr>
          <w:color w:val="auto"/>
          <w:sz w:val="32"/>
          <w:szCs w:val="32"/>
        </w:rPr>
        <w:t>1. Introduction to Cyber Security</w:t>
      </w:r>
    </w:p>
    <w:p w14:paraId="7F5EA571" w14:textId="77777777" w:rsidR="00535598" w:rsidRPr="00F328B5" w:rsidRDefault="00000000" w:rsidP="00F328B5">
      <w:pPr>
        <w:jc w:val="both"/>
        <w:rPr>
          <w:sz w:val="28"/>
          <w:szCs w:val="28"/>
        </w:rPr>
      </w:pPr>
      <w:r w:rsidRPr="00F328B5">
        <w:rPr>
          <w:sz w:val="28"/>
          <w:szCs w:val="28"/>
        </w:rPr>
        <w:t>Cyber Security is the practice of protecting systems, networks, applications, and data from digital attacks. These attacks aim to steal, alter, or disrupt information and services.</w:t>
      </w:r>
    </w:p>
    <w:p w14:paraId="6CFDCA5F" w14:textId="77777777" w:rsidR="00535598" w:rsidRPr="00F328B5" w:rsidRDefault="00000000" w:rsidP="00F328B5">
      <w:pPr>
        <w:pStyle w:val="Heading2"/>
        <w:rPr>
          <w:color w:val="auto"/>
          <w:sz w:val="32"/>
          <w:szCs w:val="32"/>
        </w:rPr>
      </w:pPr>
      <w:r w:rsidRPr="00F328B5">
        <w:rPr>
          <w:color w:val="auto"/>
          <w:sz w:val="32"/>
          <w:szCs w:val="32"/>
        </w:rPr>
        <w:t>2. CIA Triad</w:t>
      </w:r>
    </w:p>
    <w:p w14:paraId="5F49951F" w14:textId="77777777" w:rsidR="00535598" w:rsidRPr="00F328B5" w:rsidRDefault="00000000" w:rsidP="00F328B5">
      <w:pPr>
        <w:jc w:val="both"/>
        <w:rPr>
          <w:sz w:val="28"/>
          <w:szCs w:val="28"/>
        </w:rPr>
      </w:pPr>
      <w:r w:rsidRPr="00F328B5">
        <w:rPr>
          <w:sz w:val="28"/>
          <w:szCs w:val="28"/>
        </w:rPr>
        <w:t>Confidentiality:</w:t>
      </w:r>
      <w:r w:rsidRPr="00F328B5">
        <w:rPr>
          <w:sz w:val="28"/>
          <w:szCs w:val="28"/>
        </w:rPr>
        <w:br/>
        <w:t>Ensures only authorized users can access data.</w:t>
      </w:r>
      <w:r w:rsidRPr="00F328B5">
        <w:rPr>
          <w:sz w:val="28"/>
          <w:szCs w:val="28"/>
        </w:rPr>
        <w:br/>
        <w:t>Example: Banking apps protected by passwords and OTPs.</w:t>
      </w:r>
      <w:r w:rsidRPr="00F328B5">
        <w:rPr>
          <w:sz w:val="28"/>
          <w:szCs w:val="28"/>
        </w:rPr>
        <w:br/>
      </w:r>
    </w:p>
    <w:p w14:paraId="24EAB4C8" w14:textId="77777777" w:rsidR="00535598" w:rsidRPr="00F328B5" w:rsidRDefault="00000000" w:rsidP="00F328B5">
      <w:pPr>
        <w:rPr>
          <w:sz w:val="28"/>
          <w:szCs w:val="28"/>
        </w:rPr>
      </w:pPr>
      <w:r w:rsidRPr="00F328B5">
        <w:rPr>
          <w:sz w:val="28"/>
          <w:szCs w:val="28"/>
        </w:rPr>
        <w:t>Integrity:</w:t>
      </w:r>
      <w:r w:rsidRPr="00F328B5">
        <w:rPr>
          <w:sz w:val="28"/>
          <w:szCs w:val="28"/>
        </w:rPr>
        <w:br/>
        <w:t>Ensures data is accurate and not altered.</w:t>
      </w:r>
      <w:r w:rsidRPr="00F328B5">
        <w:rPr>
          <w:sz w:val="28"/>
          <w:szCs w:val="28"/>
        </w:rPr>
        <w:br/>
        <w:t>Example: Secure online transactions.</w:t>
      </w:r>
      <w:r w:rsidRPr="00F328B5">
        <w:rPr>
          <w:sz w:val="28"/>
          <w:szCs w:val="28"/>
        </w:rPr>
        <w:br/>
      </w:r>
    </w:p>
    <w:p w14:paraId="5B26336C" w14:textId="77777777" w:rsidR="00535598" w:rsidRPr="00F328B5" w:rsidRDefault="00000000" w:rsidP="00F328B5">
      <w:pPr>
        <w:rPr>
          <w:sz w:val="28"/>
          <w:szCs w:val="28"/>
        </w:rPr>
      </w:pPr>
      <w:r w:rsidRPr="00F328B5">
        <w:rPr>
          <w:sz w:val="28"/>
          <w:szCs w:val="28"/>
        </w:rPr>
        <w:t>Availability:</w:t>
      </w:r>
      <w:r w:rsidRPr="00F328B5">
        <w:rPr>
          <w:sz w:val="28"/>
          <w:szCs w:val="28"/>
        </w:rPr>
        <w:br/>
        <w:t>Ensures systems are accessible when needed.</w:t>
      </w:r>
      <w:r w:rsidRPr="00F328B5">
        <w:rPr>
          <w:sz w:val="28"/>
          <w:szCs w:val="28"/>
        </w:rPr>
        <w:br/>
        <w:t>Example: 24/7 access to cloud services.</w:t>
      </w:r>
      <w:r w:rsidRPr="00F328B5">
        <w:rPr>
          <w:sz w:val="28"/>
          <w:szCs w:val="28"/>
        </w:rPr>
        <w:br/>
      </w:r>
    </w:p>
    <w:p w14:paraId="638F9D1C" w14:textId="77777777" w:rsidR="00535598" w:rsidRPr="00F328B5" w:rsidRDefault="00000000" w:rsidP="00F328B5">
      <w:pPr>
        <w:pStyle w:val="Heading3"/>
        <w:rPr>
          <w:color w:val="auto"/>
          <w:sz w:val="28"/>
          <w:szCs w:val="28"/>
        </w:rPr>
      </w:pPr>
      <w:r w:rsidRPr="00F328B5">
        <w:rPr>
          <w:color w:val="auto"/>
          <w:sz w:val="28"/>
          <w:szCs w:val="28"/>
        </w:rPr>
        <w:t>CIA Triad Diagram</w:t>
      </w:r>
    </w:p>
    <w:p w14:paraId="178B2413" w14:textId="2436B953" w:rsidR="00535598" w:rsidRPr="00F328B5" w:rsidRDefault="00000000" w:rsidP="00F328B5">
      <w:pPr>
        <w:rPr>
          <w:sz w:val="28"/>
          <w:szCs w:val="28"/>
        </w:rPr>
      </w:pPr>
      <w:r w:rsidRPr="00F328B5">
        <w:rPr>
          <w:sz w:val="28"/>
          <w:szCs w:val="28"/>
        </w:rPr>
        <w:t xml:space="preserve">        [ </w:t>
      </w:r>
      <w:proofErr w:type="gramStart"/>
      <w:r w:rsidRPr="00F328B5">
        <w:rPr>
          <w:sz w:val="28"/>
          <w:szCs w:val="28"/>
        </w:rPr>
        <w:t>Confidentiality ]</w:t>
      </w:r>
      <w:proofErr w:type="gramEnd"/>
      <w:r w:rsidRPr="00F328B5">
        <w:rPr>
          <w:sz w:val="28"/>
          <w:szCs w:val="28"/>
        </w:rPr>
        <w:br/>
        <w:t xml:space="preserve">               ▲</w:t>
      </w:r>
      <w:r w:rsidRPr="00F328B5">
        <w:rPr>
          <w:sz w:val="28"/>
          <w:szCs w:val="28"/>
        </w:rPr>
        <w:br/>
        <w:t xml:space="preserve">               │</w:t>
      </w:r>
      <w:r w:rsidRPr="00F328B5">
        <w:rPr>
          <w:sz w:val="28"/>
          <w:szCs w:val="28"/>
        </w:rPr>
        <w:br/>
      </w:r>
      <w:r w:rsidR="00F328B5" w:rsidRPr="00F328B5">
        <w:rPr>
          <w:sz w:val="28"/>
          <w:szCs w:val="28"/>
        </w:rPr>
        <w:t xml:space="preserve">  </w:t>
      </w:r>
      <w:proofErr w:type="gramStart"/>
      <w:r w:rsidR="00F328B5" w:rsidRPr="00F328B5">
        <w:rPr>
          <w:sz w:val="28"/>
          <w:szCs w:val="28"/>
        </w:rPr>
        <w:t xml:space="preserve">   </w:t>
      </w:r>
      <w:r w:rsidRPr="00F328B5">
        <w:rPr>
          <w:sz w:val="28"/>
          <w:szCs w:val="28"/>
        </w:rPr>
        <w:t>[</w:t>
      </w:r>
      <w:proofErr w:type="gramEnd"/>
      <w:r w:rsidRPr="00F328B5">
        <w:rPr>
          <w:sz w:val="28"/>
          <w:szCs w:val="28"/>
        </w:rPr>
        <w:t xml:space="preserve"> </w:t>
      </w:r>
      <w:proofErr w:type="gramStart"/>
      <w:r w:rsidRPr="00F328B5">
        <w:rPr>
          <w:sz w:val="28"/>
          <w:szCs w:val="28"/>
        </w:rPr>
        <w:t>Integrity ]</w:t>
      </w:r>
      <w:proofErr w:type="gramEnd"/>
      <w:r w:rsidRPr="00F328B5">
        <w:rPr>
          <w:sz w:val="28"/>
          <w:szCs w:val="28"/>
        </w:rPr>
        <w:t xml:space="preserve"> ◄────► [ </w:t>
      </w:r>
      <w:proofErr w:type="gramStart"/>
      <w:r w:rsidRPr="00F328B5">
        <w:rPr>
          <w:sz w:val="28"/>
          <w:szCs w:val="28"/>
        </w:rPr>
        <w:t>Availability ]</w:t>
      </w:r>
      <w:proofErr w:type="gramEnd"/>
      <w:r w:rsidRPr="00F328B5">
        <w:rPr>
          <w:sz w:val="28"/>
          <w:szCs w:val="28"/>
        </w:rPr>
        <w:br/>
        <w:t xml:space="preserve">               │</w:t>
      </w:r>
      <w:r w:rsidRPr="00F328B5">
        <w:rPr>
          <w:sz w:val="28"/>
          <w:szCs w:val="28"/>
        </w:rPr>
        <w:br/>
        <w:t xml:space="preserve">               ▼</w:t>
      </w:r>
      <w:r w:rsidRPr="00F328B5">
        <w:rPr>
          <w:sz w:val="28"/>
          <w:szCs w:val="28"/>
        </w:rPr>
        <w:br/>
        <w:t xml:space="preserve">          Secure System</w:t>
      </w:r>
    </w:p>
    <w:p w14:paraId="4FF3ABC4" w14:textId="77777777" w:rsidR="00535598" w:rsidRPr="00F328B5" w:rsidRDefault="00000000" w:rsidP="00F328B5">
      <w:pPr>
        <w:pStyle w:val="Heading2"/>
        <w:rPr>
          <w:color w:val="auto"/>
          <w:sz w:val="32"/>
          <w:szCs w:val="32"/>
        </w:rPr>
      </w:pPr>
      <w:r w:rsidRPr="00F328B5">
        <w:rPr>
          <w:color w:val="auto"/>
          <w:sz w:val="32"/>
          <w:szCs w:val="32"/>
        </w:rPr>
        <w:lastRenderedPageBreak/>
        <w:t>3. Types of Attackers</w:t>
      </w:r>
    </w:p>
    <w:p w14:paraId="52116740" w14:textId="1FF78D73" w:rsidR="00535598" w:rsidRPr="00F328B5" w:rsidRDefault="00F328B5" w:rsidP="00F328B5">
      <w:pPr>
        <w:rPr>
          <w:sz w:val="28"/>
          <w:szCs w:val="28"/>
        </w:rPr>
      </w:pPr>
      <w:r w:rsidRPr="00F328B5">
        <w:rPr>
          <w:sz w:val="28"/>
          <w:szCs w:val="28"/>
        </w:rPr>
        <w:sym w:font="Wingdings" w:char="F0E0"/>
      </w:r>
      <w:r w:rsidR="00000000" w:rsidRPr="00F328B5">
        <w:rPr>
          <w:sz w:val="28"/>
          <w:szCs w:val="28"/>
        </w:rPr>
        <w:t>Script Kiddies – Beginners using ready-made tools</w:t>
      </w:r>
      <w:r w:rsidR="00000000" w:rsidRPr="00F328B5">
        <w:rPr>
          <w:sz w:val="28"/>
          <w:szCs w:val="28"/>
        </w:rPr>
        <w:br/>
      </w:r>
      <w:r w:rsidRPr="00F328B5">
        <w:rPr>
          <w:sz w:val="28"/>
          <w:szCs w:val="28"/>
        </w:rPr>
        <w:sym w:font="Wingdings" w:char="F0E0"/>
      </w:r>
      <w:r w:rsidR="00000000" w:rsidRPr="00F328B5">
        <w:rPr>
          <w:sz w:val="28"/>
          <w:szCs w:val="28"/>
        </w:rPr>
        <w:t>Insiders – Employees misusing access</w:t>
      </w:r>
      <w:r w:rsidR="00000000" w:rsidRPr="00F328B5">
        <w:rPr>
          <w:sz w:val="28"/>
          <w:szCs w:val="28"/>
        </w:rPr>
        <w:br/>
      </w:r>
      <w:r w:rsidRPr="00F328B5">
        <w:rPr>
          <w:sz w:val="28"/>
          <w:szCs w:val="28"/>
        </w:rPr>
        <w:sym w:font="Wingdings" w:char="F0E0"/>
      </w:r>
      <w:r w:rsidR="00000000" w:rsidRPr="00F328B5">
        <w:rPr>
          <w:sz w:val="28"/>
          <w:szCs w:val="28"/>
        </w:rPr>
        <w:t>Hacktivists – Politically or socially motivated attackers</w:t>
      </w:r>
      <w:r w:rsidR="00000000" w:rsidRPr="00F328B5">
        <w:rPr>
          <w:sz w:val="28"/>
          <w:szCs w:val="28"/>
        </w:rPr>
        <w:br/>
      </w:r>
      <w:r w:rsidRPr="00F328B5">
        <w:rPr>
          <w:sz w:val="28"/>
          <w:szCs w:val="28"/>
        </w:rPr>
        <w:sym w:font="Wingdings" w:char="F0E0"/>
      </w:r>
      <w:r w:rsidR="00000000" w:rsidRPr="00F328B5">
        <w:rPr>
          <w:sz w:val="28"/>
          <w:szCs w:val="28"/>
        </w:rPr>
        <w:t>Nation-State Actors – Government-backed advanced hackers</w:t>
      </w:r>
    </w:p>
    <w:p w14:paraId="00B2F56B" w14:textId="77777777" w:rsidR="00535598" w:rsidRPr="00F328B5" w:rsidRDefault="00000000" w:rsidP="00F328B5">
      <w:pPr>
        <w:pStyle w:val="Heading2"/>
        <w:rPr>
          <w:color w:val="auto"/>
          <w:sz w:val="32"/>
          <w:szCs w:val="32"/>
        </w:rPr>
      </w:pPr>
      <w:r w:rsidRPr="00F328B5">
        <w:rPr>
          <w:color w:val="auto"/>
          <w:sz w:val="32"/>
          <w:szCs w:val="32"/>
        </w:rPr>
        <w:t>4. Attack Surfaces</w:t>
      </w:r>
    </w:p>
    <w:p w14:paraId="6C7DC450" w14:textId="03EFB71E" w:rsidR="00535598" w:rsidRPr="00F328B5" w:rsidRDefault="00F328B5" w:rsidP="00F328B5">
      <w:pPr>
        <w:rPr>
          <w:sz w:val="28"/>
          <w:szCs w:val="28"/>
        </w:rPr>
      </w:pPr>
      <w:r w:rsidRPr="00F328B5">
        <w:rPr>
          <w:sz w:val="28"/>
          <w:szCs w:val="28"/>
        </w:rPr>
        <w:sym w:font="Wingdings" w:char="F0E0"/>
      </w:r>
      <w:r w:rsidR="00000000" w:rsidRPr="00F328B5">
        <w:rPr>
          <w:sz w:val="28"/>
          <w:szCs w:val="28"/>
        </w:rPr>
        <w:t>Web Applications, Mobile Applications, APIs, Networks, and Cloud Infrastructure</w:t>
      </w:r>
    </w:p>
    <w:p w14:paraId="2FE124FB" w14:textId="77777777" w:rsidR="00535598" w:rsidRPr="00F328B5" w:rsidRDefault="00000000" w:rsidP="00F328B5">
      <w:pPr>
        <w:pStyle w:val="Heading3"/>
        <w:rPr>
          <w:color w:val="auto"/>
          <w:sz w:val="28"/>
          <w:szCs w:val="28"/>
        </w:rPr>
      </w:pPr>
      <w:r w:rsidRPr="00F328B5">
        <w:rPr>
          <w:color w:val="auto"/>
          <w:sz w:val="28"/>
          <w:szCs w:val="28"/>
        </w:rPr>
        <w:t>Attack Surface Diagram</w:t>
      </w:r>
    </w:p>
    <w:p w14:paraId="6B547032" w14:textId="77777777" w:rsidR="00535598" w:rsidRPr="00F328B5" w:rsidRDefault="00000000" w:rsidP="00F328B5">
      <w:pPr>
        <w:rPr>
          <w:sz w:val="28"/>
          <w:szCs w:val="28"/>
        </w:rPr>
      </w:pPr>
      <w:r w:rsidRPr="00F328B5">
        <w:rPr>
          <w:sz w:val="28"/>
          <w:szCs w:val="28"/>
        </w:rPr>
        <w:t>User</w:t>
      </w:r>
      <w:r w:rsidRPr="00F328B5">
        <w:rPr>
          <w:sz w:val="28"/>
          <w:szCs w:val="28"/>
        </w:rPr>
        <w:br/>
        <w:t xml:space="preserve">  │</w:t>
      </w:r>
      <w:r w:rsidRPr="00F328B5">
        <w:rPr>
          <w:sz w:val="28"/>
          <w:szCs w:val="28"/>
        </w:rPr>
        <w:br/>
        <w:t xml:space="preserve">  ▼</w:t>
      </w:r>
      <w:r w:rsidRPr="00F328B5">
        <w:rPr>
          <w:sz w:val="28"/>
          <w:szCs w:val="28"/>
        </w:rPr>
        <w:br/>
        <w:t>Web / Mobile App</w:t>
      </w:r>
      <w:r w:rsidRPr="00F328B5">
        <w:rPr>
          <w:sz w:val="28"/>
          <w:szCs w:val="28"/>
        </w:rPr>
        <w:br/>
        <w:t xml:space="preserve">  │</w:t>
      </w:r>
      <w:r w:rsidRPr="00F328B5">
        <w:rPr>
          <w:sz w:val="28"/>
          <w:szCs w:val="28"/>
        </w:rPr>
        <w:br/>
        <w:t xml:space="preserve">  ▼</w:t>
      </w:r>
      <w:r w:rsidRPr="00F328B5">
        <w:rPr>
          <w:sz w:val="28"/>
          <w:szCs w:val="28"/>
        </w:rPr>
        <w:br/>
        <w:t>API / Server</w:t>
      </w:r>
      <w:r w:rsidRPr="00F328B5">
        <w:rPr>
          <w:sz w:val="28"/>
          <w:szCs w:val="28"/>
        </w:rPr>
        <w:br/>
        <w:t xml:space="preserve">  │</w:t>
      </w:r>
      <w:r w:rsidRPr="00F328B5">
        <w:rPr>
          <w:sz w:val="28"/>
          <w:szCs w:val="28"/>
        </w:rPr>
        <w:br/>
        <w:t xml:space="preserve">  ▼</w:t>
      </w:r>
      <w:r w:rsidRPr="00F328B5">
        <w:rPr>
          <w:sz w:val="28"/>
          <w:szCs w:val="28"/>
        </w:rPr>
        <w:br/>
        <w:t>Database</w:t>
      </w:r>
    </w:p>
    <w:p w14:paraId="21612527" w14:textId="77777777" w:rsidR="00535598" w:rsidRPr="00F328B5" w:rsidRDefault="00000000" w:rsidP="00F328B5">
      <w:pPr>
        <w:pStyle w:val="Heading2"/>
        <w:rPr>
          <w:color w:val="auto"/>
          <w:sz w:val="32"/>
          <w:szCs w:val="32"/>
        </w:rPr>
      </w:pPr>
      <w:r w:rsidRPr="00F328B5">
        <w:rPr>
          <w:color w:val="auto"/>
          <w:sz w:val="32"/>
          <w:szCs w:val="32"/>
        </w:rPr>
        <w:t>5. OWASP Top 10 Overview</w:t>
      </w:r>
    </w:p>
    <w:p w14:paraId="26DB0DBB" w14:textId="775EE925" w:rsidR="00535598" w:rsidRPr="00F328B5" w:rsidRDefault="00F328B5" w:rsidP="00F328B5">
      <w:pPr>
        <w:rPr>
          <w:sz w:val="28"/>
          <w:szCs w:val="28"/>
        </w:rPr>
      </w:pPr>
      <w:r w:rsidRPr="00F328B5">
        <w:rPr>
          <w:sz w:val="28"/>
          <w:szCs w:val="28"/>
        </w:rPr>
        <w:sym w:font="Wingdings" w:char="F0E0"/>
      </w:r>
      <w:r w:rsidR="00000000" w:rsidRPr="00F328B5">
        <w:rPr>
          <w:sz w:val="28"/>
          <w:szCs w:val="28"/>
        </w:rPr>
        <w:t>OWASP Top 10 lists the most critical web application vulnerabilities such as:</w:t>
      </w:r>
      <w:r w:rsidR="00000000" w:rsidRPr="00F328B5">
        <w:rPr>
          <w:sz w:val="28"/>
          <w:szCs w:val="28"/>
        </w:rPr>
        <w:br/>
        <w:t>- Broken Access Control</w:t>
      </w:r>
      <w:r w:rsidR="00000000" w:rsidRPr="00F328B5">
        <w:rPr>
          <w:sz w:val="28"/>
          <w:szCs w:val="28"/>
        </w:rPr>
        <w:br/>
        <w:t>- Injection Attacks</w:t>
      </w:r>
      <w:r w:rsidR="00000000" w:rsidRPr="00F328B5">
        <w:rPr>
          <w:sz w:val="28"/>
          <w:szCs w:val="28"/>
        </w:rPr>
        <w:br/>
        <w:t>- Cryptographic Failures</w:t>
      </w:r>
      <w:r w:rsidR="00000000" w:rsidRPr="00F328B5">
        <w:rPr>
          <w:sz w:val="28"/>
          <w:szCs w:val="28"/>
        </w:rPr>
        <w:br/>
        <w:t>- Security Misconfiguration</w:t>
      </w:r>
      <w:r w:rsidR="00000000" w:rsidRPr="00F328B5">
        <w:rPr>
          <w:sz w:val="28"/>
          <w:szCs w:val="28"/>
        </w:rPr>
        <w:br/>
      </w:r>
    </w:p>
    <w:p w14:paraId="3CAA7A21" w14:textId="77777777" w:rsidR="00535598" w:rsidRPr="00F328B5" w:rsidRDefault="00000000" w:rsidP="00F328B5">
      <w:pPr>
        <w:pStyle w:val="Heading2"/>
        <w:rPr>
          <w:color w:val="auto"/>
          <w:sz w:val="32"/>
          <w:szCs w:val="32"/>
        </w:rPr>
      </w:pPr>
      <w:r w:rsidRPr="00F328B5">
        <w:rPr>
          <w:color w:val="auto"/>
          <w:sz w:val="32"/>
          <w:szCs w:val="32"/>
        </w:rPr>
        <w:t>6. Data Flow in Applications</w:t>
      </w:r>
    </w:p>
    <w:p w14:paraId="731C0A7E" w14:textId="77777777" w:rsidR="00535598" w:rsidRPr="00F328B5" w:rsidRDefault="00000000" w:rsidP="00F328B5">
      <w:pPr>
        <w:rPr>
          <w:sz w:val="28"/>
          <w:szCs w:val="28"/>
        </w:rPr>
      </w:pPr>
      <w:r w:rsidRPr="00F328B5">
        <w:rPr>
          <w:sz w:val="28"/>
          <w:szCs w:val="28"/>
        </w:rPr>
        <w:t>User → Application → Server → Database → Server → Application → User</w:t>
      </w:r>
    </w:p>
    <w:p w14:paraId="15CB810E" w14:textId="77777777" w:rsidR="00535598" w:rsidRPr="00F328B5" w:rsidRDefault="00000000" w:rsidP="00F328B5">
      <w:pPr>
        <w:pStyle w:val="Heading3"/>
        <w:rPr>
          <w:color w:val="auto"/>
          <w:sz w:val="28"/>
          <w:szCs w:val="28"/>
        </w:rPr>
      </w:pPr>
      <w:r w:rsidRPr="00F328B5">
        <w:rPr>
          <w:color w:val="auto"/>
          <w:sz w:val="28"/>
          <w:szCs w:val="28"/>
        </w:rPr>
        <w:lastRenderedPageBreak/>
        <w:t>Data Flow with Attack Points Diagram</w:t>
      </w:r>
    </w:p>
    <w:p w14:paraId="3B22C489" w14:textId="77777777" w:rsidR="00535598" w:rsidRPr="00F328B5" w:rsidRDefault="00000000" w:rsidP="00F328B5">
      <w:pPr>
        <w:rPr>
          <w:sz w:val="28"/>
          <w:szCs w:val="28"/>
        </w:rPr>
      </w:pPr>
      <w:r w:rsidRPr="00F328B5">
        <w:rPr>
          <w:sz w:val="28"/>
          <w:szCs w:val="28"/>
        </w:rPr>
        <w:t>User</w:t>
      </w:r>
      <w:r w:rsidRPr="00F328B5">
        <w:rPr>
          <w:sz w:val="28"/>
          <w:szCs w:val="28"/>
        </w:rPr>
        <w:br/>
        <w:t xml:space="preserve">  │  (Phishing / Malware)</w:t>
      </w:r>
      <w:r w:rsidRPr="00F328B5">
        <w:rPr>
          <w:sz w:val="28"/>
          <w:szCs w:val="28"/>
        </w:rPr>
        <w:br/>
        <w:t xml:space="preserve">  ▼</w:t>
      </w:r>
      <w:r w:rsidRPr="00F328B5">
        <w:rPr>
          <w:sz w:val="28"/>
          <w:szCs w:val="28"/>
        </w:rPr>
        <w:br/>
        <w:t>Application</w:t>
      </w:r>
      <w:r w:rsidRPr="00F328B5">
        <w:rPr>
          <w:sz w:val="28"/>
          <w:szCs w:val="28"/>
        </w:rPr>
        <w:br/>
        <w:t xml:space="preserve">  │  (XSS / Injection)</w:t>
      </w:r>
      <w:r w:rsidRPr="00F328B5">
        <w:rPr>
          <w:sz w:val="28"/>
          <w:szCs w:val="28"/>
        </w:rPr>
        <w:br/>
        <w:t xml:space="preserve">  ▼</w:t>
      </w:r>
      <w:r w:rsidRPr="00F328B5">
        <w:rPr>
          <w:sz w:val="28"/>
          <w:szCs w:val="28"/>
        </w:rPr>
        <w:br/>
        <w:t>Server / API</w:t>
      </w:r>
      <w:r w:rsidRPr="00F328B5">
        <w:rPr>
          <w:sz w:val="28"/>
          <w:szCs w:val="28"/>
        </w:rPr>
        <w:br/>
        <w:t xml:space="preserve">  │  (Auth Bypass)</w:t>
      </w:r>
      <w:r w:rsidRPr="00F328B5">
        <w:rPr>
          <w:sz w:val="28"/>
          <w:szCs w:val="28"/>
        </w:rPr>
        <w:br/>
        <w:t xml:space="preserve">  ▼</w:t>
      </w:r>
      <w:r w:rsidRPr="00F328B5">
        <w:rPr>
          <w:sz w:val="28"/>
          <w:szCs w:val="28"/>
        </w:rPr>
        <w:br/>
        <w:t>Database</w:t>
      </w:r>
      <w:r w:rsidRPr="00F328B5">
        <w:rPr>
          <w:sz w:val="28"/>
          <w:szCs w:val="28"/>
        </w:rPr>
        <w:br/>
        <w:t xml:space="preserve">     (Data Theft)</w:t>
      </w:r>
    </w:p>
    <w:p w14:paraId="57CCDD8F" w14:textId="77777777" w:rsidR="00F328B5" w:rsidRDefault="00F328B5" w:rsidP="00F328B5">
      <w:pPr>
        <w:jc w:val="both"/>
        <w:rPr>
          <w:sz w:val="28"/>
          <w:szCs w:val="28"/>
        </w:rPr>
      </w:pPr>
    </w:p>
    <w:p w14:paraId="22D47CE6" w14:textId="77777777" w:rsidR="00F328B5" w:rsidRDefault="00F328B5" w:rsidP="00F328B5">
      <w:pPr>
        <w:jc w:val="both"/>
        <w:rPr>
          <w:sz w:val="28"/>
          <w:szCs w:val="28"/>
        </w:rPr>
      </w:pPr>
    </w:p>
    <w:p w14:paraId="40AFE793" w14:textId="18DFFE54" w:rsidR="00535598" w:rsidRPr="00F328B5" w:rsidRDefault="00F328B5" w:rsidP="00F328B5">
      <w:pPr>
        <w:jc w:val="both"/>
        <w:rPr>
          <w:sz w:val="28"/>
          <w:szCs w:val="28"/>
        </w:rPr>
      </w:pPr>
      <w:r w:rsidRPr="00F328B5">
        <w:rPr>
          <w:sz w:val="28"/>
          <w:szCs w:val="28"/>
        </w:rPr>
        <w:sym w:font="Wingdings" w:char="F0E0"/>
      </w:r>
      <w:r w:rsidR="00000000" w:rsidRPr="00F328B5">
        <w:rPr>
          <w:sz w:val="28"/>
          <w:szCs w:val="28"/>
        </w:rPr>
        <w:t>Cyber security focuses on protecting data and systems using CIA principles. Understanding attackers, attack surfaces, and vulnerabilities helps developers design secure applications and reduce cyber risks.</w:t>
      </w:r>
    </w:p>
    <w:sectPr w:rsidR="00535598" w:rsidRPr="00F328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051248">
    <w:abstractNumId w:val="8"/>
  </w:num>
  <w:num w:numId="2" w16cid:durableId="846485372">
    <w:abstractNumId w:val="6"/>
  </w:num>
  <w:num w:numId="3" w16cid:durableId="1854494787">
    <w:abstractNumId w:val="5"/>
  </w:num>
  <w:num w:numId="4" w16cid:durableId="625895096">
    <w:abstractNumId w:val="4"/>
  </w:num>
  <w:num w:numId="5" w16cid:durableId="1382751549">
    <w:abstractNumId w:val="7"/>
  </w:num>
  <w:num w:numId="6" w16cid:durableId="646740522">
    <w:abstractNumId w:val="3"/>
  </w:num>
  <w:num w:numId="7" w16cid:durableId="776868661">
    <w:abstractNumId w:val="2"/>
  </w:num>
  <w:num w:numId="8" w16cid:durableId="555048510">
    <w:abstractNumId w:val="1"/>
  </w:num>
  <w:num w:numId="9" w16cid:durableId="886839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7BE1"/>
    <w:rsid w:val="00535598"/>
    <w:rsid w:val="00AA1D8D"/>
    <w:rsid w:val="00B47730"/>
    <w:rsid w:val="00CB0664"/>
    <w:rsid w:val="00F328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8CEEB"/>
  <w14:defaultImageDpi w14:val="300"/>
  <w15:docId w15:val="{6C8E3E7D-B81E-46E4-8797-32316705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Ruchi Singh</cp:lastModifiedBy>
  <cp:revision>2</cp:revision>
  <dcterms:created xsi:type="dcterms:W3CDTF">2026-01-15T06:13:00Z</dcterms:created>
  <dcterms:modified xsi:type="dcterms:W3CDTF">2026-01-15T06:13:00Z</dcterms:modified>
  <cp:category/>
</cp:coreProperties>
</file>