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COMMERCIAL INVOICE</w:t>
      </w:r>
    </w:p>
    <w:p>
      <w:r>
        <w:t>========================================</w:t>
      </w:r>
    </w:p>
    <w:p/>
    <w:p>
      <w:r>
        <w:t>Invoice No.: INV-2026-0004</w:t>
      </w:r>
    </w:p>
    <w:p>
      <w:r>
        <w:t>Shipment Ref: SHP-004</w:t>
      </w:r>
    </w:p>
    <w:p>
      <w:r>
        <w:t>Description: 210 CARTONS ELECTRONIC COMPONENTS</w:t>
      </w:r>
    </w:p>
    <w:p>
      <w:r>
        <w:t>Total Amount: USD 318,900.00</w:t>
      </w:r>
    </w:p>
    <w:p>
      <w:r>
        <w:t>Payment Terms: NET 30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