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FC" w:rsidRDefault="004D6AFC" w:rsidP="004D6AFC">
      <w:pPr>
        <w:widowControl/>
        <w:shd w:val="clear" w:color="auto" w:fill="FFFFFF"/>
        <w:jc w:val="left"/>
        <w:rPr>
          <w:rFonts w:ascii="Arial" w:eastAsia="宋体" w:hAnsi="Arial" w:cs="Arial" w:hint="eastAsia"/>
          <w:color w:val="000000"/>
          <w:kern w:val="0"/>
          <w:sz w:val="18"/>
          <w:szCs w:val="18"/>
        </w:rPr>
      </w:pPr>
    </w:p>
    <w:p w:rsidR="004D6AFC" w:rsidRDefault="004D6AFC" w:rsidP="004D6AFC">
      <w:pPr>
        <w:widowControl/>
        <w:shd w:val="clear" w:color="auto" w:fill="FFFFFF"/>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hint="eastAsia"/>
          <w:color w:val="000000"/>
          <w:kern w:val="0"/>
          <w:sz w:val="18"/>
          <w:szCs w:val="18"/>
        </w:rPr>
      </w:pPr>
    </w:p>
    <w:p w:rsidR="004D6AFC" w:rsidRDefault="004D6AFC" w:rsidP="004D6AFC">
      <w:pPr>
        <w:widowControl/>
        <w:shd w:val="clear" w:color="auto" w:fill="FFFFFF"/>
        <w:jc w:val="left"/>
        <w:rPr>
          <w:rFonts w:ascii="Arial" w:eastAsia="宋体" w:hAnsi="Arial" w:cs="Arial" w:hint="eastAsia"/>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。这些命令统称批处理命令。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小知识：可以在键盘上按下</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组合键来强行终止一个批处理的执行过程。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为注释命令，一般用来给程序加上注解，该命令后的内容不被执行，但能回显。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在批处理中都被视作标号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而直接忽略其后的所有内容。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有效标号：冒号后紧跟一个以字母数字开头的字符串，</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语句可以识别。</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常被用作注释符号，其实</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也可起注释作用。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行内注释格式：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字符放在命令前将关闭该命令回显，无论此时</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是否为打开状态。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）显示当前</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后面中间不能有空格，否则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窗口中用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其他提示语</w:t>
      </w:r>
      <w:r w:rsidRPr="004D6AFC">
        <w:rPr>
          <w:rFonts w:ascii="Arial" w:eastAsia="宋体" w:hAnsi="Arial" w:cs="Arial"/>
          <w:color w:val="000000"/>
          <w:kern w:val="0"/>
          <w:sz w:val="18"/>
          <w:szCs w:val="18"/>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用于判断刚才的命令是否执行成功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默认值为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，一般命令执行出错会设</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如果没有给定任何参数，该命令会将颜色还原到</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启动时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批处理中调用外部程序的命令（该外部程序在新窗口中运行，批处理程序继续往下执行，不理会外部程序的运行状况），如果直接运行外部程序则必须等外部程序完成后才继续执行剩下的指令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exefile</w:t>
      </w:r>
      <w:r w:rsidRPr="004D6AFC">
        <w:rPr>
          <w:rFonts w:ascii="Arial" w:eastAsia="宋体" w:hAnsi="Arial" w:cs="Arial"/>
          <w:color w:val="000000"/>
          <w:kern w:val="0"/>
          <w:sz w:val="18"/>
          <w:szCs w:val="18"/>
        </w:rPr>
        <w:t>类型关联的命令行，结果显示</w:t>
      </w:r>
      <w:r w:rsidRPr="004D6AFC">
        <w:rPr>
          <w:rFonts w:ascii="Arial" w:eastAsia="宋体" w:hAnsi="Arial" w:cs="Arial"/>
          <w:color w:val="00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调用本文件内命令段，相当于子程序。被调用的命令段以标签</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开头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以命令</w:t>
      </w:r>
      <w:r w:rsidRPr="004D6AFC">
        <w:rPr>
          <w:rFonts w:ascii="Arial" w:eastAsia="宋体" w:hAnsi="Arial" w:cs="Arial"/>
          <w:color w:val="000000"/>
          <w:kern w:val="0"/>
          <w:sz w:val="18"/>
          <w:szCs w:val="18"/>
        </w:rPr>
        <w:t>goto :eof</w:t>
      </w:r>
      <w:r w:rsidRPr="004D6AFC">
        <w:rPr>
          <w:rFonts w:ascii="Arial" w:eastAsia="宋体" w:hAnsi="Arial" w:cs="Arial"/>
          <w:color w:val="00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更改批处理文件中可替换参数的位置。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命令从第</w:t>
      </w: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个参数开始移位；</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这个句子必须放在某一个命令的后面，执行命令后由</w:t>
      </w: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来判断命令的返回值。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条件相等后即执行后面的</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检测当前变量的值做出判断，为了防止字符串中含有空格，可用以下格式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批处理读取命令时是按行读取的（另外例如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命令等，其后用一对圆括号闭合的所有语句也当作一行），在处理之前要完成必要的预处理工作，这其中就包括对该行命令中的变量赋值。我们现在分析一下例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而为了能够感知环境变量的动态变化，批处理设计了变量延迟。简单来说，在读取了一条完整的语句之后，不立即对该行的变量赋值，而会在某个单条语句执行之前再进行赋值，也就是说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延迟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了对变量的赋值。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解说：启动了变量延迟，得到了正确答案。变量延迟的启动语句是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AAB" w:rsidRDefault="00AA2AAB" w:rsidP="004D6AFC">
      <w:r>
        <w:separator/>
      </w:r>
    </w:p>
  </w:endnote>
  <w:endnote w:type="continuationSeparator" w:id="1">
    <w:p w:rsidR="00AA2AAB" w:rsidRDefault="00AA2AAB"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AAB" w:rsidRDefault="00AA2AAB" w:rsidP="004D6AFC">
      <w:r>
        <w:separator/>
      </w:r>
    </w:p>
  </w:footnote>
  <w:footnote w:type="continuationSeparator" w:id="1">
    <w:p w:rsidR="00AA2AAB" w:rsidRDefault="00AA2AAB"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4D6AFC"/>
    <w:rsid w:val="00752AC9"/>
    <w:rsid w:val="00AA2A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7224</Words>
  <Characters>41179</Characters>
  <Application>Microsoft Office Word</Application>
  <DocSecurity>0</DocSecurity>
  <Lines>343</Lines>
  <Paragraphs>96</Paragraphs>
  <ScaleCrop>false</ScaleCrop>
  <Company/>
  <LinksUpToDate>false</LinksUpToDate>
  <CharactersWithSpaces>48307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2017-06-02T18:10:00Z</dcterms:created>
  <dcterms:modified xsi:type="dcterms:W3CDTF">2017-06-02T18:11:00Z</dcterms:modified>
</cp:coreProperties>
</file>