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BD4CB0">
      <w:r>
        <w:rPr>
          <w:rFonts w:hint="eastAsia"/>
        </w:rPr>
        <w:t>参考:</w:t>
      </w:r>
      <w:r w:rsidRPr="00BD4CB0">
        <w:t xml:space="preserve"> </w:t>
      </w:r>
      <w:hyperlink r:id="rId4" w:history="1">
        <w:r w:rsidR="00A31E8B" w:rsidRPr="00F45F91">
          <w:rPr>
            <w:rStyle w:val="a3"/>
          </w:rPr>
          <w:t>http://blog.csdn.net/lxy344x/article/details/51286670</w:t>
        </w:r>
      </w:hyperlink>
    </w:p>
    <w:p w:rsidR="00A31E8B" w:rsidRDefault="00A31E8B"/>
    <w:p w:rsidR="00A31E8B" w:rsidRDefault="00A31E8B"/>
    <w:p w:rsidR="00BD4CB0" w:rsidRPr="00BD4CB0" w:rsidRDefault="00BD4CB0" w:rsidP="00BD4CB0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BD4CB0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BD4CB0" w:rsidRPr="00BD4CB0" w:rsidRDefault="00BD4CB0" w:rsidP="00BD4CB0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BD4CB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EJB</w:t>
        </w:r>
        <w:r w:rsidRPr="00BD4CB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及其基本分类</w:t>
        </w:r>
      </w:hyperlink>
    </w:p>
    <w:p w:rsidR="00BD4CB0" w:rsidRPr="00BD4CB0" w:rsidRDefault="00BD4CB0" w:rsidP="00BD4CB0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定义：</w:t>
      </w:r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 xml:space="preserve">     </w:t>
      </w:r>
    </w:p>
    <w:p w:rsidR="00BD4CB0" w:rsidRPr="00BD4CB0" w:rsidRDefault="00BD4CB0" w:rsidP="00B162D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EJB</w:t>
      </w:r>
      <w:r w:rsidR="0089560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(Enterprise Java Beans</w:t>
      </w:r>
      <w:r w:rsidR="002710C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sun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proofErr w:type="spell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JavaEE</w:t>
      </w:r>
      <w:proofErr w:type="spell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服务器端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组件</w:t>
      </w:r>
      <w:r w:rsidR="00B162DA" w:rsidRPr="00EB4E65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(</w:t>
      </w:r>
      <w:r w:rsidR="00B162DA" w:rsidRPr="00EB4E65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业务逻辑组件</w:t>
      </w:r>
      <w:r w:rsidR="00D75BFE" w:rsidRPr="00EB4E65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)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模型，设计目标与核心应用是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部署分布式应用程序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。简单来说就是把已经编写好的程序（即：类）打包放在服务器上执行。凭借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"http://lib.csdn.net/base/java" \o "Java 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知识库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BD4CB0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  <w:u w:val="single"/>
        </w:rPr>
        <w:t>Java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跨平台的优势，用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技术部署的分布式系统可以不限于特定的平台。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 (Enterprise JavaBean)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J2EE(</w:t>
      </w:r>
      <w:proofErr w:type="spell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javaEE</w:t>
      </w:r>
      <w:proofErr w:type="spell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的一部分，定义了一个用于开发基于组件的企业多重应用程序的标准。其特点包括网络服务支持和核心开发工具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(SDK)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J2EE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里，</w:t>
      </w:r>
      <w:r w:rsidR="00137848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E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nterprise </w:t>
      </w:r>
      <w:hyperlink r:id="rId6" w:tgtFrame="_blank" w:tooltip="Java 知识库" w:history="1">
        <w:r w:rsidRPr="00BD4CB0">
          <w:rPr>
            <w:rFonts w:ascii="microsoft yahei" w:eastAsia="宋体" w:hAnsi="microsoft yahei" w:cs="宋体"/>
            <w:b/>
            <w:bCs/>
            <w:color w:val="DF3434"/>
            <w:kern w:val="0"/>
            <w:sz w:val="27"/>
            <w:szCs w:val="27"/>
            <w:u w:val="single"/>
          </w:rPr>
          <w:t>Java </w:t>
        </w:r>
      </w:hyperlink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Beans(EJB)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称为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Java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企业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的核心代码，分别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是会话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（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Session 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），实体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（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Entity 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）和消息驱动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（</w:t>
      </w:r>
      <w:proofErr w:type="spell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MessageDriven</w:t>
      </w:r>
      <w:proofErr w:type="spell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 xml:space="preserve"> 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）</w:t>
      </w:r>
      <w:r w:rsidR="00137848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（分为三类：</w:t>
      </w:r>
      <w:r w:rsidR="00137848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EB/SB</w:t>
      </w:r>
      <w:r w:rsidR="00137848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和</w:t>
      </w:r>
      <w:r w:rsidR="00137848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MDB</w:t>
      </w:r>
      <w:r w:rsidR="00137848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）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 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"http://lib.csdn.net/base/architecture" \o "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大型网站架构知识库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BD4CB0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  <w:u w:val="single"/>
        </w:rPr>
        <w:t>架构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中所处的位置如上图，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J2EE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开发中的详细：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    </w:t>
      </w:r>
      <w:r w:rsidRPr="00BD4CB0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276975" cy="3705225"/>
            <wp:effectExtent l="0" t="0" r="9525" b="9525"/>
            <wp:docPr id="6" name="图片 6" descr="http://img.blog.csdn.net/201604301537538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301537538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</w:t>
      </w:r>
      <w:proofErr w:type="spell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ps</w:t>
      </w:r>
      <w:proofErr w:type="spell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图片摘自：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"http://www.cnblogs.com/MyITHome/archive/2012/08/31/2665917.html" \t "_blank" 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D4CB0">
        <w:rPr>
          <w:rFonts w:ascii="Calibri" w:eastAsia="宋体" w:hAnsi="Calibri" w:cs="Calibri"/>
          <w:color w:val="0C89CF"/>
          <w:kern w:val="0"/>
          <w:szCs w:val="21"/>
          <w:u w:val="single"/>
        </w:rPr>
        <w:t>http://www.cnblogs.com/MyITHome/archive/2012/08/31/2665917.html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p w:rsidR="00BD4CB0" w:rsidRPr="00BD4CB0" w:rsidRDefault="00BD4CB0" w:rsidP="00BD4CB0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分类：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    </w:t>
      </w:r>
      <w:r w:rsidRPr="00BD4CB0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115050" cy="1946944"/>
            <wp:effectExtent l="0" t="0" r="0" b="0"/>
            <wp:docPr id="5" name="图片 5" descr="http://img.blog.csdn.net/201604301557039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301557039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52" cy="194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Session Bean (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会话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bean)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什么叫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会话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（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Session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）即从客户端获取的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对象开始，然后调用的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的方法，直到客户端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生命周期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结束，或客户端释放了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对象为止，称为一次会话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      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会话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可以执行业务逻辑操作，比如注册用户、订单登记、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"http://lib.csdn.net/base/mysql" \o "MySQL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知识库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BD4CB0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  <w:u w:val="single"/>
        </w:rPr>
        <w:t>数据库</w:t>
      </w:r>
      <w:r w:rsidRPr="00BD4CB0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操作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="001F7BD6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什么</w:t>
      </w:r>
      <w:r w:rsidR="001F7BD6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对象的状态？即其实例变量。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什么叫有状态的会话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Bean?(</w:t>
      </w:r>
      <w:proofErr w:type="spell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Stateful</w:t>
      </w:r>
      <w:proofErr w:type="spell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Session Bean  )</w:t>
      </w:r>
      <w:r w:rsidR="00F84709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，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即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能够为同一个客户端在多次请求之间保持状态信息。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如下图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 </w:t>
      </w:r>
      <w:r w:rsidRPr="00BD4CB0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076950" cy="3684506"/>
            <wp:effectExtent l="0" t="0" r="0" b="0"/>
            <wp:docPr id="4" name="图片 4" descr="http://img.blog.csdn.net/2016043016044940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3016044940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59" cy="36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什么是无状态会话（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Stateless Session 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）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?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并非说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="00827D7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不能存在</w:t>
      </w:r>
      <w:r w:rsidR="00827D77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t>状态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，而是说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容器不会对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的状态做管理；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容器会使用</w:t>
      </w:r>
      <w:r w:rsidR="00827D77" w:rsidRPr="00AD6AE9">
        <w:rPr>
          <w:rFonts w:ascii="microsoft yahei" w:eastAsia="宋体" w:hAnsi="microsoft yahei" w:cs="宋体" w:hint="eastAsia"/>
          <w:color w:val="555555"/>
          <w:kern w:val="0"/>
          <w:sz w:val="27"/>
          <w:szCs w:val="27"/>
          <w:highlight w:val="yellow"/>
        </w:rPr>
        <w:t>实例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池的方式，</w:t>
      </w:r>
      <w:proofErr w:type="gram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甚至单例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proofErr w:type="gram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方式来实现无状态的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Session 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因为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容器不会对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Stateless Session Bean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的状态进行管理，所以它的性能要比</w:t>
      </w:r>
      <w:proofErr w:type="spell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Stateful</w:t>
      </w:r>
      <w:proofErr w:type="spell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Session Bean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的好。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下面从</w:t>
      </w:r>
      <w:hyperlink r:id="rId10" w:tgtFrame="_blank" w:tooltip="Java EE知识库" w:history="1">
        <w:r w:rsidRPr="00BD4CB0">
          <w:rPr>
            <w:rFonts w:ascii="microsoft yahei" w:eastAsia="宋体" w:hAnsi="microsoft yahei" w:cs="宋体"/>
            <w:b/>
            <w:bCs/>
            <w:color w:val="DF3434"/>
            <w:kern w:val="0"/>
            <w:sz w:val="27"/>
            <w:szCs w:val="27"/>
            <w:u w:val="single"/>
          </w:rPr>
          <w:t>spring</w:t>
        </w:r>
      </w:hyperlink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里对比有状态与无状态的区别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    </w:t>
      </w:r>
      <w:r w:rsidRPr="00BD4CB0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325331" cy="3886200"/>
            <wp:effectExtent l="0" t="0" r="0" b="0"/>
            <wp:docPr id="3" name="图片 3" descr="http://img.blog.csdn.net/2016043016093368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3016093368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92" cy="38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0" w:rsidRPr="00BD4CB0" w:rsidRDefault="00BD4CB0" w:rsidP="00BD4CB0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的调用方式</w:t>
      </w:r>
    </w:p>
    <w:p w:rsidR="00BD4CB0" w:rsidRPr="00BD4CB0" w:rsidRDefault="00FE3A01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包括本地调用和远程调用；</w:t>
      </w:r>
    </w:p>
    <w:p w:rsidR="00BD4CB0" w:rsidRPr="00BD4CB0" w:rsidRDefault="00FE3A01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远程客户端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--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客户端与其调用的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对象不在同一个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JVM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进行中；它可以是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组件、应用客户端、或其它的企业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Bean;</w:t>
      </w:r>
    </w:p>
    <w:p w:rsidR="00BD4CB0" w:rsidRPr="00BD4CB0" w:rsidRDefault="00544B12" w:rsidP="006C4A6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对远程客户端来说，企业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的位置是透明的；为了创建一个能够被远程客户端访问的企业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，你必须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用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@Remote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注解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来定义这些企业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  <w:r w:rsidR="00BD4CB0"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       </w:t>
      </w:r>
    </w:p>
    <w:p w:rsidR="00544B12" w:rsidRDefault="00544B12" w:rsidP="0007286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</w:p>
    <w:p w:rsidR="00BD4CB0" w:rsidRPr="00BD4CB0" w:rsidRDefault="00BD4CB0" w:rsidP="00544B12">
      <w:pPr>
        <w:widowControl/>
        <w:spacing w:line="525" w:lineRule="atLeast"/>
        <w:ind w:firstLineChars="200" w:firstLine="54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本地客户端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--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客户端与其调用的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对象在同一个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JVM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进程中；它可能是一个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组件或别的企业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Bean;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为了创建一个能够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被</w:t>
      </w:r>
      <w:proofErr w:type="gram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本地访问</w:t>
      </w:r>
      <w:proofErr w:type="gram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的企业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Bean,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你必须用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@local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定义这些企业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="00B872F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  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一个企业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接口可以同时被定义为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@Remote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@Local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远程访问调用方式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 </w:t>
      </w:r>
      <w:r w:rsidRPr="00BD4CB0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117502" cy="3857625"/>
            <wp:effectExtent l="0" t="0" r="0" b="0"/>
            <wp:docPr id="2" name="图片 2" descr="http://img.blog.csdn.net/201604301621125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301621125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48" cy="386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proofErr w:type="gramStart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本地访问</w:t>
      </w:r>
      <w:proofErr w:type="gramEnd"/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方式</w:t>
      </w:r>
    </w:p>
    <w:p w:rsidR="000F2E11" w:rsidRPr="00BD4CB0" w:rsidRDefault="000F2E11" w:rsidP="00BD4CB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 </w:t>
      </w:r>
      <w:r w:rsidRPr="00BD4CB0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4885055" cy="2505075"/>
            <wp:effectExtent l="0" t="0" r="0" b="9525"/>
            <wp:docPr id="1" name="图片 1" descr="http://img.blog.csdn.net/2016043016200378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3016200378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14" cy="25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0" w:rsidRPr="00BD4CB0" w:rsidRDefault="00BD4CB0" w:rsidP="00BD4CB0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FF0000"/>
          <w:kern w:val="36"/>
          <w:sz w:val="48"/>
          <w:szCs w:val="48"/>
          <w:bdr w:val="single" w:sz="4" w:space="0" w:color="auto"/>
        </w:rPr>
      </w:pPr>
      <w:bookmarkStart w:id="3" w:name="t3"/>
      <w:bookmarkEnd w:id="3"/>
      <w:r w:rsidRPr="00BD4CB0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  <w:bdr w:val="single" w:sz="4" w:space="0" w:color="auto"/>
        </w:rPr>
        <w:t>什么情况下用</w:t>
      </w:r>
      <w:r w:rsidRPr="00BD4CB0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  <w:bdr w:val="single" w:sz="4" w:space="0" w:color="auto"/>
        </w:rPr>
        <w:t>EJB</w:t>
      </w:r>
      <w:r w:rsidRPr="00BD4CB0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  <w:bdr w:val="single" w:sz="4" w:space="0" w:color="auto"/>
        </w:rPr>
        <w:t>？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   1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、分布式。分布式对象之间互相协作，完成特定的业务功能。分布式对象之间应事先分布透明性，即在客户端调用时无需指定分布式对象的位置（通过配置来解决）。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2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、分布式对象之间的事务支持（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RMI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  <w:highlight w:val="yellow"/>
        </w:rPr>
        <w:t>不支持事务）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3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、应用程序需要支持不同的客户端，只需要少量的代码，就可以让远程客户端访问企业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Bean</w:t>
      </w:r>
      <w:r w:rsidRPr="00BD4CB0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BD4CB0" w:rsidRPr="00BD4CB0" w:rsidRDefault="00BD4CB0" w:rsidP="00BD4CB0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4" w:name="t4"/>
      <w:bookmarkEnd w:id="4"/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什么情况下不使用</w:t>
      </w:r>
      <w:r w:rsidRPr="00BD4CB0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EJB?</w:t>
      </w:r>
    </w:p>
    <w:p w:rsidR="00BD4CB0" w:rsidRPr="00BD4CB0" w:rsidRDefault="00BD4CB0" w:rsidP="00BD4CB0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D4CB0">
        <w:rPr>
          <w:rFonts w:ascii="Arial" w:eastAsia="宋体" w:hAnsi="Arial" w:cs="Arial"/>
          <w:color w:val="555555"/>
          <w:kern w:val="0"/>
          <w:szCs w:val="21"/>
        </w:rPr>
        <w:t> 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  1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、较为简单的纯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Web 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应用开发，不需要用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EJB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。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br/>
        <w:t>   2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、需要与其他服务程序配合使用的应用，但调用或返回的自定义的网络协议可以解决的应用程序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,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不需要使用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EJB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。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br/>
        <w:t>  3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、较多人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  <w:highlight w:val="yellow"/>
        </w:rPr>
        <w:t>并发</w:t>
      </w:r>
      <w:bookmarkStart w:id="5" w:name="_GoBack"/>
      <w:bookmarkEnd w:id="5"/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访问的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C/S 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结构的应用程序，尽量不要使用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EJB</w:t>
      </w:r>
      <w:r w:rsidRPr="00BD4CB0">
        <w:rPr>
          <w:rFonts w:ascii="Arial" w:eastAsia="宋体" w:hAnsi="Arial" w:cs="Arial"/>
          <w:color w:val="555555"/>
          <w:kern w:val="0"/>
          <w:sz w:val="27"/>
          <w:szCs w:val="27"/>
        </w:rPr>
        <w:t>。</w:t>
      </w:r>
    </w:p>
    <w:p w:rsidR="00BD4CB0" w:rsidRPr="00E3440E" w:rsidRDefault="00BD4CB0">
      <w:pPr>
        <w:rPr>
          <w:rFonts w:hint="eastAsia"/>
        </w:rPr>
      </w:pPr>
    </w:p>
    <w:sectPr w:rsidR="00BD4CB0" w:rsidRPr="00E3440E" w:rsidSect="001552E2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ED"/>
    <w:rsid w:val="000709EC"/>
    <w:rsid w:val="00072860"/>
    <w:rsid w:val="000F2E11"/>
    <w:rsid w:val="00137848"/>
    <w:rsid w:val="001552E2"/>
    <w:rsid w:val="001F7BD6"/>
    <w:rsid w:val="002710C1"/>
    <w:rsid w:val="002E3D4D"/>
    <w:rsid w:val="00346874"/>
    <w:rsid w:val="004130AA"/>
    <w:rsid w:val="004E4D28"/>
    <w:rsid w:val="00534A5C"/>
    <w:rsid w:val="00544B12"/>
    <w:rsid w:val="005C1B8C"/>
    <w:rsid w:val="00606E11"/>
    <w:rsid w:val="006C4A67"/>
    <w:rsid w:val="00700FE0"/>
    <w:rsid w:val="007B70E8"/>
    <w:rsid w:val="00827D77"/>
    <w:rsid w:val="008625ED"/>
    <w:rsid w:val="00895601"/>
    <w:rsid w:val="0092739D"/>
    <w:rsid w:val="00A24BE0"/>
    <w:rsid w:val="00A31E8B"/>
    <w:rsid w:val="00AD6AE9"/>
    <w:rsid w:val="00B162DA"/>
    <w:rsid w:val="00B872F0"/>
    <w:rsid w:val="00BD4CB0"/>
    <w:rsid w:val="00CE49B3"/>
    <w:rsid w:val="00D75BFE"/>
    <w:rsid w:val="00E3440E"/>
    <w:rsid w:val="00EA54B7"/>
    <w:rsid w:val="00EB4E65"/>
    <w:rsid w:val="00F84709"/>
    <w:rsid w:val="00FC5617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E09E"/>
  <w15:chartTrackingRefBased/>
  <w15:docId w15:val="{7DB0401B-596A-4C77-8F34-01C1DD19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4C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C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D4CB0"/>
  </w:style>
  <w:style w:type="character" w:styleId="a3">
    <w:name w:val="Hyperlink"/>
    <w:basedOn w:val="a0"/>
    <w:uiPriority w:val="99"/>
    <w:unhideWhenUsed/>
    <w:rsid w:val="00BD4CB0"/>
    <w:rPr>
      <w:color w:val="0000FF"/>
      <w:u w:val="single"/>
    </w:rPr>
  </w:style>
  <w:style w:type="character" w:customStyle="1" w:styleId="linkpostdate">
    <w:name w:val="link_postdate"/>
    <w:basedOn w:val="a0"/>
    <w:rsid w:val="00BD4CB0"/>
  </w:style>
  <w:style w:type="character" w:customStyle="1" w:styleId="linkview">
    <w:name w:val="link_view"/>
    <w:basedOn w:val="a0"/>
    <w:rsid w:val="00BD4CB0"/>
  </w:style>
  <w:style w:type="character" w:customStyle="1" w:styleId="linkcomments">
    <w:name w:val="link_comments"/>
    <w:basedOn w:val="a0"/>
    <w:rsid w:val="00BD4CB0"/>
  </w:style>
  <w:style w:type="character" w:customStyle="1" w:styleId="linkcollect">
    <w:name w:val="link_collect"/>
    <w:basedOn w:val="a0"/>
    <w:rsid w:val="00BD4CB0"/>
  </w:style>
  <w:style w:type="character" w:customStyle="1" w:styleId="linkreport">
    <w:name w:val="link_report"/>
    <w:basedOn w:val="a0"/>
    <w:rsid w:val="00BD4CB0"/>
  </w:style>
  <w:style w:type="character" w:styleId="a4">
    <w:name w:val="Emphasis"/>
    <w:basedOn w:val="a0"/>
    <w:uiPriority w:val="20"/>
    <w:qFormat/>
    <w:rsid w:val="00BD4CB0"/>
    <w:rPr>
      <w:i/>
      <w:iCs/>
    </w:rPr>
  </w:style>
  <w:style w:type="paragraph" w:customStyle="1" w:styleId="copyrightp">
    <w:name w:val="copyright_p"/>
    <w:basedOn w:val="a"/>
    <w:rsid w:val="00BD4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D4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A31E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80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07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49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30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58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95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5848479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blog.csdn.net/lxy344x/article/details/5128667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javaee" TargetMode="External"/><Relationship Id="rId4" Type="http://schemas.openxmlformats.org/officeDocument/2006/relationships/hyperlink" Target="http://blog.csdn.net/lxy344x/article/details/51286670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63</cp:revision>
  <dcterms:created xsi:type="dcterms:W3CDTF">2017-07-10T05:41:00Z</dcterms:created>
  <dcterms:modified xsi:type="dcterms:W3CDTF">2017-07-10T05:58:00Z</dcterms:modified>
</cp:coreProperties>
</file>