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544C32">
      <w:r>
        <w:rPr>
          <w:rFonts w:hint="eastAsia"/>
        </w:rPr>
        <w:t>参考：</w:t>
      </w:r>
      <w:hyperlink r:id="rId7" w:history="1">
        <w:r w:rsidRPr="00EA2C9C">
          <w:rPr>
            <w:rStyle w:val="a8"/>
          </w:rPr>
          <w:t>http://www.importnew.com/21136.html</w:t>
        </w:r>
      </w:hyperlink>
    </w:p>
    <w:p w:rsidR="00160236" w:rsidRDefault="00160236"/>
    <w:p w:rsidR="00160236" w:rsidRDefault="00160236"/>
    <w:p w:rsidR="00160236" w:rsidRPr="00160236" w:rsidRDefault="00160236" w:rsidP="00160236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160236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前言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多线程并发编程是Java编程中重要的一块内容，也是面试重点覆盖区域，所以学好多线程并发编程对我们来说极其重要，下面跟我一起开启本次的学习之旅吧。</w:t>
      </w:r>
    </w:p>
    <w:p w:rsidR="00160236" w:rsidRPr="00160236" w:rsidRDefault="00160236" w:rsidP="00160236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</w:pPr>
      <w:r w:rsidRPr="00160236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正文</w:t>
      </w:r>
    </w:p>
    <w:p w:rsid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线程与进程</w:t>
      </w:r>
    </w:p>
    <w:p w:rsidR="007E47F9" w:rsidRPr="00033238" w:rsidRDefault="007E47F9" w:rsidP="007E47F9">
      <w:pPr>
        <w:pStyle w:val="ab"/>
        <w:numPr>
          <w:ilvl w:val="0"/>
          <w:numId w:val="9"/>
        </w:numPr>
        <w:ind w:firstLineChars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7E47F9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进程：执行中的程序一个进程至少包含一个线程</w:t>
      </w:r>
      <w:r w:rsidR="00427F88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（</w:t>
      </w:r>
      <w:r w:rsidR="00731F41" w:rsidRPr="0004087A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me</w:t>
      </w:r>
      <w:r w:rsidR="00731F41" w:rsidRPr="0004087A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：</w:t>
      </w:r>
      <w:r w:rsidR="00731F41" w:rsidRPr="00054A04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也就是说进程本身是一个抽象的概念，代表的是程序运行和程序的数据空间，它并不实际执行程序，而是由线程来执行的</w:t>
      </w:r>
      <w:r w:rsidR="00427F88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）</w:t>
      </w:r>
      <w:r w:rsidR="00731F41" w:rsidRPr="0004087A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p w:rsidR="00160236" w:rsidRPr="00160236" w:rsidRDefault="00160236" w:rsidP="001C38B1">
      <w:pPr>
        <w:pStyle w:val="ab"/>
        <w:numPr>
          <w:ilvl w:val="0"/>
          <w:numId w:val="9"/>
        </w:numPr>
        <w:ind w:firstLineChars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2F4CF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线程：进程中负责程序执行的执行单元</w:t>
      </w:r>
      <w:r w:rsidR="00110CED" w:rsidRPr="002F4CF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线程本身依靠程序进行</w:t>
      </w:r>
      <w:r w:rsidR="0047776D" w:rsidRPr="002F4CF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/</w:t>
      </w:r>
      <w:r w:rsidR="0047776D" w:rsidRPr="002F4CF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进程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运行</w:t>
      </w:r>
      <w:r w:rsidR="002F4CF6" w:rsidRPr="002F4CF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；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线程是程序中的顺序控制流，只能使用分配给程序</w:t>
      </w:r>
      <w:r w:rsidR="00AE35D8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/</w:t>
      </w:r>
      <w:r w:rsidR="00AE35D8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进程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的资源和环境</w:t>
      </w:r>
    </w:p>
    <w:p w:rsidR="00160236" w:rsidRPr="00160236" w:rsidRDefault="00160236" w:rsidP="00623990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3 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单线程：程序中只存在一个线程，实际上主方法</w:t>
      </w:r>
      <w:r w:rsidR="00F32D60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/main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就是一个主线程</w:t>
      </w:r>
    </w:p>
    <w:p w:rsidR="00160236" w:rsidRPr="00623990" w:rsidRDefault="00160236" w:rsidP="00623990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4 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多线程：在一个程序中运行多个任务</w:t>
      </w:r>
      <w:r w:rsidR="00557CD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目的是更好地使用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CPU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资源</w:t>
      </w:r>
    </w:p>
    <w:p w:rsidR="00866144" w:rsidRDefault="00866144" w:rsidP="00866144"/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线程的实现</w:t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继承Thread类</w:t>
      </w:r>
    </w:p>
    <w:p w:rsid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 w:rsidRPr="0016023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java.lang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包中定义, 继承Thread类必须重写</w:t>
      </w:r>
      <w:r w:rsidRPr="0016023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run()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class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MyThread extends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Thread{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private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static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int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num = 0;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160236">
        <w:rPr>
          <w:rFonts w:ascii="Courier" w:hAnsi="Courier"/>
          <w:color w:val="FFFFFF"/>
        </w:rPr>
        <w:t> 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public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MyThread(){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    num++;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}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160236">
        <w:rPr>
          <w:rFonts w:ascii="Courier" w:hAnsi="Courier"/>
          <w:color w:val="FFFFFF"/>
        </w:rPr>
        <w:t> 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@Override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public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void</w:t>
      </w:r>
      <w:r w:rsidRPr="00160236">
        <w:rPr>
          <w:rFonts w:ascii="Courier" w:hAnsi="Courier"/>
          <w:color w:val="FFFFFF"/>
        </w:rPr>
        <w:t xml:space="preserve"> </w:t>
      </w:r>
      <w:r w:rsidRPr="0059624A">
        <w:rPr>
          <w:rFonts w:ascii="Courier" w:hAnsi="Courier"/>
          <w:color w:val="FFFFFF"/>
        </w:rPr>
        <w:t>run() {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lastRenderedPageBreak/>
        <w:t>        System.out.println("</w:t>
      </w:r>
      <w:r w:rsidRPr="0059624A">
        <w:rPr>
          <w:rFonts w:ascii="Courier" w:hAnsi="Courier"/>
          <w:color w:val="FFFFFF"/>
        </w:rPr>
        <w:t>主动创建的第</w:t>
      </w:r>
      <w:r w:rsidRPr="0059624A">
        <w:rPr>
          <w:rFonts w:ascii="Courier" w:hAnsi="Courier"/>
          <w:color w:val="FFFFFF"/>
        </w:rPr>
        <w:t>"+num+"</w:t>
      </w:r>
      <w:r w:rsidRPr="0059624A">
        <w:rPr>
          <w:rFonts w:ascii="Courier" w:hAnsi="Courier"/>
          <w:color w:val="FFFFFF"/>
        </w:rPr>
        <w:t>个线程</w:t>
      </w:r>
      <w:r w:rsidRPr="0059624A">
        <w:rPr>
          <w:rFonts w:ascii="Courier" w:hAnsi="Courier"/>
          <w:color w:val="FFFFFF"/>
        </w:rPr>
        <w:t>");</w:t>
      </w:r>
    </w:p>
    <w:p w:rsidR="00312A70" w:rsidRPr="00160236" w:rsidRDefault="00312A70" w:rsidP="00312A70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59624A">
        <w:rPr>
          <w:rFonts w:ascii="Courier" w:hAnsi="Courier"/>
          <w:color w:val="FFFFFF"/>
        </w:rPr>
        <w:t>    }</w:t>
      </w:r>
    </w:p>
    <w:p w:rsidR="00312A70" w:rsidRPr="00160236" w:rsidRDefault="00312A70" w:rsidP="00312A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24A">
        <w:rPr>
          <w:rFonts w:ascii="Courier" w:eastAsia="宋体" w:hAnsi="Courier" w:cs="宋体"/>
          <w:color w:val="FFFFFF"/>
          <w:kern w:val="0"/>
          <w:sz w:val="24"/>
          <w:szCs w:val="24"/>
        </w:rPr>
        <w:t>}</w:t>
      </w:r>
    </w:p>
    <w:p w:rsidR="00160236" w:rsidRDefault="00160236" w:rsidP="00160236">
      <w:pPr>
        <w:widowControl/>
        <w:shd w:val="clear" w:color="auto" w:fill="FFFFFF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创建好了自己的线程类之后，就可以创建线程对象了，然后通过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start()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方法去启动线程。注意，不是调用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run()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方法启动线程，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run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方法中只是定义需要执行的任务，</w:t>
      </w:r>
      <w:r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如果</w:t>
      </w:r>
      <w:r w:rsidR="00AF08EB"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直接</w:t>
      </w:r>
      <w:r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调用</w:t>
      </w:r>
      <w:r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run</w:t>
      </w:r>
      <w:r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方法，即相当于在主线程中执行</w:t>
      </w:r>
      <w:r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run</w:t>
      </w:r>
      <w:r w:rsidRPr="00B43053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方法，跟普通的方法调用没有任何区别</w:t>
      </w:r>
      <w:r w:rsidR="00E47E2F">
        <w:rPr>
          <w:rFonts w:ascii="microsoft yahei" w:hAnsi="microsoft yahei" w:hint="eastAsia"/>
          <w:color w:val="3F3F3F"/>
          <w:sz w:val="23"/>
          <w:szCs w:val="23"/>
          <w:highlight w:val="yellow"/>
          <w:shd w:val="clear" w:color="auto" w:fill="FFFFFF"/>
        </w:rPr>
        <w:t>，相当于使用主线程来执行这段操作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，此时并不会创建一个新的线程来执行定义的任务。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public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class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Test {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public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static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void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main(String[] args)  {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    MyThread thread = new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MyThread();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    thread.start();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}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}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class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MyThread extends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Thread{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private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static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int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num = 0;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public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MyThread(){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    num++;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}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@Override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public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void</w:t>
      </w:r>
      <w:r w:rsidRPr="00160236">
        <w:rPr>
          <w:rFonts w:ascii="Courier" w:hAnsi="Courier"/>
          <w:color w:val="FFFFFF"/>
        </w:rPr>
        <w:t xml:space="preserve"> </w:t>
      </w:r>
      <w:r w:rsidRPr="00855525">
        <w:rPr>
          <w:rFonts w:ascii="Courier" w:hAnsi="Courier"/>
          <w:color w:val="FFFFFF"/>
        </w:rPr>
        <w:t>run() {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    System.out.println("</w:t>
      </w:r>
      <w:r w:rsidRPr="00855525">
        <w:rPr>
          <w:rFonts w:ascii="Courier" w:hAnsi="Courier"/>
          <w:color w:val="FFFFFF"/>
        </w:rPr>
        <w:t>主动创建的第</w:t>
      </w:r>
      <w:r w:rsidRPr="00855525">
        <w:rPr>
          <w:rFonts w:ascii="Courier" w:hAnsi="Courier"/>
          <w:color w:val="FFFFFF"/>
        </w:rPr>
        <w:t>"+num+"</w:t>
      </w:r>
      <w:r w:rsidRPr="00855525">
        <w:rPr>
          <w:rFonts w:ascii="Courier" w:hAnsi="Courier"/>
          <w:color w:val="FFFFFF"/>
        </w:rPr>
        <w:t>个线程</w:t>
      </w:r>
      <w:r w:rsidRPr="00855525">
        <w:rPr>
          <w:rFonts w:ascii="Courier" w:hAnsi="Courier"/>
          <w:color w:val="FFFFFF"/>
        </w:rPr>
        <w:t>");</w:t>
      </w:r>
    </w:p>
    <w:p w:rsidR="00452736" w:rsidRPr="00160236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    }</w:t>
      </w:r>
    </w:p>
    <w:p w:rsidR="00452736" w:rsidRPr="00855525" w:rsidRDefault="00452736" w:rsidP="00855525">
      <w:pPr>
        <w:pStyle w:val="HTML0"/>
        <w:shd w:val="clear" w:color="auto" w:fill="3F3F3F"/>
        <w:textAlignment w:val="baseline"/>
        <w:rPr>
          <w:rFonts w:ascii="Courier" w:hAnsi="Courier"/>
          <w:color w:val="FFFFFF"/>
        </w:rPr>
      </w:pPr>
      <w:r w:rsidRPr="00855525">
        <w:rPr>
          <w:rFonts w:ascii="Courier" w:hAnsi="Courier"/>
          <w:color w:val="FFFFFF"/>
        </w:rPr>
        <w:t>}</w:t>
      </w:r>
    </w:p>
    <w:p w:rsidR="0057205F" w:rsidRDefault="0057205F" w:rsidP="00160236">
      <w:pPr>
        <w:widowControl/>
        <w:shd w:val="clear" w:color="auto" w:fill="FFFFFF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</w:p>
    <w:p w:rsidR="00160236" w:rsidRDefault="00160236" w:rsidP="00160236">
      <w:pPr>
        <w:widowControl/>
        <w:shd w:val="clear" w:color="auto" w:fill="FFFFFF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在上面代码中，通过调用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start()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方法，就会创建一个新的线程了。为了分清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start()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方法调用和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run()</w:t>
      </w:r>
      <w:r w:rsidRPr="0016023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方法调用的区别，请看下面一个例子：</w:t>
      </w:r>
    </w:p>
    <w:p w:rsidR="00C06E5C" w:rsidRPr="00160236" w:rsidRDefault="00C06E5C" w:rsidP="00160236">
      <w:pPr>
        <w:widowControl/>
        <w:shd w:val="clear" w:color="auto" w:fill="FFFFFF"/>
        <w:jc w:val="lef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1C38B1" w:rsidRPr="00160236" w:rsidTr="001C38B1">
        <w:tc>
          <w:tcPr>
            <w:tcW w:w="8775" w:type="dxa"/>
            <w:vAlign w:val="center"/>
            <w:hideMark/>
          </w:tcPr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Test {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  {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System.out.println("主线程ID:"+Thread.currentThread().getId());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 thread1 = new MyThread("thread1");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thread1.start();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 thread2 = new MyThread("thread2");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thread2.run();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class MyThread extends Thread{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name;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public MyThread(String name){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System.out.println("name:"+name+" 子线程ID:"+Thread.currentThread().getId());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C38B1" w:rsidRPr="00160236" w:rsidRDefault="001C38B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lastRenderedPageBreak/>
        <w:t>运行结果：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6047105" cy="1035050"/>
            <wp:effectExtent l="0" t="0" r="0" b="0"/>
            <wp:docPr id="6" name="图片 6" descr="http://incdn1.b0.upaiyun.com/2016/08/28c8edde3d61a0411511d3b1866f063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6/08/28c8edde3d61a0411511d3b1866f063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从输出结果可以得出以下结论：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1）thread1和thread2的线程ID不同，thread2和主线程ID相同，说明通过run方法调用并不会创建新的线程，而是在主线程中直接运行run方法，跟普通的方法调用没有任何区别；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2）虽然thread1的start方法调用在thread2的run方法前面调用，但是先输出的是thread2的run方法调用的相关信息，说明新线程创建的过程不会阻塞主线程的后续执行。</w:t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实现Runnable接口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在Java中创建线程除了继承Thread类之外，还可以通过实现Runnable接口来实现类似的功能。实现Runnable接口必须重写其run方法。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下面是一个例子：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8775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Test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 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System.out.println("主线程ID："+Thread.currentThread().getId());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MyRunnable runnable = new MyRunnable();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thread = new Thread(runnable);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thread.start();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class MyRunnable implements Runnable{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MyRunnable()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System.out.println("子线程ID："+Thread.currentThread().getId());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Runnable的中文意思是“任务”，顾名思义，通过实现Runnable接口，我们定义了一个子任务，然后将子任务交由Thread去执行。注意，这种方式必须将Runnable作为Thread类的参数，然后通过Thread的start方法来创建一个新线程来执行该子任务。如果调用Runnable的run方法的话，是不会创建新线程的，这根普通的方法调用没有任何区别</w:t>
      </w:r>
      <w:r w:rsidR="00B87B2B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B87B2B">
        <w:rPr>
          <w:rFonts w:ascii="微软雅黑" w:eastAsia="微软雅黑" w:hAnsi="微软雅黑" w:cs="宋体"/>
          <w:color w:val="000000"/>
          <w:kern w:val="0"/>
          <w:szCs w:val="21"/>
        </w:rPr>
        <w:t>T</w:t>
      </w:r>
      <w:r w:rsidR="00B87B2B">
        <w:rPr>
          <w:rFonts w:ascii="微软雅黑" w:eastAsia="微软雅黑" w:hAnsi="微软雅黑" w:cs="宋体" w:hint="eastAsia"/>
          <w:color w:val="000000"/>
          <w:kern w:val="0"/>
          <w:szCs w:val="21"/>
        </w:rPr>
        <w:t>hread实现了Runn</w:t>
      </w:r>
      <w:r w:rsidR="00B87B2B">
        <w:rPr>
          <w:rFonts w:ascii="微软雅黑" w:eastAsia="微软雅黑" w:hAnsi="微软雅黑" w:cs="宋体"/>
          <w:color w:val="000000"/>
          <w:kern w:val="0"/>
          <w:szCs w:val="21"/>
        </w:rPr>
        <w:t>able</w:t>
      </w:r>
      <w:r w:rsidR="00B87B2B">
        <w:rPr>
          <w:rFonts w:ascii="微软雅黑" w:eastAsia="微软雅黑" w:hAnsi="微软雅黑" w:cs="宋体" w:hint="eastAsia"/>
          <w:color w:val="000000"/>
          <w:kern w:val="0"/>
          <w:szCs w:val="21"/>
        </w:rPr>
        <w:t>接口）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事实上，查看Thread类的实现源代码会发现Thread类是实现了Runnable接口的。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Java中，这2种方式都可以用来创建线程去执行子任务，具体选择哪一种方式要看自己的需求。直接继承Thread类的话，可能比实现Runnable接口看起来更加简洁，但是由于Java只允许单继承，所以如果自定义类需要继承其他类，则只能选择实现Runnable接口。</w:t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lastRenderedPageBreak/>
        <w:t>使用ExecutorService、Callable、Future实现有返回结果的多线程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多线程后续会学到，这里暂时先知道一下有这种方法即可。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ExecutorService、Callable、Future这个对象实际上都是属于Executor框架中的功能类。想要详细了解Executor框架的可以访问</w:t>
      </w:r>
      <w:hyperlink r:id="rId10" w:tgtFrame="_blank" w:history="1">
        <w:r w:rsidRPr="00160236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http://www.javaeye.com/topic/366591</w:t>
        </w:r>
      </w:hyperlink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 ，这里面对该框架做了很详细的解释。返回结果的线程是在JDK1.5中引入的新特征，确实很实用，有了这种特征我就不需要再为了得到返回值而大费周折了，而且即便实现了也可能漏洞百出。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可返回值的任务必须实现Callable接口，类似的，无返回值的任务必须</w:t>
      </w:r>
      <w:r w:rsidR="00C359AA">
        <w:rPr>
          <w:rFonts w:ascii="微软雅黑" w:eastAsia="微软雅黑" w:hAnsi="微软雅黑" w:cs="宋体" w:hint="eastAsia"/>
          <w:color w:val="000000"/>
          <w:kern w:val="0"/>
          <w:szCs w:val="21"/>
        </w:rPr>
        <w:t>实现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Runnable接口。执行Callable任务后，可以获取一个Future的对象，在该对象上调用get就可以获取到Callable任务返回的Object了，再结合线程池接口ExecutorService就可以实现传说中有返回结果的多线程了。下面提供了一个完整的有返回结果的多线程测试例子，在JDK1.5下验证过没问题可以直接使用。代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8775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 有返回值的线程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*/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@SuppressWarnings("unchecked")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Test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void main(String[] args) throws ExecutionException,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InterruptedException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System.out.println("----程序开始运行----");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Date date1 = new Date();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int taskSize = 5;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// 创建一个线程池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ExecutorService pool = Executors.newFixedThreadPool(taskSize);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// 创建多个有返回值的任务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List&lt;Future&gt; list = new ArrayList&lt;Future&gt;();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for (int i = 0; i &lt; taskSize; i++)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Callable c = new MyCallable(i + " ");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执行任务并获取Future对象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Future f = pool.submit(c);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System.out.println("&gt;&gt;&gt;" + f.get().toString());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list.add(f);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}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// 关闭线程池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pool.shutdown();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// 获取所有并发任务的运行结果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for (Future f : list)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从Future对象上获取任务的返回值，并输出到控制台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System.out.println("&gt;&gt;&gt;" + f.get().toString());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}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Date date2 = new Date();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System.out.println("----程序结束运行----，程序运行时间【"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+ (date2.getTime() - date1.getTime()) + "毫秒】");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MyCallable implements Callable&lt;Object&gt;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String taskNum;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MyCallable(String taskNum)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this.taskNum = taskNum;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Object call() throws Exception {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System.out.println("&gt;&gt;&gt;" + taskNum + "任务启动");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Date dateTmp1 = new Date();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Thread.sleep(1000);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Date dateTmp2 = new Date();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long time = dateTmp2.getTime() - dateTmp1.getTime();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System.out.println("&gt;&gt;&gt;" + taskNum + "任务终止");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return taskNum + "任务返回运行结果,当前任务时间【" + time + "毫秒】";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代码说明：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上述代码中Executors</w:t>
      </w:r>
      <w:r w:rsidR="0054379A">
        <w:rPr>
          <w:rFonts w:ascii="微软雅黑" w:eastAsia="微软雅黑" w:hAnsi="微软雅黑" w:cs="宋体" w:hint="eastAsia"/>
          <w:color w:val="000000"/>
          <w:kern w:val="0"/>
          <w:szCs w:val="21"/>
        </w:rPr>
        <w:t>类，提供了一系列工厂方法用于创建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线程池，返回的线程池都实现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了ExecutorService接口。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public static ExecutorService newFixedThreadPool(int nThreads)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创建固定数目线程的线程池。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public static ExecutorService newCachedThreadPool()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创建一个可缓存的线程池，调用execute 将重用以前构造的线程（如果线程可用）。如果现有线程没有可用的，则创建一个新线程并添加到池中。终止并从缓存中移除那些已有 60 秒钟未被使用的线程。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public static ExecutorService newSingleThreadExecutor()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创建一个单线程化的Executor。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public static ScheduledExecutorService newScheduledThreadPool(int corePoolSize)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创建一个支持定时及周期性的任务执行的线程池，多数情况下可用来替代Timer类。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ExecutoreService提供了submit()方法，传递一个Callable，或Runnable，返回Future。如果Executor后台线程池还没有完成Callable的计算，这调用返回Future对象的get()方法，会阻塞直到计算完成。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线程的状态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在正式学习Thread类中的具体方法之前，我们先来了解一下线程有哪些状态，这个将会有助于后面对Thread类中的方法的理解。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创建（new）状态: 准备好了一个多线程的对象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就绪（runnable）状态: 调用了</w:t>
      </w:r>
      <w:r w:rsidRPr="0016023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start()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方法, 等待CPU进行调度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运行（running）状态: 执行</w:t>
      </w:r>
      <w:r w:rsidRPr="0016023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run()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阻塞（blocked）状态: </w:t>
      </w:r>
      <w:r w:rsidRPr="00DE6CD0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暂时停止执行, 可能将资源交给其它线程使用</w:t>
      </w:r>
      <w:r w:rsidR="00823275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（me：释放了锁的资源）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终止（dead）状态: 线程销毁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当需要新起一个线程来执行某个子任务时，就创建了一个线程。但是线程创建之后，不会立即进入就绪状态，因为线程的运行需要一些条件（比如内存资源，在前面的JVM内存区域划分一篇博文中知道程序计数器、Java栈、本地方法栈都是线程私有的，所以需要为线程分配一定的内存空间），只有线程运行需要的所有条件满足了，才进入就绪状态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当线程进入就绪状态后，不代表立刻就能获取CPU执行时间，也许此时CPU正在执行其他的事情，因此它要等待。当得到CPU执行时间</w:t>
      </w:r>
      <w:r w:rsidR="00C92C78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C92C78" w:rsidRPr="00C92C78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CPU分给不同的线程时间片</w:t>
      </w:r>
      <w:r w:rsidR="00C92C7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之后，线程便真正进入运行状态。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线程在运行状态过程中，可能有多个原因导致当前线程不继续运行下去，比如用户主动让线程睡眠（睡眠一定的时间之后再重新执行</w:t>
      </w:r>
      <w:r w:rsidR="000B2694">
        <w:rPr>
          <w:rFonts w:ascii="微软雅黑" w:eastAsia="微软雅黑" w:hAnsi="微软雅黑" w:cs="宋体" w:hint="eastAsia"/>
          <w:color w:val="000000"/>
          <w:kern w:val="0"/>
          <w:szCs w:val="21"/>
        </w:rPr>
        <w:t>，睡眠不会释放锁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）、用户主动让线程等待</w:t>
      </w:r>
      <w:r w:rsidR="002E20F7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867826">
        <w:rPr>
          <w:rFonts w:ascii="微软雅黑" w:eastAsia="微软雅黑" w:hAnsi="微软雅黑" w:cs="宋体" w:hint="eastAsia"/>
          <w:color w:val="000000"/>
          <w:kern w:val="0"/>
          <w:szCs w:val="21"/>
        </w:rPr>
        <w:t>me：</w:t>
      </w:r>
      <w:r w:rsidR="002E20F7">
        <w:rPr>
          <w:rFonts w:ascii="微软雅黑" w:eastAsia="微软雅黑" w:hAnsi="微软雅黑" w:cs="宋体" w:hint="eastAsia"/>
          <w:color w:val="000000"/>
          <w:kern w:val="0"/>
          <w:szCs w:val="21"/>
        </w:rPr>
        <w:t>wait会释放锁）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，或者被同步块给阻塞</w:t>
      </w:r>
      <w:r w:rsidR="00C63B5E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CE6647" w:rsidRPr="00CE6647">
        <w:rPr>
          <w:rFonts w:ascii="微软雅黑" w:eastAsia="微软雅黑" w:hAnsi="微软雅黑" w:cs="宋体" w:hint="eastAsia"/>
          <w:color w:val="FF0000"/>
          <w:kern w:val="0"/>
          <w:szCs w:val="21"/>
        </w:rPr>
        <w:t>me：</w:t>
      </w:r>
      <w:r w:rsidR="00737AEA">
        <w:rPr>
          <w:rFonts w:ascii="微软雅黑" w:eastAsia="微软雅黑" w:hAnsi="微软雅黑" w:cs="宋体" w:hint="eastAsia"/>
          <w:color w:val="FF0000"/>
          <w:kern w:val="0"/>
          <w:szCs w:val="21"/>
        </w:rPr>
        <w:t>当前锁被占用，</w:t>
      </w:r>
      <w:r w:rsidR="00C63B5E" w:rsidRPr="00CE6647">
        <w:rPr>
          <w:rFonts w:ascii="微软雅黑" w:eastAsia="微软雅黑" w:hAnsi="微软雅黑" w:cs="宋体" w:hint="eastAsia"/>
          <w:color w:val="FF0000"/>
          <w:kern w:val="0"/>
          <w:szCs w:val="21"/>
        </w:rPr>
        <w:t>等待</w:t>
      </w:r>
      <w:r w:rsidR="00AA49B3">
        <w:rPr>
          <w:rFonts w:ascii="微软雅黑" w:eastAsia="微软雅黑" w:hAnsi="微软雅黑" w:cs="宋体" w:hint="eastAsia"/>
          <w:color w:val="FF0000"/>
          <w:kern w:val="0"/>
          <w:szCs w:val="21"/>
        </w:rPr>
        <w:t>获取</w:t>
      </w:r>
      <w:r w:rsidR="00C63B5E" w:rsidRPr="00CE6647">
        <w:rPr>
          <w:rFonts w:ascii="微软雅黑" w:eastAsia="微软雅黑" w:hAnsi="微软雅黑" w:cs="宋体" w:hint="eastAsia"/>
          <w:color w:val="FF0000"/>
          <w:kern w:val="0"/>
          <w:szCs w:val="21"/>
        </w:rPr>
        <w:t>锁</w:t>
      </w:r>
      <w:r w:rsidR="00C63B5E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，此时就对应着多个状态：time waiting（睡眠或等待一定的事件）、waiting（等待被唤醒）、blocked（阻塞）。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81C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当由于突然中断或者子任务执行完毕，线程就会被消亡</w:t>
      </w:r>
      <w:r w:rsidR="0030281C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（me：当线程的执行流完成或者其他原因致使</w:t>
      </w:r>
      <w:r w:rsidR="00C90F1D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线程中断</w:t>
      </w:r>
      <w:r w:rsidR="0030281C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下面这副图描述了线程从创建到消亡之间的状态：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6DA0">
        <w:rPr>
          <w:rFonts w:ascii="微软雅黑" w:eastAsia="微软雅黑" w:hAnsi="微软雅黑" w:cs="宋体"/>
          <w:noProof/>
          <w:color w:val="0099CC"/>
          <w:kern w:val="0"/>
          <w:szCs w:val="21"/>
          <w:bdr w:val="single" w:sz="4" w:space="0" w:color="auto"/>
        </w:rPr>
        <w:lastRenderedPageBreak/>
        <w:drawing>
          <wp:inline distT="0" distB="0" distL="0" distR="0">
            <wp:extent cx="5199271" cy="3286916"/>
            <wp:effectExtent l="0" t="0" r="1905" b="8890"/>
            <wp:docPr id="5" name="图片 5" descr="http://incdn1.b0.upaiyun.com/2016/08/665f644e43731ff9db3d341da5c827e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6/08/665f644e43731ff9db3d341da5c827e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5" cy="32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在有些教程上将blocked、waiting、time waiting统称为阻塞状态，这个也是可以的，只不过这里我想将线程的状态和Java中的方法调用联系起来，所以将waiting和time waiting两个状态分离出来。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注:sleep和wait的区别:</w:t>
      </w:r>
    </w:p>
    <w:p w:rsidR="00160236" w:rsidRPr="00160236" w:rsidRDefault="00160236" w:rsidP="00160236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Georgia" w:eastAsia="宋体" w:hAnsi="Georgia" w:cs="宋体" w:hint="eastAsia"/>
          <w:i/>
          <w:iCs/>
          <w:color w:val="000000"/>
          <w:kern w:val="0"/>
          <w:szCs w:val="21"/>
        </w:rPr>
      </w:pP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sleep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是</w:t>
      </w: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Thread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类的方法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,</w:t>
      </w: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wait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是</w:t>
      </w: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Object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类中定义的方法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.</w:t>
      </w:r>
    </w:p>
    <w:p w:rsidR="00160236" w:rsidRPr="00160236" w:rsidRDefault="00160236" w:rsidP="00160236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Georgia" w:eastAsia="宋体" w:hAnsi="Georgia" w:cs="宋体"/>
          <w:i/>
          <w:iCs/>
          <w:color w:val="000000"/>
          <w:kern w:val="0"/>
          <w:szCs w:val="21"/>
        </w:rPr>
      </w:pP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Thread.sleep</w:t>
      </w:r>
      <w:r w:rsidRPr="000E13CE">
        <w:rPr>
          <w:rFonts w:ascii="Georgia" w:eastAsia="宋体" w:hAnsi="Georgia" w:cs="宋体"/>
          <w:i/>
          <w:iCs/>
          <w:color w:val="000000"/>
          <w:kern w:val="0"/>
          <w:szCs w:val="21"/>
          <w:highlight w:val="yellow"/>
        </w:rPr>
        <w:t>不会导致锁行为的改变</w:t>
      </w:r>
      <w:r w:rsidRPr="000E13CE">
        <w:rPr>
          <w:rFonts w:ascii="Georgia" w:eastAsia="宋体" w:hAnsi="Georgia" w:cs="宋体"/>
          <w:i/>
          <w:iCs/>
          <w:color w:val="000000"/>
          <w:kern w:val="0"/>
          <w:szCs w:val="21"/>
          <w:highlight w:val="yellow"/>
        </w:rPr>
        <w:t xml:space="preserve">, </w:t>
      </w:r>
      <w:r w:rsidRPr="000E13CE">
        <w:rPr>
          <w:rFonts w:ascii="Georgia" w:eastAsia="宋体" w:hAnsi="Georgia" w:cs="宋体"/>
          <w:i/>
          <w:iCs/>
          <w:color w:val="000000"/>
          <w:kern w:val="0"/>
          <w:szCs w:val="21"/>
          <w:highlight w:val="yellow"/>
        </w:rPr>
        <w:t>如果当前线程是拥有锁的</w:t>
      </w:r>
      <w:r w:rsidRPr="000E13CE">
        <w:rPr>
          <w:rFonts w:ascii="Georgia" w:eastAsia="宋体" w:hAnsi="Georgia" w:cs="宋体"/>
          <w:i/>
          <w:iCs/>
          <w:color w:val="000000"/>
          <w:kern w:val="0"/>
          <w:szCs w:val="21"/>
          <w:highlight w:val="yellow"/>
        </w:rPr>
        <w:t xml:space="preserve">, </w:t>
      </w:r>
      <w:r w:rsidRPr="000E13CE">
        <w:rPr>
          <w:rFonts w:ascii="Georgia" w:eastAsia="宋体" w:hAnsi="Georgia" w:cs="宋体"/>
          <w:i/>
          <w:iCs/>
          <w:color w:val="000000"/>
          <w:kern w:val="0"/>
          <w:szCs w:val="21"/>
          <w:highlight w:val="yellow"/>
        </w:rPr>
        <w:t>那么</w:t>
      </w:r>
      <w:r w:rsidRPr="000E13CE">
        <w:rPr>
          <w:rFonts w:ascii="Consolas" w:eastAsia="宋体" w:hAnsi="Consolas" w:cs="宋体"/>
          <w:i/>
          <w:iCs/>
          <w:color w:val="000000"/>
          <w:kern w:val="0"/>
          <w:szCs w:val="21"/>
          <w:highlight w:val="yellow"/>
          <w:bdr w:val="none" w:sz="0" w:space="0" w:color="auto" w:frame="1"/>
        </w:rPr>
        <w:t>Thread.sleep</w:t>
      </w:r>
      <w:r w:rsidRPr="000E13CE">
        <w:rPr>
          <w:rFonts w:ascii="Georgia" w:eastAsia="宋体" w:hAnsi="Georgia" w:cs="宋体"/>
          <w:i/>
          <w:iCs/>
          <w:color w:val="000000"/>
          <w:kern w:val="0"/>
          <w:szCs w:val="21"/>
          <w:highlight w:val="yellow"/>
        </w:rPr>
        <w:t>不会让线程释放锁</w:t>
      </w:r>
      <w:r w:rsidR="000C154B">
        <w:rPr>
          <w:rFonts w:ascii="Georgia" w:eastAsia="宋体" w:hAnsi="Georgia" w:cs="宋体" w:hint="eastAsia"/>
          <w:i/>
          <w:iCs/>
          <w:color w:val="000000"/>
          <w:kern w:val="0"/>
          <w:szCs w:val="21"/>
          <w:highlight w:val="yellow"/>
        </w:rPr>
        <w:t>（</w:t>
      </w:r>
      <w:r w:rsidR="000C154B">
        <w:rPr>
          <w:rFonts w:ascii="Georgia" w:eastAsia="宋体" w:hAnsi="Georgia" w:cs="宋体" w:hint="eastAsia"/>
          <w:i/>
          <w:iCs/>
          <w:color w:val="000000"/>
          <w:kern w:val="0"/>
          <w:szCs w:val="21"/>
          <w:highlight w:val="yellow"/>
        </w:rPr>
        <w:t>me</w:t>
      </w:r>
      <w:r w:rsidR="000C154B">
        <w:rPr>
          <w:rFonts w:ascii="Georgia" w:eastAsia="宋体" w:hAnsi="Georgia" w:cs="宋体" w:hint="eastAsia"/>
          <w:i/>
          <w:iCs/>
          <w:color w:val="000000"/>
          <w:kern w:val="0"/>
          <w:szCs w:val="21"/>
          <w:highlight w:val="yellow"/>
        </w:rPr>
        <w:t>：而</w:t>
      </w:r>
      <w:r w:rsidR="000C154B">
        <w:rPr>
          <w:rFonts w:ascii="Georgia" w:eastAsia="宋体" w:hAnsi="Georgia" w:cs="宋体" w:hint="eastAsia"/>
          <w:i/>
          <w:iCs/>
          <w:color w:val="000000"/>
          <w:kern w:val="0"/>
          <w:szCs w:val="21"/>
          <w:highlight w:val="yellow"/>
        </w:rPr>
        <w:t>wait</w:t>
      </w:r>
      <w:r w:rsidR="000C154B">
        <w:rPr>
          <w:rFonts w:ascii="Georgia" w:eastAsia="宋体" w:hAnsi="Georgia" w:cs="宋体" w:hint="eastAsia"/>
          <w:i/>
          <w:iCs/>
          <w:color w:val="000000"/>
          <w:kern w:val="0"/>
          <w:szCs w:val="21"/>
          <w:highlight w:val="yellow"/>
        </w:rPr>
        <w:t>会释放锁，如果当前线程拥有锁资源）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.</w:t>
      </w:r>
    </w:p>
    <w:p w:rsidR="00160236" w:rsidRPr="00160236" w:rsidRDefault="00160236" w:rsidP="00160236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Georgia" w:eastAsia="宋体" w:hAnsi="Georgia" w:cs="宋体"/>
          <w:i/>
          <w:iCs/>
          <w:color w:val="000000"/>
          <w:kern w:val="0"/>
          <w:szCs w:val="21"/>
        </w:rPr>
      </w:pP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Thread.sleep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和</w:t>
      </w: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Object.wait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都会暂停当前的线程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. OS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会将执行时间分配给其它线程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 xml:space="preserve">. 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区别是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 xml:space="preserve">, 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调用</w:t>
      </w: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wait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后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 xml:space="preserve">, 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需要别的线程执行</w:t>
      </w:r>
      <w:r w:rsidRPr="00160236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notify/notifyAll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才能够重新获得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CPU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执行时间</w:t>
      </w:r>
      <w:r w:rsidRPr="00160236">
        <w:rPr>
          <w:rFonts w:ascii="Georgia" w:eastAsia="宋体" w:hAnsi="Georgia" w:cs="宋体"/>
          <w:i/>
          <w:iCs/>
          <w:color w:val="000000"/>
          <w:kern w:val="0"/>
          <w:szCs w:val="21"/>
        </w:rPr>
        <w:t>.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上下文切换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对于单核CPU来说（对于多核CPU，此处就理解为一个核），CPU在一个时刻只能运行一个线程，当在运行一个线程的过程中转去运行另外一个线程，这个叫做线程上下文切换（对于进程也是类似）。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由于可能当前线程的任务并没有执行完毕，所以在切换时需要</w:t>
      </w:r>
      <w:r w:rsidRPr="008B3E57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保存线程的运行状态</w:t>
      </w:r>
      <w:r w:rsidR="00FA5A8C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（me：性能消耗）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，以便下次重新切换回来时能够继续切换之前的状态运行。举个简单的例子：比如一个线程A正在读取一个文件的内容，正读到文件的一半，此时需要暂停线程A，转去执行线程B，当再次切换回来执行线程A的时候，我们不希望线程A又从文件的开头来读取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因此需要记录线程A的运行状态，那么会记录哪些数据呢？因为下次恢复时需要知道在这之前当前线程已经执行到哪条指令了，所以需要记录程序计数器的值，另外比如说线程正在进行某个计算的</w:t>
      </w:r>
      <w:r w:rsidR="00336031">
        <w:rPr>
          <w:rFonts w:ascii="微软雅黑" w:eastAsia="微软雅黑" w:hAnsi="微软雅黑" w:cs="宋体" w:hint="eastAsia"/>
          <w:color w:val="000000"/>
          <w:kern w:val="0"/>
          <w:szCs w:val="21"/>
        </w:rPr>
        <w:t>时候被挂起了，那么下次继续执行的时候需要知道之前挂起时变量的值是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多少，因此需要记录CPU寄存器的状态。</w:t>
      </w:r>
      <w:r w:rsidRPr="000811A3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所以一般来说，线程上下文切换过程中会记录程序计数器、CPU寄存器状态等数据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说简单点的：对于线程的上下文切换实际上就是 </w:t>
      </w: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存储和恢复CPU状态的过程，它使得线程执行能够从中断点恢复执行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虽然多线程可以使得任务执行的效率得到提升，但是由于在线程切换时同样会带来一定的开销代价，并且多个线程会导致系统资源占用的增加，所以在进行多线程编程时要注意这些因素。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线程的常用方法</w:t>
      </w: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462"/>
        <w:gridCol w:w="3237"/>
        <w:gridCol w:w="5436"/>
      </w:tblGrid>
      <w:tr w:rsidR="00160236" w:rsidRPr="00160236" w:rsidTr="0096758C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t>说明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void start()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使该线程开始执行；Java 虚拟机调用该线程的 run 方法。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void run()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如果该线程是使用独立的 Runnable 运行对象构造的，则调用该 Runnable 对象的 run 方法；否则，该方法不执行任何操作并返回。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final void setName(String name)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改变线程名称，使之与参数 name 相同。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final void setPriority(int priority)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更改线程的优先级。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final void setDaemon(boolean on)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将该线程标记为守护线程或用户线程。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final void join(long millisec)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等待该线程终止的时间最长为 millis 毫秒。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void interrupt()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中断线程。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final boolean isAlive()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测试线程是否处于活动状态。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static void yield()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暂停当前正在执行的线程对象，并执行其他线程。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static void sleep(long millisec)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在指定的毫秒数内让当前正在执行的线程休眠（暂停执行），此操作受到系统计时器和调度程序精度和准确性的影响。</w:t>
            </w:r>
          </w:p>
        </w:tc>
      </w:tr>
      <w:tr w:rsidR="00160236" w:rsidRPr="00160236" w:rsidTr="0096758C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public static Thread currentThread()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236" w:rsidRPr="00160236" w:rsidRDefault="00160236" w:rsidP="0016023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6023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返回对当前正在执行的线程对象的引用。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F69">
        <w:rPr>
          <w:rFonts w:ascii="微软雅黑" w:eastAsia="微软雅黑" w:hAnsi="微软雅黑" w:cs="宋体"/>
          <w:noProof/>
          <w:color w:val="0099CC"/>
          <w:kern w:val="0"/>
          <w:szCs w:val="21"/>
        </w:rPr>
        <w:lastRenderedPageBreak/>
        <w:drawing>
          <wp:inline distT="0" distB="0" distL="0" distR="0">
            <wp:extent cx="5564265" cy="3009453"/>
            <wp:effectExtent l="0" t="0" r="0" b="635"/>
            <wp:docPr id="4" name="图片 4" descr="http://incdn1.b0.upaiyun.com/2016/08/38026ed22fc1a91d92b5d2ef93540f2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6/08/38026ed22fc1a91d92b5d2ef93540f2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63" cy="302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静态方法</w:t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currentThread()方法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currentThread()方法可以返回代码段正在被哪个线程调用的信息。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Run1{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args){                 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System.out.println(Thread.currentThread().getName());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sleep()方法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方法sleep()的作用是在指定的毫秒数内让当前“正在执行的线程”休眠（暂停执行）。这个“正在执行的线程”是指this.currentThread()返回的线程。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sleep方法有两个重载版本：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sleep(long millis)     //参数为毫秒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sleep(long millis,int nanoseconds)    //第一参数为毫秒，第二个参数为纳秒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sleep相当于让线程睡眠，交出CPU，让CPU去执行其他的任务。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但是有一点要非常注意，</w:t>
      </w:r>
      <w:r w:rsidRPr="00943F69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sleep方法不会释放锁，也就是说如果当前线程持有对某个对象的锁，则即使调用sleep方法，其他线程也无法访问这个对象</w:t>
      </w:r>
      <w:r w:rsidR="008255DA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（me：如果无法访问该对象，那么在这个对象执行流程之前的线程将进入阻塞状态</w:t>
      </w:r>
      <w:r w:rsidR="006731B0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，</w:t>
      </w:r>
      <w:r w:rsidR="005675DD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只有</w:t>
      </w:r>
      <w:r w:rsidR="006731B0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等待获取到了锁才能执行</w:t>
      </w:r>
      <w:r w:rsidR="000B6331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下面的流程</w:t>
      </w:r>
      <w:r w:rsidR="008255DA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。看下面这个例子就清楚了：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372859" w:rsidRPr="00160236" w:rsidTr="00372859">
        <w:tc>
          <w:tcPr>
            <w:tcW w:w="9630" w:type="dxa"/>
            <w:vAlign w:val="center"/>
            <w:hideMark/>
          </w:tcPr>
          <w:p w:rsidR="00372859" w:rsidRPr="00160236" w:rsidRDefault="00D00C80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Test 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int i = 10;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Object object = new Object();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IOException  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Test test = new Test();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 thread1 = test.new MyThread();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 thread2 = test.new MyThread();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thread1.start();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thread2.start();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class MyThread extends Thread{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@Override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 void run() 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D00C80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synchronized (object) 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i++;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System.out.println("i:"+i);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 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System.out.println("线程"+Thread.currentThread().getName()+"进入睡眠状态");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Thread.currentThread().sleep(10000);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 catch (InterruptedException e) {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// TODO: handle exception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System.out.println("线程"+Thread.currentThread().getName()+"睡眠结束");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i++;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System.out.println("i:"+i);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372859" w:rsidRPr="00160236" w:rsidRDefault="00372859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输出结果：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5952490" cy="2035810"/>
            <wp:effectExtent l="0" t="0" r="0" b="2540"/>
            <wp:docPr id="3" name="图片 3" descr="http://incdn1.b0.upaiyun.com/2016/08/011ecee7d295c066ae68d4396215c3d0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6/08/011ecee7d295c066ae68d4396215c3d0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从上面输出结果可以看出，当Thread-0进入睡眠状态之后，Thread-1并没有去执行具体的任务。只有当Thread-0执行完之后，此时Thread-0释放了对象锁，Thread-1才开始执行。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，如果调用了sleep方法，必须捕获InterruptedException异常或者将该异常向上层抛出。当线程睡眠时间满后，不一定会立即得到执行，因为此时可能CPU正在执行其他的任务。所以说调用sleep方法相当于让线程进入阻塞状态。</w:t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yield()方法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调用yield方法会让当前线程交出CPU权限，让CPU去执行其他的线程。它跟sleep方法类似，</w:t>
      </w:r>
      <w:r w:rsidRPr="00CA7C5A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同样不会释放锁。但是yield不能控制具体的交出CPU的时间</w:t>
      </w:r>
      <w:r w:rsidR="00CA7030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（sleep如果没有占用锁则立即交出CPU时间）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，另外，yield方法只能让拥有相同优先级的线程有获取CPU执行时间的机会。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注意，调用yield方法并不会让线程进入阻塞状态，而是让线程重回就绪状态，它只需要等待重新获取CPU执行时间，这一点是和sleep方法不一样的。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代码：</w:t>
      </w: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CA7C5A" w:rsidRPr="00160236" w:rsidTr="00CA7C5A">
        <w:tc>
          <w:tcPr>
            <w:tcW w:w="8775" w:type="dxa"/>
            <w:vAlign w:val="center"/>
            <w:hideMark/>
          </w:tcPr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MyThread  extends Thread{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long beginTime=System.currentTimeMillis();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count=0;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(int i=0;i&lt;50000000;i++){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count=count+(i+1);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//Thread.yield();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long endTime=System.currentTimeMillis();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System.out.println("用时："+(endTime-beginTime)+" 毫秒！");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Run {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{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 t= new MyThread();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t.start();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A7C5A" w:rsidRPr="00160236" w:rsidRDefault="00CA7C5A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执行结果：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用时：3 毫秒！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如果将 </w:t>
      </w:r>
      <w:r w:rsidRPr="0016023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//Thread.yield();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的注释去掉，执行结果如下：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用时：16080 毫秒！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对象方法</w:t>
      </w:r>
    </w:p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start()方法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start()用来启动一个线程，当调用start方法后，系统才会开启一个新的线程来执行用户定义的子任务，在这个过程中，会为相应的线程分配需要的资源。</w:t>
      </w:r>
    </w:p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run()方法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run()方法是不需要用户来调用的，当通过start方法启动一个线程之后，</w:t>
      </w:r>
      <w:r w:rsidRPr="00225675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当线程获得了CPU执行时间，便进入run方法体去执行具体的任务</w:t>
      </w:r>
      <w:r w:rsidR="0080404D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（me：然后CPU就会记录随时保存这个线程资源-</w:t>
      </w:r>
      <w:r w:rsidR="00C60DCE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程序计数器和</w:t>
      </w:r>
      <w:r w:rsidR="00F3369D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CPU寄存器信息</w:t>
      </w:r>
      <w:r w:rsidR="0080404D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。注意，继承Thread类必须重写run方法，在run方法中定义具体要执行的任务。</w:t>
      </w:r>
    </w:p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getId()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getId()的作用是取得线程的唯一标识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代码：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5F2341" w:rsidRPr="00160236" w:rsidTr="005F2341">
        <w:tc>
          <w:tcPr>
            <w:tcW w:w="8880" w:type="dxa"/>
            <w:vAlign w:val="center"/>
            <w:hideMark/>
          </w:tcPr>
          <w:p w:rsidR="005F2341" w:rsidRPr="00160236" w:rsidRDefault="005F234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Test {</w:t>
            </w:r>
          </w:p>
          <w:p w:rsidR="005F2341" w:rsidRPr="00160236" w:rsidRDefault="005F234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{</w:t>
            </w:r>
          </w:p>
          <w:p w:rsidR="005F2341" w:rsidRPr="00160236" w:rsidRDefault="005F234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t= Thread.currentThread();</w:t>
            </w:r>
          </w:p>
          <w:p w:rsidR="005F2341" w:rsidRPr="00160236" w:rsidRDefault="005F234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System.out.println(t.getName()+" "+t.getId());</w:t>
            </w:r>
          </w:p>
          <w:p w:rsidR="005F2341" w:rsidRPr="00160236" w:rsidRDefault="005F234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F2341" w:rsidRPr="00160236" w:rsidRDefault="005F2341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 1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isAlive()方法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方法isAlive()的功能是判断当前线程是否处于活动状态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代码：</w:t>
      </w: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7A7148" w:rsidRPr="00160236" w:rsidTr="007A7148">
        <w:tc>
          <w:tcPr>
            <w:tcW w:w="8775" w:type="dxa"/>
            <w:vAlign w:val="center"/>
            <w:hideMark/>
          </w:tcPr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MyThread  extends Thread{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System.out.println("run="+this.isAlive());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RunTest {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InterruptedException {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MyThread myThread=new MyThread();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System.out.println("begin =="+myThread.isAlive());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myThread.start();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System.out.println("end =="+myThread.isAlive());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A7148" w:rsidRPr="00160236" w:rsidRDefault="007A7148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程序运行结果：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begin ==false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run=true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end ==false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方法isAlive()</w:t>
      </w:r>
      <w:r w:rsidR="00AE74BA">
        <w:rPr>
          <w:rFonts w:ascii="微软雅黑" w:eastAsia="微软雅黑" w:hAnsi="微软雅黑" w:cs="宋体" w:hint="eastAsia"/>
          <w:color w:val="000000"/>
          <w:kern w:val="0"/>
          <w:szCs w:val="21"/>
        </w:rPr>
        <w:t>的作用是测试线程是否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处于活动状态。什么是活动状态呢？</w:t>
      </w:r>
      <w:r w:rsidRPr="00AE74BA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活动状态就是线程已经启动且尚未终止。线程处于正在运行或准备开始运行的状态，就认为线程是“存活”的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有个需要注意的地方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System.out.println("end =="+myThread.isAlive());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虽然上面的实例中打印的值是true,但此值是不确定的。打印true值是因为myThread线程还未执行完毕，所以输出true。如果代码改成下面这样，加了个sleep休眠：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void main(String[] args) throws InterruptedException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 myThread=new MyThread();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System.out.println("begin =="+myThread.isAlive());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myThread.start();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Thread.sleep(1000);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System.out.println("end =="+myThread.isAlive());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则上述代码运行的结果输出为false,因为mythread对象已经在1秒之内执行完毕。</w:t>
      </w:r>
    </w:p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join()方法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在很多情况下，主线程创建并启动了线程，如果子线程中药进行大量耗时运算，主线程往往将早于子线程结束之前结束。这时，如果主线程想等待子线程执行完成之后再结束，比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如子线程处理一个数据，主线程要取得这个数据中的值，就要用到join()方法了。方法join()的作用是等待线程对象销毁。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0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8775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Thread4 extends Thread{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Thread4(String name)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super(name);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run()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(int i = 0; i &lt; 5; i++)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System.out.println(getName() + "  " + i);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InterruptedException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启动子进程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 Thread4("new thread").start();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(int i = 0; i &lt; 10; i++)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(i == 5)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Thread4 th = new Thread4("joined thread");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th.start();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th.join();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System.out.println(Thread.currentThread().getName() + "  " + i);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执行结果：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8775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main  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joined thread  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9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由上可以看出main主线程等待joined thread线程先执行完了才结束的。如果把th.join()这行注释掉，运行结果如下：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8775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main  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new thread  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joined thread  4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getName和setName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用来得到或者设置线程名称。</w:t>
      </w:r>
    </w:p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getPriority和setPriority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用来获取和设置线程优先级。</w:t>
      </w:r>
    </w:p>
    <w:p w:rsidR="00160236" w:rsidRPr="00160236" w:rsidRDefault="00160236" w:rsidP="00160236">
      <w:pPr>
        <w:widowControl/>
        <w:shd w:val="clear" w:color="auto" w:fill="FFFFFF"/>
        <w:spacing w:line="36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setDaemon和isDaemon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用来设置线程是否成为守护线程和判断线程是否是守护线程。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守护线程和用户线程的区别在于：守护线程依赖于创建它的线程，而用户线程则不依赖。举个简单的例子：如果在main线程中创建了一个守护线程，当main方法运行完毕之后，守护线程也会随着消亡。而用户线程则不会，用户线程会一直运行直到其运行完毕。在JVM中，像垃圾收集器线程就是守护线程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在上面已经说到了Thread类中的大部分方法，那么Thread类中的方法调用到底会引起线程状态发生怎样的变化呢？下面一幅图就是在上面的图上进行改进而来的：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5449942" cy="3718141"/>
            <wp:effectExtent l="0" t="0" r="0" b="0"/>
            <wp:docPr id="2" name="图片 2" descr="http://incdn1.b0.upaiyun.com/2016/08/4e44f1ac85cd60e3caa56bfd4afb675e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6/08/4e44f1ac85cd60e3caa56bfd4afb675e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24" cy="37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停止线程</w:t>
      </w:r>
    </w:p>
    <w:p w:rsidR="00AE74BA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停止线程是在多线程开发时很重要的技术点，掌握此技术可以对线程的停止进行有效的处理。</w:t>
      </w:r>
    </w:p>
    <w:p w:rsidR="00A0403B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停止一个线程可以使用Thread.stop()方法，但最好不用它。该方法是不安全的，已被弃用。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在Java中有以下3种方法可以终止正在运行的线程：</w:t>
      </w:r>
    </w:p>
    <w:p w:rsidR="00160236" w:rsidRPr="00160236" w:rsidRDefault="00160236" w:rsidP="0016023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使用退出标志，使线程正常退出，也就是当run方法完成后线程终止</w:t>
      </w:r>
    </w:p>
    <w:p w:rsidR="00160236" w:rsidRPr="00160236" w:rsidRDefault="00160236" w:rsidP="0016023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使用stop方法强行终止线程，但是不推荐使用这个方法，因为stop和suspend及resume一样，都是作废过期的方法，使用他们可能产生不可预料的结果。</w:t>
      </w:r>
    </w:p>
    <w:p w:rsidR="00160236" w:rsidRPr="00160236" w:rsidRDefault="00160236" w:rsidP="0016023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使用interrupt方法中断线程，但这个不会终止一个正在运行的线程，还需要加入一个判断才可以完成线程的停止。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暂停线程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interrupt()方法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线程的优先级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在操作系统中，线程可以划分优先级，优先级较高的线程得到的CPU资源较多，也就是CPU优先执行优先级较高的线程对象中的任务。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设置线程优先级有助于帮“线程规划器”确定在下一次选择哪一个线程来优先执行。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设置线程的优先级使用setPriority()方法，此方法在JDK的源码如下：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final void setPriority(int newPriority)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ThreadGroup g;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checkAccess();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(newPriority &gt; MAX_PRIORITY || newPriority &lt; MIN_PRIORITY)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throw new IllegalArgumentException();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if((g = getThreadGroup()) != null)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if (newPriority &gt; g.getMaxPriority()) {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newPriority = g.getMaxPriority();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setPriority0(priority = newPriority);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03DC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lastRenderedPageBreak/>
        <w:t>在Java中，线程的优先级分为1~10这10个等级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，如果小于1或大于10，则JDK抛出异常throw new IllegalArgumentException()。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JDK中使用3个常量来预置定义优先级的值，代码如下：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160236" w:rsidRPr="00160236" w:rsidTr="00160236">
        <w:tc>
          <w:tcPr>
            <w:tcW w:w="0" w:type="auto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final static int MIN_PRIORITY = 1;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final static int NORM_PRIORITY = 5;</w:t>
            </w:r>
          </w:p>
          <w:p w:rsidR="00160236" w:rsidRPr="00160236" w:rsidRDefault="00160236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public final static int MAX_PRIORITY = 10;</w:t>
            </w:r>
          </w:p>
        </w:tc>
      </w:tr>
    </w:tbl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线程优先级特性：</w:t>
      </w:r>
    </w:p>
    <w:p w:rsidR="00160236" w:rsidRPr="00160236" w:rsidRDefault="00160236" w:rsidP="0016023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继承性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比如A线程启动B线程，则B线程的优先级与A是一样的。</w:t>
      </w:r>
    </w:p>
    <w:p w:rsidR="00160236" w:rsidRPr="00160236" w:rsidRDefault="00160236" w:rsidP="0016023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规则性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高优先级的线程总是大部分先执行完，但不代表高优先级线程全部先执行完。</w:t>
      </w:r>
    </w:p>
    <w:p w:rsidR="00160236" w:rsidRPr="00160236" w:rsidRDefault="00160236" w:rsidP="0016023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随机性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优先级较高的线程不一定每一次都先执行完。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守护线程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在Java线程中有两种线程，一种是User Thread（用户线程），另一种是Daemon Thread(守护线程)。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Daemon的作用是为其他线程的运行提供服务，比如说GC线程。其实User Thread线程和Daemon Thread守护线程本质上来说去没啥区别的，</w:t>
      </w:r>
      <w:r w:rsidRPr="00215647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唯一的区别之处就在虚拟机的离</w:t>
      </w:r>
      <w:r w:rsidRPr="00215647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lastRenderedPageBreak/>
        <w:t>开：如果User Thread全部撤离，那么Daemon Thread也就没啥线程好服务的了，所以虚拟机也就退出了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60236" w:rsidRPr="00160236" w:rsidRDefault="00215647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守护线程并非虚拟机内部可以提供，用户也可以自行</w:t>
      </w:r>
      <w:r w:rsidR="00160236"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设定守护线程，方法：public final void setDaemon(boolean on) ；但是有几点需要注意：</w:t>
      </w:r>
    </w:p>
    <w:p w:rsidR="00160236" w:rsidRPr="00160236" w:rsidRDefault="00160236" w:rsidP="0016023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thread.setDaemon(true)必须在thread.start()</w:t>
      </w:r>
      <w:r w:rsidR="00215647">
        <w:rPr>
          <w:rFonts w:ascii="微软雅黑" w:eastAsia="微软雅黑" w:hAnsi="微软雅黑" w:cs="宋体" w:hint="eastAsia"/>
          <w:color w:val="000000"/>
          <w:kern w:val="0"/>
          <w:szCs w:val="21"/>
        </w:rPr>
        <w:t>之前设置，否则会抛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出一个IllegalThreadStateException异常。你不能把正在运行的常规线程设置为守护线程。 （备注：这点与守护进程有着明显的区别，守护进程是创建后，让进程摆脱原会话的控制+让进程摆脱原进程组的控制+让进程摆脱原控制终端的控制；所以说寄托于虚拟机的语言机制跟系统级语言有着本质上面的区别）</w:t>
      </w:r>
    </w:p>
    <w:p w:rsidR="00160236" w:rsidRPr="00160236" w:rsidRDefault="00160236" w:rsidP="0016023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在Daemon线程中产生的新线程也是Daemon的。 （这一点又是有着本质的区别了：守护进程fork()出来的子进程不再是守护进程，尽管它把父进程的进程相关信息复制过去了，但是子进程的进程的父进程不是init进程，所谓的守护进程本质上说就是“父进程挂掉，init收养，然后文件0,1,2都是/dev/null，当前目录到/”）</w:t>
      </w:r>
    </w:p>
    <w:p w:rsidR="00160236" w:rsidRPr="00160236" w:rsidRDefault="00160236" w:rsidP="0016023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不是所有的应用都可以分配给Daemon线程来进行服务，比如读写操作或者计算逻辑。因为在Daemon Thread</w:t>
      </w:r>
      <w:r w:rsidR="009A5E9D">
        <w:rPr>
          <w:rFonts w:ascii="微软雅黑" w:eastAsia="微软雅黑" w:hAnsi="微软雅黑" w:cs="宋体" w:hint="eastAsia"/>
          <w:color w:val="000000"/>
          <w:kern w:val="0"/>
          <w:szCs w:val="21"/>
        </w:rPr>
        <w:t>还没来得及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进行操作时，虚拟机可能已经退出了。</w:t>
      </w:r>
    </w:p>
    <w:p w:rsidR="00160236" w:rsidRPr="00160236" w:rsidRDefault="00160236" w:rsidP="00160236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同步与死锁</w:t>
      </w:r>
    </w:p>
    <w:p w:rsidR="00227981" w:rsidRDefault="00160236" w:rsidP="0016023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同步代码块</w:t>
      </w:r>
    </w:p>
    <w:p w:rsidR="00160236" w:rsidRPr="00160236" w:rsidRDefault="00160236" w:rsidP="0016023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在代码块上加上”synchronized”关键字，则此代码块就称为同步代码块</w:t>
      </w:r>
    </w:p>
    <w:p w:rsidR="00160236" w:rsidRPr="00160236" w:rsidRDefault="00160236" w:rsidP="0016023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同步代码块格式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C11442" w:rsidRPr="00160236" w:rsidTr="00C11442">
        <w:tc>
          <w:tcPr>
            <w:tcW w:w="8880" w:type="dxa"/>
            <w:vAlign w:val="center"/>
            <w:hideMark/>
          </w:tcPr>
          <w:p w:rsidR="00C11442" w:rsidRPr="00160236" w:rsidRDefault="00C11442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synchronized(同步对象){</w:t>
            </w:r>
          </w:p>
          <w:p w:rsidR="00C11442" w:rsidRPr="00160236" w:rsidRDefault="00C11442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 需要同步的代码块;</w:t>
            </w:r>
          </w:p>
          <w:p w:rsidR="00C11442" w:rsidRPr="00160236" w:rsidRDefault="00C11442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0236" w:rsidRPr="00160236" w:rsidRDefault="00160236" w:rsidP="0016023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同步方法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除了代码块可以同步，方法也是可以同步的</w:t>
      </w:r>
    </w:p>
    <w:p w:rsidR="00160236" w:rsidRPr="00160236" w:rsidRDefault="00160236" w:rsidP="0016023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方法同步格式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C11442" w:rsidRPr="00160236" w:rsidTr="00C11442">
        <w:tc>
          <w:tcPr>
            <w:tcW w:w="8880" w:type="dxa"/>
            <w:vAlign w:val="center"/>
            <w:hideMark/>
          </w:tcPr>
          <w:p w:rsidR="00C11442" w:rsidRPr="00160236" w:rsidRDefault="00C11442" w:rsidP="00160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236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synchronized void 方法名称(){}</w:t>
            </w:r>
          </w:p>
        </w:tc>
      </w:tr>
    </w:tbl>
    <w:p w:rsidR="00160236" w:rsidRPr="00160236" w:rsidRDefault="00160236" w:rsidP="00160236">
      <w:pPr>
        <w:widowControl/>
        <w:numPr>
          <w:ilvl w:val="0"/>
          <w:numId w:val="6"/>
        </w:numPr>
        <w:shd w:val="clear" w:color="auto" w:fill="FFFFFF"/>
        <w:spacing w:after="30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synchronized后续会单独来学习。(●’</w:t>
      </w:r>
      <w:r w:rsidRPr="00160236">
        <w:rPr>
          <w:rFonts w:ascii="MS Gothic" w:eastAsia="MS Gothic" w:hAnsi="MS Gothic" w:cs="MS Gothic" w:hint="eastAsia"/>
          <w:color w:val="000000"/>
          <w:kern w:val="0"/>
          <w:szCs w:val="21"/>
        </w:rPr>
        <w:t>◡</w:t>
      </w:r>
      <w:r w:rsidRPr="00160236">
        <w:rPr>
          <w:rFonts w:ascii="微软雅黑" w:eastAsia="微软雅黑" w:hAnsi="微软雅黑" w:cs="微软雅黑" w:hint="eastAsia"/>
          <w:color w:val="000000"/>
          <w:kern w:val="0"/>
          <w:szCs w:val="21"/>
        </w:rPr>
        <w:t>’●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160236" w:rsidRPr="00160236" w:rsidRDefault="00160236" w:rsidP="00160236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面试题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线程和进程有什么区别？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答：一个进程是一个独立(self contained)的运行环境，它可以被看作一个程序或者一个应用。而线程是在进程中执行的一个任务。线程是进程的子集，一个进程可以有很多线程，每条线程并行执行不同的任务。不同的进程使用不同的内存空间，而</w:t>
      </w:r>
      <w:r w:rsidRPr="00C11442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所有的线程共享一片相同的内存空间</w:t>
      </w:r>
      <w:r w:rsidR="00C11442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（</w:t>
      </w:r>
      <w:r w:rsidR="00C11442" w:rsidRPr="0075784F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me</w:t>
      </w:r>
      <w:r w:rsidR="00163536" w:rsidRPr="0075784F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：指的是进程的内存空间，如果线程是由同一个对象构建那么此对象</w:t>
      </w:r>
      <w:r w:rsidR="00163536" w:rsidRPr="00D8742E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的空间也是被这些线程共享的</w:t>
      </w:r>
      <w:r w:rsidR="00B13E96" w:rsidRPr="00D8742E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，即这个对象的属性数据被所有的线程共享</w:t>
      </w:r>
      <w:r w:rsidR="00C11442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）</w:t>
      </w:r>
      <w:r w:rsidRPr="00C11442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。别把它和栈内存搞混，每个线程都拥有单独的栈内存用来存储本地数据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如何在Java中实现线程？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答：创建线程有两种方式：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一、继承 Thread 类，扩展线程。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二、实现 Runnable 接口。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启动一个线程是调用run()还是start()方法？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答：启动一个线程是调用start()方法，使线程所代表的虚拟处理机处于可运行状态，这意味着它可以由JVM 调度并执行，这并不意味着线程就会立即运行。run()方法是线程启动后要进行回调（callback）的方法。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Thread类的sleep()方法和对象的wait()方法都可以让线程暂停执行，它们有什么区别?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答：sleep()方法（休眠）是线程类（Thread）的静态方法，调用此方法会让当前线程</w:t>
      </w:r>
      <w:r w:rsidR="00A7306C">
        <w:rPr>
          <w:rFonts w:ascii="微软雅黑" w:eastAsia="微软雅黑" w:hAnsi="微软雅黑" w:cs="宋体" w:hint="eastAsia"/>
          <w:color w:val="000000"/>
          <w:kern w:val="0"/>
          <w:szCs w:val="21"/>
        </w:rPr>
        <w:t>（this.current</w:t>
      </w:r>
      <w:r w:rsidR="00A7306C">
        <w:rPr>
          <w:rFonts w:ascii="微软雅黑" w:eastAsia="微软雅黑" w:hAnsi="微软雅黑" w:cs="宋体"/>
          <w:color w:val="000000"/>
          <w:kern w:val="0"/>
          <w:szCs w:val="21"/>
        </w:rPr>
        <w:t>Thread</w:t>
      </w:r>
      <w:r w:rsidR="00A7306C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暂停执行指定的时间，将执行机会（CPU）</w:t>
      </w:r>
      <w:r w:rsidRPr="000C1806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</w:rPr>
        <w:t>让给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其他线程，但是对象的锁依然保持，因此休眠时间结束后会自动恢复（线程回到就绪状态，请参考第66题中的线程状态转换图）。wait()是Object类的方法，调用对象的wait()方法导致当前线程</w:t>
      </w:r>
      <w:r w:rsidRPr="00160E6B">
        <w:rPr>
          <w:rFonts w:ascii="微软雅黑" w:eastAsia="微软雅黑" w:hAnsi="微软雅黑" w:cs="宋体" w:hint="eastAsia"/>
          <w:color w:val="FF0000"/>
          <w:kern w:val="0"/>
          <w:szCs w:val="21"/>
        </w:rPr>
        <w:t>放弃对象的锁（线程暂停执行），进入对象的等待池（wait pool）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，只有调用对象的notify()方法（或notifyAll()方法）时才能唤醒等待池中的线程进入等锁池（lock pool），如果线程重新获得对象的锁就可以进入就绪状态。</w:t>
      </w:r>
    </w:p>
    <w:p w:rsidR="000A1D2B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线程的sleep()方法和yield()方法有什么区别？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答：① sleep()方法给其他线程运行机会时不考虑线程的优先级，因此会给低优先级的线程以运行的机会；yield()方法只会给相同优先级或更高优先级的线程以运行的机会；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② 线程执行sleep()方法后转入阻塞（blocked）状态，而执行yield()方法后转入就绪（ready）状态；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③ sleep()方法声明抛出InterruptedException，而yield()方法没有声明任何异常；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④ sleep()方法比yield()方法（跟操作系统CPU调度相关）具有更好的可移植性。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请说出与线程同步以及线程调度相关的方法。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答：</w:t>
      </w:r>
    </w:p>
    <w:p w:rsidR="00160236" w:rsidRPr="00160236" w:rsidRDefault="00160236" w:rsidP="0016023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wait()：使一个线程处于等待（阻塞）状态，并且释放所持有的对象的锁；</w:t>
      </w:r>
    </w:p>
    <w:p w:rsidR="00160236" w:rsidRPr="00160236" w:rsidRDefault="00160236" w:rsidP="0016023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sleep()：使一个正在运行的线程处于睡眠状态，是一个静态方法，调用此方法要处理InterruptedException异常；</w:t>
      </w:r>
    </w:p>
    <w:p w:rsidR="00160236" w:rsidRPr="00160236" w:rsidRDefault="00160236" w:rsidP="0016023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notify()：唤醒一个处于等待状态的线程，当然在调用此方法的时候，并不能确切的唤醒某一个等待状态的线程，而是由JVM确定唤醒哪个线程，而且与优先级无关；</w:t>
      </w:r>
    </w:p>
    <w:p w:rsidR="00160236" w:rsidRPr="00160236" w:rsidRDefault="00160236" w:rsidP="0016023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notityAll()：唤醒所有处于等待状态的线程，该方法并不是将对象的锁给所有线程，而是让它们竞争，只有获得锁的线程才能进入就绪状态；</w:t>
      </w:r>
    </w:p>
    <w:p w:rsidR="00160236" w:rsidRPr="00160236" w:rsidRDefault="00160236" w:rsidP="00160236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</w:pPr>
      <w:r w:rsidRPr="00160236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总结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以上就是多线程的一些基础概念，可能总结的不够仔细，多多包涵。后续会针对一些比较重要的知识点单独列出来总结。学好多线程是拿高薪的基础，小伙伴一起加油吧！</w:t>
      </w:r>
    </w:p>
    <w:p w:rsidR="00160236" w:rsidRPr="00160236" w:rsidRDefault="00160236" w:rsidP="00160236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</w:pPr>
      <w:r w:rsidRPr="00160236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参考</w: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该文为本人学习的笔记，方便以后自己跳槽前复习。参考网上各大帖子，取其精华整合自己的理解而成。还有，关注我个人主页的公众号，里面电子书资源有《Java多线程编程核心技术》以及《JAVA并发编程实践》高清版，需要的小伙伴自己取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《Java多线程编程核心技术》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《JAVA并发编程实践》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hyperlink r:id="rId19" w:tgtFrame="_blank" w:history="1">
        <w:r w:rsidRPr="00160236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Java并发编程：Thread类的使用</w:t>
        </w:r>
      </w:hyperlink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hyperlink r:id="rId20" w:tgtFrame="_blank" w:history="1">
        <w:r w:rsidRPr="00160236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关于Java并发编程的总结和思考</w:t>
        </w:r>
      </w:hyperlink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hyperlink r:id="rId21" w:tgtFrame="_blank" w:history="1">
        <w:r w:rsidRPr="00160236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JAVA多线程实现的三种方式</w:t>
        </w:r>
      </w:hyperlink>
    </w:p>
    <w:p w:rsidR="00160236" w:rsidRPr="00160236" w:rsidRDefault="00160236" w:rsidP="00160236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</w:pPr>
      <w:r w:rsidRPr="00160236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整理的思维导图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个人整理的多线程基础的思维导图,导出的图片无法查看备注的一些信息，所以需要源文件的童鞋可以关注我个人主页上的公众号，回复</w:t>
      </w:r>
      <w:r w:rsidRPr="0016023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多线程基础</w:t>
      </w: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即可获取源文件。</w:t>
      </w:r>
    </w:p>
    <w:p w:rsidR="00160236" w:rsidRPr="00160236" w:rsidRDefault="00160236" w:rsidP="001602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3571240" cy="2182495"/>
            <wp:effectExtent l="0" t="0" r="0" b="8255"/>
            <wp:docPr id="1" name="图片 1" descr="http://incdn1.b0.upaiyun.com/2016/08/3d2f8900f2e49c02b481c2f717aa9020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cdn1.b0.upaiyun.com/2016/08/3d2f8900f2e49c02b481c2f717aa902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0236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160236" w:rsidRPr="00160236" w:rsidRDefault="00160236" w:rsidP="0016023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0236">
        <w:rPr>
          <w:rFonts w:ascii="微软雅黑" w:eastAsia="微软雅黑" w:hAnsi="微软雅黑" w:cs="宋体" w:hint="eastAsia"/>
          <w:color w:val="000000"/>
          <w:kern w:val="0"/>
          <w:szCs w:val="21"/>
        </w:rPr>
        <w:t>一直觉得自己写的不是技术，而是情怀，一篇篇文章是自己这一路走来的痕迹。靠专业技能的成功是最具可复制性的，希望我的这条路能让你少走弯路，希望我能帮你抹去知识的蒙尘，希望我能帮你理清知识的脉络，希望未来技术之巅上有你也有我。</w:t>
      </w:r>
    </w:p>
    <w:p w:rsidR="00160236" w:rsidRDefault="00160236">
      <w:pPr>
        <w:rPr>
          <w:rFonts w:hint="eastAsia"/>
        </w:rPr>
      </w:pPr>
    </w:p>
    <w:sectPr w:rsidR="00160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489" w:rsidRDefault="00791489" w:rsidP="00160236">
      <w:r>
        <w:separator/>
      </w:r>
    </w:p>
  </w:endnote>
  <w:endnote w:type="continuationSeparator" w:id="0">
    <w:p w:rsidR="00791489" w:rsidRDefault="00791489" w:rsidP="0016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489" w:rsidRDefault="00791489" w:rsidP="00160236">
      <w:r>
        <w:separator/>
      </w:r>
    </w:p>
  </w:footnote>
  <w:footnote w:type="continuationSeparator" w:id="0">
    <w:p w:rsidR="00791489" w:rsidRDefault="00791489" w:rsidP="00160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5BC"/>
    <w:multiLevelType w:val="multilevel"/>
    <w:tmpl w:val="FB7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4D1B3D"/>
    <w:multiLevelType w:val="multilevel"/>
    <w:tmpl w:val="2D4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43B61"/>
    <w:multiLevelType w:val="multilevel"/>
    <w:tmpl w:val="50CE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31A43"/>
    <w:multiLevelType w:val="hybridMultilevel"/>
    <w:tmpl w:val="DCC645FE"/>
    <w:lvl w:ilvl="0" w:tplc="F08E2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D3005"/>
    <w:multiLevelType w:val="multilevel"/>
    <w:tmpl w:val="DA5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70DEB"/>
    <w:multiLevelType w:val="hybridMultilevel"/>
    <w:tmpl w:val="31340E1A"/>
    <w:lvl w:ilvl="0" w:tplc="99E6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B2047"/>
    <w:multiLevelType w:val="multilevel"/>
    <w:tmpl w:val="D12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974792"/>
    <w:multiLevelType w:val="multilevel"/>
    <w:tmpl w:val="DF8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A13D7B"/>
    <w:multiLevelType w:val="multilevel"/>
    <w:tmpl w:val="931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56"/>
    <w:rsid w:val="00033238"/>
    <w:rsid w:val="0004087A"/>
    <w:rsid w:val="00054A04"/>
    <w:rsid w:val="000811A3"/>
    <w:rsid w:val="000A1D2B"/>
    <w:rsid w:val="000B2694"/>
    <w:rsid w:val="000B6331"/>
    <w:rsid w:val="000C154B"/>
    <w:rsid w:val="000C1806"/>
    <w:rsid w:val="000E13CE"/>
    <w:rsid w:val="000F67CA"/>
    <w:rsid w:val="00110CED"/>
    <w:rsid w:val="00160236"/>
    <w:rsid w:val="00160E6B"/>
    <w:rsid w:val="00163536"/>
    <w:rsid w:val="00184701"/>
    <w:rsid w:val="001C25EE"/>
    <w:rsid w:val="001C38B1"/>
    <w:rsid w:val="001E5256"/>
    <w:rsid w:val="001F690D"/>
    <w:rsid w:val="00215647"/>
    <w:rsid w:val="00225675"/>
    <w:rsid w:val="00227981"/>
    <w:rsid w:val="002821AC"/>
    <w:rsid w:val="002E20F7"/>
    <w:rsid w:val="002F4CF6"/>
    <w:rsid w:val="0030281C"/>
    <w:rsid w:val="00312A70"/>
    <w:rsid w:val="00336031"/>
    <w:rsid w:val="00372859"/>
    <w:rsid w:val="003A04F9"/>
    <w:rsid w:val="003F3825"/>
    <w:rsid w:val="00427F88"/>
    <w:rsid w:val="00452736"/>
    <w:rsid w:val="0047776D"/>
    <w:rsid w:val="004F206D"/>
    <w:rsid w:val="004F3BC2"/>
    <w:rsid w:val="0054379A"/>
    <w:rsid w:val="00544C32"/>
    <w:rsid w:val="00557CDF"/>
    <w:rsid w:val="005675DD"/>
    <w:rsid w:val="0057205F"/>
    <w:rsid w:val="0059624A"/>
    <w:rsid w:val="005C1B8C"/>
    <w:rsid w:val="005C3EC6"/>
    <w:rsid w:val="005F2341"/>
    <w:rsid w:val="00606E11"/>
    <w:rsid w:val="00623990"/>
    <w:rsid w:val="00650A56"/>
    <w:rsid w:val="006731B0"/>
    <w:rsid w:val="006A619C"/>
    <w:rsid w:val="00724537"/>
    <w:rsid w:val="00731F41"/>
    <w:rsid w:val="00737AEA"/>
    <w:rsid w:val="0075784F"/>
    <w:rsid w:val="00791489"/>
    <w:rsid w:val="007A7148"/>
    <w:rsid w:val="007D7C03"/>
    <w:rsid w:val="007E47F9"/>
    <w:rsid w:val="0080404D"/>
    <w:rsid w:val="00823275"/>
    <w:rsid w:val="008255DA"/>
    <w:rsid w:val="00855525"/>
    <w:rsid w:val="00866144"/>
    <w:rsid w:val="00867826"/>
    <w:rsid w:val="008B3E57"/>
    <w:rsid w:val="008D2185"/>
    <w:rsid w:val="008E65E0"/>
    <w:rsid w:val="008F5721"/>
    <w:rsid w:val="009203DC"/>
    <w:rsid w:val="00923925"/>
    <w:rsid w:val="00943F69"/>
    <w:rsid w:val="00953E81"/>
    <w:rsid w:val="0096758C"/>
    <w:rsid w:val="009A5E9D"/>
    <w:rsid w:val="009D038D"/>
    <w:rsid w:val="00A0403B"/>
    <w:rsid w:val="00A16DA0"/>
    <w:rsid w:val="00A310F4"/>
    <w:rsid w:val="00A7306C"/>
    <w:rsid w:val="00A80E01"/>
    <w:rsid w:val="00AA49B3"/>
    <w:rsid w:val="00AC2277"/>
    <w:rsid w:val="00AE35D8"/>
    <w:rsid w:val="00AE74BA"/>
    <w:rsid w:val="00AF08EB"/>
    <w:rsid w:val="00B13E96"/>
    <w:rsid w:val="00B43053"/>
    <w:rsid w:val="00B4436D"/>
    <w:rsid w:val="00B87B2B"/>
    <w:rsid w:val="00C04E04"/>
    <w:rsid w:val="00C06E5C"/>
    <w:rsid w:val="00C10F5D"/>
    <w:rsid w:val="00C11442"/>
    <w:rsid w:val="00C359AA"/>
    <w:rsid w:val="00C60DCE"/>
    <w:rsid w:val="00C63B5E"/>
    <w:rsid w:val="00C90F1D"/>
    <w:rsid w:val="00C92C78"/>
    <w:rsid w:val="00CA7030"/>
    <w:rsid w:val="00CA7C5A"/>
    <w:rsid w:val="00CE6647"/>
    <w:rsid w:val="00D00C80"/>
    <w:rsid w:val="00D8742E"/>
    <w:rsid w:val="00DE6CD0"/>
    <w:rsid w:val="00DF461A"/>
    <w:rsid w:val="00E47E2F"/>
    <w:rsid w:val="00E820C7"/>
    <w:rsid w:val="00ED5EF2"/>
    <w:rsid w:val="00F32D60"/>
    <w:rsid w:val="00F3369D"/>
    <w:rsid w:val="00F43818"/>
    <w:rsid w:val="00F43D9F"/>
    <w:rsid w:val="00F76BF9"/>
    <w:rsid w:val="00FA5A8C"/>
    <w:rsid w:val="00FB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F61AB"/>
  <w15:chartTrackingRefBased/>
  <w15:docId w15:val="{EFF01BED-A35F-45FF-89A0-5BC8E690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02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02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02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602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2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02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023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6023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6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236"/>
    <w:rPr>
      <w:sz w:val="18"/>
      <w:szCs w:val="18"/>
    </w:rPr>
  </w:style>
  <w:style w:type="paragraph" w:customStyle="1" w:styleId="msonormal0">
    <w:name w:val="msonormal"/>
    <w:basedOn w:val="a"/>
    <w:rsid w:val="00160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60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0236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160236"/>
    <w:rPr>
      <w:color w:val="0000FF"/>
      <w:u w:val="single"/>
    </w:rPr>
  </w:style>
  <w:style w:type="character" w:styleId="a9">
    <w:name w:val="Strong"/>
    <w:basedOn w:val="a0"/>
    <w:uiPriority w:val="22"/>
    <w:qFormat/>
    <w:rsid w:val="00160236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544C32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8F5721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962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962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896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5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188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1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661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08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7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138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748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638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797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57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34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8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488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614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840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079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654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10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7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063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20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007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83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71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066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21136.html/1-24" TargetMode="External"/><Relationship Id="rId13" Type="http://schemas.openxmlformats.org/officeDocument/2006/relationships/hyperlink" Target="http://www.importnew.com/21136.html/3-15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blog.csdn.net/aboy123/article/details/38307539" TargetMode="External"/><Relationship Id="rId7" Type="http://schemas.openxmlformats.org/officeDocument/2006/relationships/hyperlink" Target="http://www.importnew.com/21136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importnew.com/21136.html/5-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blog.csdn.net/jackfrued/article/details/444992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21136.html/2-1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mportnew.com/21136.html/4-13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avaeye.com/topic/366591" TargetMode="External"/><Relationship Id="rId19" Type="http://schemas.openxmlformats.org/officeDocument/2006/relationships/hyperlink" Target="http://www.cnblogs.com/dolphin0520/p/392035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://www.importnew.com/21136.html/6-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27</Pages>
  <Words>2749</Words>
  <Characters>15674</Characters>
  <Application>Microsoft Office Word</Application>
  <DocSecurity>0</DocSecurity>
  <Lines>130</Lines>
  <Paragraphs>36</Paragraphs>
  <ScaleCrop>false</ScaleCrop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184</cp:revision>
  <dcterms:created xsi:type="dcterms:W3CDTF">2017-08-30T03:02:00Z</dcterms:created>
  <dcterms:modified xsi:type="dcterms:W3CDTF">2017-08-30T06:32:00Z</dcterms:modified>
</cp:coreProperties>
</file>