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498" w:rsidRPr="002C2498" w:rsidRDefault="002C2498" w:rsidP="002C2498">
      <w:pPr>
        <w:widowControl/>
        <w:spacing w:before="450" w:line="360" w:lineRule="atLeast"/>
        <w:jc w:val="center"/>
        <w:outlineLvl w:val="0"/>
        <w:rPr>
          <w:rFonts w:ascii="Microsoft Yahei" w:eastAsia="宋体" w:hAnsi="Microsoft Yahei" w:cs="宋体" w:hint="eastAsia"/>
          <w:color w:val="305786"/>
          <w:kern w:val="36"/>
          <w:sz w:val="33"/>
          <w:szCs w:val="33"/>
        </w:rPr>
      </w:pPr>
      <w:r w:rsidRPr="002C2498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什么是</w:t>
      </w:r>
      <w:r w:rsidRPr="002C2498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javabean</w:t>
      </w:r>
    </w:p>
    <w:p w:rsidR="002C2498" w:rsidRPr="002C2498" w:rsidRDefault="002C2498" w:rsidP="002C2498">
      <w:pPr>
        <w:widowControl/>
        <w:spacing w:line="360" w:lineRule="atLeast"/>
        <w:jc w:val="center"/>
        <w:rPr>
          <w:rFonts w:ascii="Microsoft Yahei" w:eastAsia="宋体" w:hAnsi="Microsoft Yahei" w:cs="宋体" w:hint="eastAsia"/>
          <w:color w:val="5592C1"/>
          <w:kern w:val="0"/>
          <w:szCs w:val="21"/>
        </w:rPr>
      </w:pPr>
      <w:r w:rsidRPr="002C2498">
        <w:rPr>
          <w:rFonts w:ascii="Microsoft Yahei" w:eastAsia="宋体" w:hAnsi="Microsoft Yahei" w:cs="宋体"/>
          <w:color w:val="999999"/>
          <w:kern w:val="0"/>
        </w:rPr>
        <w:t>作者：</w:t>
      </w:r>
      <w:hyperlink r:id="rId6" w:tgtFrame="_blank" w:history="1">
        <w:r w:rsidRPr="002C2498">
          <w:rPr>
            <w:rFonts w:ascii="Microsoft Yahei" w:eastAsia="宋体" w:hAnsi="Microsoft Yahei" w:cs="宋体"/>
            <w:color w:val="5592C1"/>
            <w:kern w:val="0"/>
          </w:rPr>
          <w:t>GoOnDrift</w:t>
        </w:r>
      </w:hyperlink>
    </w:p>
    <w:p w:rsidR="002C2498" w:rsidRPr="002C2498" w:rsidRDefault="002C2498" w:rsidP="002C2498">
      <w:pPr>
        <w:widowControl/>
        <w:jc w:val="left"/>
        <w:rPr>
          <w:rFonts w:ascii="Microsoft Yahei" w:eastAsia="宋体" w:hAnsi="Microsoft Yahei" w:cs="宋体" w:hint="eastAsia"/>
          <w:color w:val="565F69"/>
          <w:kern w:val="0"/>
          <w:szCs w:val="21"/>
        </w:rPr>
      </w:pP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javabean</w:t>
      </w: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其实就是一个</w:t>
      </w: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java</w:t>
      </w: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类，不过他是有某些规定的</w:t>
      </w: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java</w:t>
      </w: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类，例如它有属性，且属性名为全小写，对每个属性有</w:t>
      </w: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get</w:t>
      </w: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和</w:t>
      </w: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set</w:t>
      </w:r>
      <w:r w:rsidRPr="0048706C">
        <w:rPr>
          <w:rFonts w:ascii="Microsoft Yahei" w:eastAsia="宋体" w:hAnsi="Microsoft Yahei" w:cs="宋体"/>
          <w:color w:val="565F69"/>
          <w:kern w:val="0"/>
          <w:szCs w:val="21"/>
          <w:highlight w:val="yellow"/>
        </w:rPr>
        <w:t>方法，叫做设置器与获取器，这个类还必须有一个无参数的构造函数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。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br/>
      </w:r>
    </w:p>
    <w:p w:rsidR="002C2498" w:rsidRPr="002C2498" w:rsidRDefault="002C2498" w:rsidP="002C2498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Cs w:val="21"/>
        </w:rPr>
      </w:pP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javabean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的提出是为了实现可重用组件的需求提出的。其实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jdk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里面的大部分类都是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javabean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。在通常情况下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javabean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被用作处理业务逻辑来使用。</w:t>
      </w:r>
    </w:p>
    <w:p w:rsidR="002C2498" w:rsidRPr="002C2498" w:rsidRDefault="002663D4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hyperlink r:id="rId7" w:tgtFrame="_blank" w:history="1">
        <w:r w:rsidR="002C2498" w:rsidRPr="002C2498">
          <w:rPr>
            <w:rFonts w:ascii="微软雅黑" w:eastAsia="微软雅黑" w:hAnsi="微软雅黑" w:cs="宋体" w:hint="eastAsia"/>
            <w:color w:val="2B91E8"/>
            <w:kern w:val="0"/>
          </w:rPr>
          <w:t>http://www.zhihu.com/question/19773379</w:t>
        </w:r>
      </w:hyperlink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语言欠缺属性、事件、多重继承功能。所以，如果要在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程序中实现一些面向对象编程的常见需求，只能手写大量胶水代码。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 Bean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正是编写这套胶水代码的惯用模式或约定。这些约定包括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getXxx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、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setXxx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、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isXxx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、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addXxxListener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、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XxxEvent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等。遵守上述约定的类可以用于若干工具或库。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举个例子，假如有人要用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实现一个单向链表类，可能会这样写：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// 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>编译成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 java-int-list_1.0.jar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JavaIntList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static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Node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Node next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value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Node head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上述实现为了能够快速获取链表的大小，把链表大小缓存在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size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变量中。用法如下：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JavaIntList myList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new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JavaIntList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();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>System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.</w:t>
      </w:r>
      <w:r w:rsidRPr="002C2498">
        <w:rPr>
          <w:rFonts w:ascii="Consolas" w:eastAsia="宋体" w:hAnsi="Consolas" w:cs="Consolas"/>
          <w:color w:val="008080"/>
          <w:kern w:val="0"/>
          <w:sz w:val="24"/>
        </w:rPr>
        <w:t>out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.</w:t>
      </w:r>
      <w:r w:rsidRPr="002C2498">
        <w:rPr>
          <w:rFonts w:ascii="Consolas" w:eastAsia="宋体" w:hAnsi="Consolas" w:cs="Consolas"/>
          <w:color w:val="008080"/>
          <w:kern w:val="0"/>
          <w:sz w:val="24"/>
        </w:rPr>
        <w:t>println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>myList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.</w:t>
      </w:r>
      <w:r w:rsidRPr="002C2498">
        <w:rPr>
          <w:rFonts w:ascii="Consolas" w:eastAsia="宋体" w:hAnsi="Consolas" w:cs="Consolas"/>
          <w:color w:val="008080"/>
          <w:kern w:val="0"/>
          <w:sz w:val="24"/>
        </w:rPr>
        <w:t>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);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lastRenderedPageBreak/>
        <w:t>JavaIntList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的作者很满意，于是开源了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java-int-list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库的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1.0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版。文件名是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java-int-list_1.0.jar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。发布后，吸引了许多用户来使用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java-int-list_1.0.jar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有一天，作者决定要节省内存，不要缓存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size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变量了，把代码改成这样：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// 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>编译成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 java-int-list_2.0.jar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JavaIntList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static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Node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Node next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value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Node head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990000"/>
          <w:kern w:val="0"/>
          <w:sz w:val="24"/>
        </w:rPr>
        <w:t>getSize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()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Node n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head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i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color w:val="009999"/>
          <w:kern w:val="0"/>
          <w:sz w:val="24"/>
        </w:rPr>
        <w:t>0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while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n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!=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null)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  n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.</w:t>
      </w:r>
      <w:r w:rsidRPr="002C2498">
        <w:rPr>
          <w:rFonts w:ascii="Consolas" w:eastAsia="宋体" w:hAnsi="Consolas" w:cs="Consolas"/>
          <w:color w:val="008080"/>
          <w:kern w:val="0"/>
          <w:sz w:val="24"/>
        </w:rPr>
        <w:t>next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  i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++;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return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i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然后发布了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2.0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版：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java-int-list_2.0.jar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。发布后，原有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java-int-list_1.0.jar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的用户纷纷升级版本到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2.0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。这些用户一升级，就发现自己的程序全部坏掉了，说是找不到什么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size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变量。于是这些用户就把作者暴打一顿，再也不敢用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java-int-list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库了。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这个故事告诉我们，如果不想被暴打致死，你就必须保持向后兼容性。太阳公司在设计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语言时，也懂得这个道理。所以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标准库中，绝对不会出现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public int size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这样的代码，而一定会一开始就写成：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private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990000"/>
          <w:kern w:val="0"/>
          <w:sz w:val="24"/>
        </w:rPr>
        <w:t>getSize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()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return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让用户一开始就使用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getSize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，以便有朝一日修改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getSize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实现时，不破坏向后兼容性。这种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public int getSize() { return size; }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的惯用手法，就是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 Bean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lastRenderedPageBreak/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现在是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2014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年，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C#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、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Scala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等比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新的面向对象语言自身就提供了语言特性来实现这些常用需求，所以根本不需要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 Bean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这样繁琐的约定。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比如，假如有个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Scala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版的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ScalaIntList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// 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>编译成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 scala-int-list_1.0.jar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object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case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Node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>next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Node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,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value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)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var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head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ScalaIntList.Node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null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var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color w:val="009999"/>
          <w:kern w:val="0"/>
          <w:sz w:val="24"/>
        </w:rPr>
        <w:t>0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用户这样用：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val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myList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new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>println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>myList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.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>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)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有一天你心血来潮改成这样：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// 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>编译成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 scala-int-list_2.0.jar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object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case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Node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>next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Node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,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value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)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var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head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ScalaIntList.Node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null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def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var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head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var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i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color w:val="009999"/>
          <w:kern w:val="0"/>
          <w:sz w:val="24"/>
        </w:rPr>
        <w:t>0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while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n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!=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null)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  n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.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>next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  i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++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i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EA6562" w:rsidRDefault="002C2498" w:rsidP="002C2498">
      <w:pPr>
        <w:widowControl/>
        <w:spacing w:line="315" w:lineRule="atLeast"/>
        <w:jc w:val="left"/>
        <w:rPr>
          <w:rFonts w:ascii="Helvetica" w:eastAsia="微软雅黑" w:hAnsi="Helvetica" w:cs="Helvetica" w:hint="eastAsia"/>
          <w:color w:val="222222"/>
          <w:kern w:val="0"/>
          <w:sz w:val="20"/>
          <w:szCs w:val="20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lastRenderedPageBreak/>
        <w:t>用户还是照样能用，根本不破坏向后兼容性。所以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Scala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程序只要不考虑和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交互，一般就不需要类似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 Bean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这样的约定。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顺便说一句，</w:t>
      </w:r>
      <w:r w:rsidRPr="00EA6562">
        <w:rPr>
          <w:rFonts w:ascii="Helvetica" w:eastAsia="微软雅黑" w:hAnsi="Helvetica" w:cs="Helvetica"/>
          <w:color w:val="222222"/>
          <w:kern w:val="0"/>
          <w:sz w:val="20"/>
          <w:szCs w:val="20"/>
          <w:highlight w:val="yellow"/>
        </w:rPr>
        <w:t>向后兼容性分为源代码级和二进制级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，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Scala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var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或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val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改为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final def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的话，无论源代码级的向后兼容性，还是二进制级的向后兼容性，都不遭受破坏。但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C#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的字段改为属性的话，虽然不破坏源代码级的向后兼容性，但是会破坏二进制级的向后兼容性。这是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C#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的设计缺陷，导致微软的编码规范不得不禁止使用公有字段。</w:t>
      </w:r>
    </w:p>
    <w:p w:rsidR="0052212A" w:rsidRDefault="0052212A"/>
    <w:sectPr w:rsidR="0052212A" w:rsidSect="00266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26E" w:rsidRDefault="0046426E" w:rsidP="002C2498">
      <w:r>
        <w:separator/>
      </w:r>
    </w:p>
  </w:endnote>
  <w:endnote w:type="continuationSeparator" w:id="1">
    <w:p w:rsidR="0046426E" w:rsidRDefault="0046426E" w:rsidP="002C24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26E" w:rsidRDefault="0046426E" w:rsidP="002C2498">
      <w:r>
        <w:separator/>
      </w:r>
    </w:p>
  </w:footnote>
  <w:footnote w:type="continuationSeparator" w:id="1">
    <w:p w:rsidR="0046426E" w:rsidRDefault="0046426E" w:rsidP="002C24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498"/>
    <w:rsid w:val="002663D4"/>
    <w:rsid w:val="002C2498"/>
    <w:rsid w:val="0046426E"/>
    <w:rsid w:val="0048706C"/>
    <w:rsid w:val="0052212A"/>
    <w:rsid w:val="006D17B4"/>
    <w:rsid w:val="00EA6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3D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24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2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24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2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24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2498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uthor">
    <w:name w:val="author"/>
    <w:basedOn w:val="a"/>
    <w:rsid w:val="002C24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2C2498"/>
    <w:rPr>
      <w:i/>
      <w:iCs/>
    </w:rPr>
  </w:style>
  <w:style w:type="character" w:styleId="a6">
    <w:name w:val="Hyperlink"/>
    <w:basedOn w:val="a0"/>
    <w:uiPriority w:val="99"/>
    <w:semiHidden/>
    <w:unhideWhenUsed/>
    <w:rsid w:val="002C249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C24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24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24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2498"/>
    <w:rPr>
      <w:rFonts w:ascii="宋体" w:eastAsia="宋体" w:hAnsi="宋体" w:cs="宋体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48706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48706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42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zhihu.com/question/197733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.csdn.net/GoOnDrif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2017-06-30T21:12:00Z</dcterms:created>
  <dcterms:modified xsi:type="dcterms:W3CDTF">2017-07-12T23:23:00Z</dcterms:modified>
</cp:coreProperties>
</file>