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Day 10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Pr="001A7F70" w:rsidRDefault="00FB78BE" w:rsidP="00FB78BE">
      <w:pPr>
        <w:jc w:val="left"/>
        <w:rPr>
          <w:rFonts w:ascii="Calibri" w:eastAsia="Calibri" w:hAnsi="Calibri" w:cs="Calibri"/>
          <w:b/>
        </w:rPr>
      </w:pPr>
      <w:r w:rsidRPr="001A7F70">
        <w:rPr>
          <w:rFonts w:ascii="Calibri" w:eastAsia="Calibri" w:hAnsi="Calibri" w:cs="Calibri"/>
          <w:b/>
        </w:rPr>
        <w:t>01</w:t>
      </w:r>
      <w:r w:rsidRPr="001A7F70">
        <w:rPr>
          <w:rFonts w:ascii="宋体" w:eastAsia="宋体" w:hAnsi="宋体" w:cs="宋体"/>
          <w:b/>
        </w:rPr>
        <w:t>什么是接口和为什么需要接口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1A7F70" w:rsidP="00FB78BE">
      <w:pPr>
        <w:jc w:val="left"/>
        <w:rPr>
          <w:rFonts w:ascii="Calibri" w:eastAsia="Calibri" w:hAnsi="Calibri" w:cs="Calibri"/>
        </w:rPr>
      </w:pPr>
      <w:r>
        <w:object w:dxaOrig="7799" w:dyaOrig="873">
          <v:rect id="rectole0000000256" o:spid="_x0000_i1025" style="width:416.95pt;height:82.9pt" o:ole="" o:preferrelative="t" o:bordertopcolor="this" o:borderleftcolor="this" o:borderbottomcolor="this" o:borderrightcolor="this" stroked="f">
            <v:imagedata r:id="rId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56" DrawAspect="Content" ObjectID="_1560745269" r:id="rId8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1A7F70" w:rsidP="00FB78BE">
      <w:pPr>
        <w:jc w:val="left"/>
        <w:rPr>
          <w:rFonts w:ascii="Calibri" w:eastAsia="Calibri" w:hAnsi="Calibri" w:cs="Calibri"/>
        </w:rPr>
      </w:pPr>
      <w:r>
        <w:object w:dxaOrig="5894" w:dyaOrig="873">
          <v:rect id="rectole0000000257" o:spid="_x0000_i1026" style="width:417.75pt;height:71.15pt" o:ole="" o:preferrelative="t" o:bordertopcolor="this" o:borderleftcolor="this" o:borderbottomcolor="this" o:borderrightcolor="this" stroked="f">
            <v:imagedata r:id="rId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57" DrawAspect="Content" ObjectID="_1560745270" r:id="rId10"/>
        </w:object>
      </w:r>
    </w:p>
    <w:p w:rsidR="00FB78BE" w:rsidRDefault="001A7F70" w:rsidP="00FB78BE">
      <w:pPr>
        <w:jc w:val="left"/>
        <w:rPr>
          <w:rFonts w:ascii="Calibri" w:eastAsia="Calibri" w:hAnsi="Calibri" w:cs="Calibri"/>
        </w:rPr>
      </w:pPr>
      <w:r>
        <w:object w:dxaOrig="4420" w:dyaOrig="834">
          <v:rect id="rectole0000000258" o:spid="_x0000_i1027" style="width:403.55pt;height:65.3pt" o:ole="" o:preferrelative="t" o:bordertopcolor="this" o:borderleftcolor="this" o:borderbottomcolor="this" o:borderrightcolor="this" stroked="f">
            <v:imagedata r:id="rId1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58" DrawAspect="Content" ObjectID="_1560745271" r:id="rId12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1A7F70" w:rsidP="00FB78BE">
      <w:pPr>
        <w:jc w:val="left"/>
        <w:rPr>
          <w:rFonts w:ascii="Calibri" w:eastAsia="Calibri" w:hAnsi="Calibri" w:cs="Calibri"/>
        </w:rPr>
      </w:pPr>
      <w:r>
        <w:object w:dxaOrig="4668" w:dyaOrig="704">
          <v:rect id="rectole0000000259" o:spid="_x0000_i1028" style="width:413.6pt;height:41.85pt" o:ole="" o:preferrelative="t" o:bordertopcolor="this" o:borderleftcolor="this" o:borderbottomcolor="this" o:borderrightcolor="this" stroked="f">
            <v:imagedata r:id="rId1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59" DrawAspect="Content" ObjectID="_1560745272" r:id="rId14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12BC9" w:rsidP="00FB78BE">
      <w:pPr>
        <w:jc w:val="left"/>
        <w:rPr>
          <w:rFonts w:ascii="Calibri" w:eastAsia="Calibri" w:hAnsi="Calibri" w:cs="Calibri"/>
        </w:rPr>
      </w:pPr>
      <w:r>
        <w:object w:dxaOrig="7890" w:dyaOrig="2543">
          <v:rect id="rectole0000000260" o:spid="_x0000_i1029" style="width:437.85pt;height:149pt" o:ole="" o:preferrelative="t" o:bordertopcolor="this" o:borderleftcolor="this" o:borderbottomcolor="this" o:borderrightcolor="this" stroked="f">
            <v:imagedata r:id="rId1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0" DrawAspect="Content" ObjectID="_1560745273" r:id="rId16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USB</w:t>
      </w:r>
      <w:r>
        <w:rPr>
          <w:rFonts w:ascii="宋体" w:eastAsia="宋体" w:hAnsi="宋体" w:cs="宋体"/>
        </w:rPr>
        <w:t>是一种协议（规范）：应该规范所有的</w:t>
      </w:r>
      <w:r w:rsidR="00F12BC9">
        <w:rPr>
          <w:rFonts w:ascii="Calibri" w:eastAsia="Calibri" w:hAnsi="Calibri" w:cs="Calibri"/>
        </w:rPr>
        <w:t>us</w:t>
      </w:r>
      <w:r>
        <w:rPr>
          <w:rFonts w:ascii="Calibri" w:eastAsia="Calibri" w:hAnsi="Calibri" w:cs="Calibri"/>
        </w:rPr>
        <w:t>b</w:t>
      </w:r>
      <w:r>
        <w:rPr>
          <w:rFonts w:ascii="宋体" w:eastAsia="宋体" w:hAnsi="宋体" w:cs="宋体"/>
        </w:rPr>
        <w:t>设备具有的功能。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12BC9" w:rsidP="00FB78BE">
      <w:pPr>
        <w:jc w:val="left"/>
        <w:rPr>
          <w:rFonts w:ascii="Calibri" w:eastAsia="Calibri" w:hAnsi="Calibri" w:cs="Calibri"/>
        </w:rPr>
      </w:pPr>
      <w:r>
        <w:object w:dxaOrig="5725" w:dyaOrig="3182">
          <v:rect id="rectole0000000261" o:spid="_x0000_i1030" style="width:407.7pt;height:174.15pt" o:ole="" o:preferrelative="t" o:bordertopcolor="this" o:borderleftcolor="this" o:borderbottomcolor="this" o:borderrightcolor="this" stroked="f">
            <v:imagedata r:id="rId1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1" DrawAspect="Content" ObjectID="_1560745274" r:id="rId18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面向接口的编程：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</w:t>
      </w:r>
      <w:r>
        <w:rPr>
          <w:rFonts w:ascii="宋体" w:eastAsia="宋体" w:hAnsi="宋体" w:cs="宋体"/>
        </w:rPr>
        <w:t>接口和实现类体现了真正的多态。</w:t>
      </w:r>
    </w:p>
    <w:p w:rsidR="00FB78BE" w:rsidRDefault="00FB78BE" w:rsidP="00FB78BE">
      <w:pPr>
        <w:jc w:val="left"/>
        <w:rPr>
          <w:rFonts w:ascii="Calibri" w:hAnsi="Calibri" w:cs="Calibri"/>
        </w:rPr>
      </w:pPr>
    </w:p>
    <w:p w:rsidR="00F12BC9" w:rsidRDefault="00F12BC9" w:rsidP="00FB78BE">
      <w:pPr>
        <w:jc w:val="left"/>
        <w:rPr>
          <w:rFonts w:ascii="Calibri" w:hAnsi="Calibri" w:cs="Calibri"/>
        </w:rPr>
      </w:pPr>
    </w:p>
    <w:p w:rsidR="00F12BC9" w:rsidRPr="00F12BC9" w:rsidRDefault="00F12BC9" w:rsidP="00FB78BE">
      <w:pPr>
        <w:jc w:val="left"/>
        <w:rPr>
          <w:rFonts w:ascii="Calibri" w:hAnsi="Calibri" w:cs="Calibri"/>
        </w:rPr>
      </w:pPr>
    </w:p>
    <w:p w:rsidR="00FB78BE" w:rsidRDefault="00FB78BE" w:rsidP="00FB78BE">
      <w:pPr>
        <w:jc w:val="left"/>
        <w:rPr>
          <w:rFonts w:ascii="宋体" w:eastAsia="宋体" w:hAnsi="宋体" w:cs="宋体"/>
          <w:b/>
        </w:rPr>
      </w:pPr>
      <w:r w:rsidRPr="00F12BC9">
        <w:rPr>
          <w:rFonts w:ascii="Calibri" w:eastAsia="Calibri" w:hAnsi="Calibri" w:cs="Calibri"/>
          <w:b/>
        </w:rPr>
        <w:t>02</w:t>
      </w:r>
      <w:r w:rsidRPr="00F12BC9">
        <w:rPr>
          <w:rFonts w:ascii="宋体" w:eastAsia="宋体" w:hAnsi="宋体" w:cs="宋体"/>
          <w:b/>
        </w:rPr>
        <w:t>接口的定义和接口的成员</w:t>
      </w:r>
    </w:p>
    <w:p w:rsidR="003B4B58" w:rsidRDefault="003B4B58" w:rsidP="00FB78BE">
      <w:pPr>
        <w:jc w:val="left"/>
        <w:rPr>
          <w:rFonts w:ascii="宋体" w:eastAsia="宋体" w:hAnsi="宋体" w:cs="宋体"/>
          <w:b/>
        </w:rPr>
      </w:pPr>
    </w:p>
    <w:p w:rsidR="003B4B58" w:rsidRDefault="003B4B58" w:rsidP="000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 w:cs="宋体"/>
          <w:color w:val="FF0000"/>
        </w:rPr>
      </w:pPr>
      <w:r w:rsidRPr="000A2C52">
        <w:rPr>
          <w:rFonts w:ascii="宋体" w:eastAsia="宋体" w:hAnsi="宋体" w:cs="宋体"/>
          <w:color w:val="FF0000"/>
        </w:rPr>
        <w:t>J</w:t>
      </w:r>
      <w:r w:rsidRPr="000A2C52">
        <w:rPr>
          <w:rFonts w:ascii="宋体" w:eastAsia="宋体" w:hAnsi="宋体" w:cs="宋体" w:hint="eastAsia"/>
          <w:color w:val="FF0000"/>
        </w:rPr>
        <w:t>ava中的接口表示规范，</w:t>
      </w:r>
      <w:r w:rsidR="005B7858" w:rsidRPr="000A2C52">
        <w:rPr>
          <w:rFonts w:ascii="宋体" w:eastAsia="宋体" w:hAnsi="宋体" w:cs="宋体" w:hint="eastAsia"/>
          <w:color w:val="FF0000"/>
        </w:rPr>
        <w:t>主要用来</w:t>
      </w:r>
      <w:r w:rsidRPr="000A2C52">
        <w:rPr>
          <w:rFonts w:ascii="宋体" w:eastAsia="宋体" w:hAnsi="宋体" w:cs="宋体" w:hint="eastAsia"/>
          <w:color w:val="FF0000"/>
        </w:rPr>
        <w:t>规范类的行为。</w:t>
      </w:r>
    </w:p>
    <w:p w:rsidR="000A2C52" w:rsidRPr="000A2C52" w:rsidRDefault="000A2C52" w:rsidP="000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 w:cs="宋体"/>
          <w:color w:val="FF0000"/>
        </w:rPr>
      </w:pPr>
      <w:r>
        <w:rPr>
          <w:rFonts w:ascii="宋体" w:eastAsia="宋体" w:hAnsi="宋体" w:cs="宋体" w:hint="eastAsia"/>
          <w:color w:val="FF0000"/>
        </w:rPr>
        <w:t>一般命名的时候使用able后缀或者使用I前缀。</w:t>
      </w:r>
    </w:p>
    <w:p w:rsidR="003B4B58" w:rsidRDefault="003B4B58" w:rsidP="00FB78BE">
      <w:pPr>
        <w:jc w:val="left"/>
        <w:rPr>
          <w:rFonts w:ascii="宋体" w:eastAsia="宋体" w:hAnsi="宋体" w:cs="宋体"/>
          <w:b/>
        </w:rPr>
      </w:pPr>
    </w:p>
    <w:p w:rsidR="003B4B58" w:rsidRPr="00F12BC9" w:rsidRDefault="003B4B58" w:rsidP="00FB78BE">
      <w:pPr>
        <w:jc w:val="left"/>
        <w:rPr>
          <w:rFonts w:ascii="Calibri" w:eastAsia="Calibri" w:hAnsi="Calibri" w:cs="Calibri"/>
          <w:b/>
        </w:rPr>
      </w:pPr>
    </w:p>
    <w:p w:rsidR="00FB78BE" w:rsidRDefault="00F12BC9" w:rsidP="00FB78BE">
      <w:pPr>
        <w:jc w:val="left"/>
        <w:rPr>
          <w:rFonts w:ascii="Calibri" w:eastAsia="Calibri" w:hAnsi="Calibri" w:cs="Calibri"/>
        </w:rPr>
      </w:pPr>
      <w:r>
        <w:object w:dxaOrig="3064" w:dyaOrig="495">
          <v:rect id="rectole0000000262" o:spid="_x0000_i1031" style="width:408.55pt;height:45.2pt" o:ole="" o:preferrelative="t" o:bordertopcolor="this" o:borderleftcolor="this" o:borderbottomcolor="this" o:borderrightcolor="this" stroked="f">
            <v:imagedata r:id="rId1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2" DrawAspect="Content" ObjectID="_1560745275" r:id="rId20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3B4B58" w:rsidP="00FB78BE">
      <w:pPr>
        <w:jc w:val="left"/>
        <w:rPr>
          <w:rFonts w:ascii="Calibri" w:eastAsia="Calibri" w:hAnsi="Calibri" w:cs="Calibri"/>
        </w:rPr>
      </w:pPr>
      <w:r>
        <w:object w:dxaOrig="7655" w:dyaOrig="717">
          <v:rect id="rectole0000000263" o:spid="_x0000_i1032" style="width:418.6pt;height:52.75pt" o:ole="" o:preferrelative="t" o:bordertopcolor="this" o:borderleftcolor="this" o:borderbottomcolor="this" o:borderrightcolor="this" stroked="f">
            <v:imagedata r:id="rId2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3" DrawAspect="Content" ObjectID="_1560745276" r:id="rId22"/>
        </w:object>
      </w:r>
    </w:p>
    <w:p w:rsidR="00FB78BE" w:rsidRPr="000A2C52" w:rsidRDefault="00FB78BE" w:rsidP="00FB78BE">
      <w:pPr>
        <w:jc w:val="left"/>
        <w:rPr>
          <w:rFonts w:ascii="Calibri" w:hAnsi="Calibri" w:cs="Calibri"/>
        </w:rPr>
      </w:pPr>
    </w:p>
    <w:p w:rsidR="00FB78BE" w:rsidRDefault="000A2C52" w:rsidP="00FB78BE">
      <w:pPr>
        <w:jc w:val="left"/>
        <w:rPr>
          <w:rFonts w:ascii="Calibri" w:eastAsia="Calibri" w:hAnsi="Calibri" w:cs="Calibri"/>
        </w:rPr>
      </w:pPr>
      <w:r>
        <w:object w:dxaOrig="6898" w:dyaOrig="1251">
          <v:rect id="rectole0000000265" o:spid="_x0000_i1033" style="width:418.6pt;height:62.8pt" o:ole="" o:preferrelative="t" o:bordertopcolor="this" o:borderleftcolor="this" o:borderbottomcolor="this" o:borderrightcolor="this" stroked="f">
            <v:imagedata r:id="rId2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5" DrawAspect="Content" ObjectID="_1560745277" r:id="rId24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一个接口编译后就会生成一个字节码文件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接口存在的成员：</w:t>
      </w:r>
    </w:p>
    <w:p w:rsidR="00FB78BE" w:rsidRPr="00B9425E" w:rsidRDefault="00707407" w:rsidP="00B9425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hanging="360"/>
        <w:jc w:val="left"/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/>
          <w:color w:val="FF0000"/>
        </w:rPr>
        <w:lastRenderedPageBreak/>
        <w:t>接口中没有构造器，接口</w:t>
      </w:r>
      <w:r w:rsidR="00FB78BE" w:rsidRPr="00B9425E">
        <w:rPr>
          <w:rFonts w:ascii="宋体" w:eastAsia="宋体" w:hAnsi="宋体" w:cs="宋体"/>
          <w:color w:val="FF0000"/>
        </w:rPr>
        <w:t>不能创建对象</w:t>
      </w:r>
    </w:p>
    <w:p w:rsidR="00FB78BE" w:rsidRPr="00351D6C" w:rsidRDefault="00351D6C" w:rsidP="00B9425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hanging="360"/>
        <w:jc w:val="left"/>
        <w:rPr>
          <w:rFonts w:ascii="Calibri" w:eastAsia="Calibri" w:hAnsi="Calibri" w:cs="Calibri"/>
          <w:color w:val="FF0000"/>
          <w:highlight w:val="yellow"/>
        </w:rPr>
      </w:pPr>
      <w:r>
        <w:rPr>
          <w:rFonts w:ascii="宋体" w:eastAsia="宋体" w:hAnsi="宋体" w:cs="宋体"/>
          <w:color w:val="FF0000"/>
        </w:rPr>
        <w:t>接口</w:t>
      </w:r>
      <w:r>
        <w:rPr>
          <w:rFonts w:ascii="宋体" w:eastAsia="宋体" w:hAnsi="宋体" w:cs="宋体" w:hint="eastAsia"/>
          <w:color w:val="FF0000"/>
        </w:rPr>
        <w:t>中</w:t>
      </w:r>
      <w:r w:rsidR="00FB78BE" w:rsidRPr="00B9425E">
        <w:rPr>
          <w:rFonts w:ascii="宋体" w:eastAsia="宋体" w:hAnsi="宋体" w:cs="宋体"/>
          <w:color w:val="FF0000"/>
        </w:rPr>
        <w:t>定义的成员变量，</w:t>
      </w:r>
      <w:r w:rsidR="00FB78BE" w:rsidRPr="00351D6C">
        <w:rPr>
          <w:rFonts w:ascii="宋体" w:eastAsia="宋体" w:hAnsi="宋体" w:cs="宋体"/>
          <w:color w:val="FF0000"/>
          <w:highlight w:val="yellow"/>
        </w:rPr>
        <w:t>实质是全局静态常量，默认使用</w:t>
      </w:r>
      <w:r w:rsidR="00FB78BE" w:rsidRPr="00351D6C">
        <w:rPr>
          <w:rFonts w:ascii="Calibri" w:eastAsia="Calibri" w:hAnsi="Calibri" w:cs="Calibri"/>
          <w:color w:val="FF0000"/>
          <w:highlight w:val="yellow"/>
        </w:rPr>
        <w:t>public static final</w:t>
      </w:r>
      <w:r w:rsidR="00FB78BE" w:rsidRPr="00351D6C">
        <w:rPr>
          <w:rFonts w:ascii="宋体" w:eastAsia="宋体" w:hAnsi="宋体" w:cs="宋体"/>
          <w:color w:val="FF0000"/>
          <w:highlight w:val="yellow"/>
        </w:rPr>
        <w:t>修饰</w:t>
      </w:r>
    </w:p>
    <w:p w:rsidR="00FB78BE" w:rsidRPr="00B9425E" w:rsidRDefault="00FB78BE" w:rsidP="00B9425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hanging="360"/>
        <w:jc w:val="left"/>
        <w:rPr>
          <w:rFonts w:ascii="Calibri" w:eastAsia="Calibri" w:hAnsi="Calibri" w:cs="Calibri"/>
          <w:color w:val="FF0000"/>
        </w:rPr>
      </w:pPr>
      <w:r w:rsidRPr="00B9425E">
        <w:rPr>
          <w:rFonts w:ascii="宋体" w:eastAsia="宋体" w:hAnsi="宋体" w:cs="宋体"/>
          <w:color w:val="FF0000"/>
        </w:rPr>
        <w:t>接口中定义的方法都是公共的抽象方法，默认使用</w:t>
      </w:r>
      <w:r w:rsidRPr="00B9425E">
        <w:rPr>
          <w:rFonts w:ascii="Calibri" w:eastAsia="Calibri" w:hAnsi="Calibri" w:cs="Calibri"/>
          <w:color w:val="FF0000"/>
        </w:rPr>
        <w:t>public abstract</w:t>
      </w:r>
      <w:r w:rsidRPr="00B9425E">
        <w:rPr>
          <w:rFonts w:ascii="宋体" w:eastAsia="宋体" w:hAnsi="宋体" w:cs="宋体"/>
          <w:color w:val="FF0000"/>
        </w:rPr>
        <w:t>修饰</w:t>
      </w:r>
    </w:p>
    <w:p w:rsidR="00FB78BE" w:rsidRPr="00B9425E" w:rsidRDefault="00FB78BE" w:rsidP="00B9425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hanging="360"/>
        <w:jc w:val="left"/>
        <w:rPr>
          <w:rFonts w:ascii="Calibri" w:eastAsia="Calibri" w:hAnsi="Calibri" w:cs="Calibri"/>
          <w:color w:val="FF0000"/>
        </w:rPr>
      </w:pPr>
      <w:r w:rsidRPr="00B9425E">
        <w:rPr>
          <w:rFonts w:ascii="宋体" w:eastAsia="宋体" w:hAnsi="宋体" w:cs="宋体"/>
          <w:color w:val="FF0000"/>
        </w:rPr>
        <w:t>接口中定义的内部类都是</w:t>
      </w:r>
      <w:r w:rsidRPr="00B9425E">
        <w:rPr>
          <w:rFonts w:ascii="Calibri" w:eastAsia="Calibri" w:hAnsi="Calibri" w:cs="Calibri"/>
          <w:color w:val="FF0000"/>
        </w:rPr>
        <w:t>public static</w:t>
      </w:r>
      <w:r w:rsidRPr="00B9425E">
        <w:rPr>
          <w:rFonts w:ascii="宋体" w:eastAsia="宋体" w:hAnsi="宋体" w:cs="宋体"/>
          <w:color w:val="FF0000"/>
        </w:rPr>
        <w:t>修饰的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B9425E" w:rsidP="00FB78BE">
      <w:pPr>
        <w:jc w:val="left"/>
        <w:rPr>
          <w:rFonts w:ascii="Calibri" w:eastAsia="Calibri" w:hAnsi="Calibri" w:cs="Calibri"/>
        </w:rPr>
      </w:pPr>
      <w:r>
        <w:object w:dxaOrig="7973" w:dyaOrig="645">
          <v:rect id="rectole0000000266" o:spid="_x0000_i1034" style="width:420.3pt;height:82.9pt" o:ole="" o:preferrelative="t" o:bordertopcolor="this" o:borderleftcolor="this" o:borderbottomcolor="this" o:borderrightcolor="this" stroked="f">
            <v:imagedata r:id="rId2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6" DrawAspect="Content" ObjectID="_1560745278" r:id="rId26"/>
        </w:object>
      </w:r>
    </w:p>
    <w:p w:rsidR="00FB78BE" w:rsidRDefault="00B9425E" w:rsidP="00FB78BE">
      <w:pPr>
        <w:jc w:val="left"/>
        <w:rPr>
          <w:rFonts w:ascii="Calibri" w:eastAsia="Calibri" w:hAnsi="Calibri" w:cs="Calibri"/>
        </w:rPr>
      </w:pPr>
      <w:r>
        <w:object w:dxaOrig="7973" w:dyaOrig="3433">
          <v:rect id="rectole0000000267" o:spid="_x0000_i1035" style="width:420.3pt;height:208.45pt" o:ole="" o:preferrelative="t" o:bordertopcolor="this" o:borderleftcolor="this" o:borderbottomcolor="this" o:borderrightcolor="this" stroked="f">
            <v:imagedata r:id="rId2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7" DrawAspect="Content" ObjectID="_1560745279" r:id="rId28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Pr="00B9425E" w:rsidRDefault="00FB78BE" w:rsidP="00FB78BE">
      <w:pPr>
        <w:jc w:val="left"/>
        <w:rPr>
          <w:rFonts w:ascii="Calibri" w:eastAsia="Calibri" w:hAnsi="Calibri" w:cs="Calibri"/>
          <w:b/>
        </w:rPr>
      </w:pPr>
      <w:r w:rsidRPr="00B9425E">
        <w:rPr>
          <w:rFonts w:ascii="Calibri" w:eastAsia="Calibri" w:hAnsi="Calibri" w:cs="Calibri"/>
          <w:b/>
        </w:rPr>
        <w:t>03</w:t>
      </w:r>
      <w:r w:rsidRPr="00B9425E">
        <w:rPr>
          <w:rFonts w:ascii="宋体" w:eastAsia="宋体" w:hAnsi="宋体" w:cs="宋体"/>
          <w:b/>
        </w:rPr>
        <w:t>接口的特点和接口的继承</w:t>
      </w:r>
    </w:p>
    <w:p w:rsidR="00FB78BE" w:rsidRDefault="00B9425E" w:rsidP="00FB78BE">
      <w:pPr>
        <w:jc w:val="left"/>
        <w:rPr>
          <w:rFonts w:ascii="Calibri" w:eastAsia="Calibri" w:hAnsi="Calibri" w:cs="Calibri"/>
        </w:rPr>
      </w:pPr>
      <w:r w:rsidRPr="0015192E">
        <w:rPr>
          <w:bdr w:val="single" w:sz="4" w:space="0" w:color="auto"/>
        </w:rPr>
        <w:object w:dxaOrig="5151" w:dyaOrig="1669">
          <v:rect id="rectole0000000268" o:spid="_x0000_i1036" style="width:421.1pt;height:113.85pt" o:ole="" o:preferrelative="t" stroked="f">
            <v:imagedata r:id="rId29" o:title=""/>
          </v:rect>
          <o:OLEObject Type="Embed" ProgID="StaticMetafile" ShapeID="rectole0000000268" DrawAspect="Content" ObjectID="_1560745280" r:id="rId30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接口不能显示的定义构造器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类是单继承，接口支持多继承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接口继承关键词为</w:t>
      </w:r>
      <w:r>
        <w:rPr>
          <w:rFonts w:ascii="Calibri" w:eastAsia="Calibri" w:hAnsi="Calibri" w:cs="Calibri"/>
        </w:rPr>
        <w:t>extends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类实现接口关键词为</w:t>
      </w:r>
      <w:r>
        <w:rPr>
          <w:rFonts w:ascii="Calibri" w:eastAsia="Calibri" w:hAnsi="Calibri" w:cs="Calibri"/>
        </w:rPr>
        <w:t>implements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Pr="00B9425E" w:rsidRDefault="00FB78BE" w:rsidP="00FB78BE">
      <w:pPr>
        <w:jc w:val="left"/>
        <w:rPr>
          <w:rFonts w:ascii="Calibri" w:hAnsi="Calibri" w:cs="Calibri"/>
          <w:b/>
        </w:rPr>
      </w:pPr>
      <w:r w:rsidRPr="00B9425E">
        <w:rPr>
          <w:rFonts w:ascii="Calibri" w:eastAsia="Calibri" w:hAnsi="Calibri" w:cs="Calibri"/>
          <w:b/>
        </w:rPr>
        <w:t>04</w:t>
      </w:r>
      <w:r w:rsidRPr="00B9425E">
        <w:rPr>
          <w:rFonts w:ascii="宋体" w:eastAsia="宋体" w:hAnsi="宋体" w:cs="宋体"/>
          <w:b/>
        </w:rPr>
        <w:t>接口的实现关系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Pr="00B9425E" w:rsidRDefault="00B9425E" w:rsidP="00FB78BE">
      <w:pPr>
        <w:jc w:val="left"/>
        <w:rPr>
          <w:rFonts w:ascii="Calibri" w:hAnsi="Calibri" w:cs="Calibri"/>
        </w:rPr>
      </w:pPr>
      <w:r>
        <w:object w:dxaOrig="6520" w:dyaOrig="2778">
          <v:rect id="rectole0000000270" o:spid="_x0000_i1037" style="width:424.45pt;height:160.75pt" o:ole="" o:preferrelative="t" o:bordertopcolor="this" o:borderleftcolor="this" o:borderbottomcolor="this" o:borderrightcolor="this" stroked="f">
            <v:imagedata r:id="rId3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0" DrawAspect="Content" ObjectID="_1560745281" r:id="rId32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object w:dxaOrig="7973" w:dyaOrig="2955">
          <v:rect id="rectole0000000272" o:spid="_x0000_i1038" style="width:398.5pt;height:147.35pt" o:ole="" o:preferrelative="t" o:bordertopcolor="this" o:borderleftcolor="this" o:borderbottomcolor="this" o:borderrightcolor="this" stroked="f">
            <v:imagedata r:id="rId3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2" DrawAspect="Content" ObjectID="_1560745282" r:id="rId34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Pr="00B9425E" w:rsidRDefault="00FB78BE" w:rsidP="00FB78BE">
      <w:pPr>
        <w:jc w:val="left"/>
        <w:rPr>
          <w:rFonts w:ascii="Calibri" w:eastAsia="Calibri" w:hAnsi="Calibri" w:cs="Calibri"/>
          <w:b/>
        </w:rPr>
      </w:pPr>
      <w:r w:rsidRPr="00B9425E">
        <w:rPr>
          <w:rFonts w:ascii="Calibri" w:eastAsia="Calibri" w:hAnsi="Calibri" w:cs="Calibri"/>
          <w:b/>
        </w:rPr>
        <w:t>05</w:t>
      </w:r>
      <w:r w:rsidRPr="00B9425E">
        <w:rPr>
          <w:rFonts w:ascii="宋体" w:eastAsia="宋体" w:hAnsi="宋体" w:cs="宋体"/>
          <w:b/>
        </w:rPr>
        <w:t>类和类以及类和接口的关系图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B9425E" w:rsidP="00FB78BE">
      <w:pPr>
        <w:jc w:val="left"/>
        <w:rPr>
          <w:rFonts w:ascii="Calibri" w:eastAsia="Calibri" w:hAnsi="Calibri" w:cs="Calibri"/>
        </w:rPr>
      </w:pPr>
      <w:r>
        <w:object w:dxaOrig="6898" w:dyaOrig="4107">
          <v:rect id="rectole0000000273" o:spid="_x0000_i1039" style="width:443.7pt;height:237.75pt" o:ole="" o:preferrelative="t" o:bordertopcolor="this" o:borderleftcolor="this" o:borderbottomcolor="this" o:borderrightcolor="this" stroked="f">
            <v:imagedata r:id="rId3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3" DrawAspect="Content" ObjectID="_1560745283" r:id="rId3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B9425E" w:rsidRDefault="00FB78BE" w:rsidP="00FB78BE">
      <w:pPr>
        <w:rPr>
          <w:rFonts w:ascii="Calibri" w:eastAsia="Calibri" w:hAnsi="Calibri" w:cs="Calibri"/>
          <w:b/>
        </w:rPr>
      </w:pPr>
      <w:r w:rsidRPr="00B9425E">
        <w:rPr>
          <w:rFonts w:ascii="Calibri" w:eastAsia="Calibri" w:hAnsi="Calibri" w:cs="Calibri"/>
          <w:b/>
        </w:rPr>
        <w:t>06</w:t>
      </w:r>
      <w:r w:rsidRPr="00B9425E">
        <w:rPr>
          <w:rFonts w:ascii="宋体" w:eastAsia="宋体" w:hAnsi="宋体" w:cs="宋体"/>
          <w:b/>
        </w:rPr>
        <w:t>接口和实现类的区别</w:t>
      </w:r>
    </w:p>
    <w:p w:rsidR="00FB78BE" w:rsidRDefault="00B9425E" w:rsidP="00FB78BE">
      <w:pPr>
        <w:rPr>
          <w:rFonts w:ascii="Calibri" w:eastAsia="Calibri" w:hAnsi="Calibri" w:cs="Calibri"/>
        </w:rPr>
      </w:pPr>
      <w:r>
        <w:object w:dxaOrig="6893" w:dyaOrig="2677">
          <v:rect id="rectole0000000274" o:spid="_x0000_i1040" style="width:409.4pt;height:151.55pt" o:ole="" o:preferrelative="t" o:bordertopcolor="this" o:borderleftcolor="this" o:borderbottomcolor="this" o:borderrightcolor="this" stroked="f">
            <v:imagedata r:id="rId37" o:title="" cropbottom="11366f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4" DrawAspect="Content" ObjectID="_1560745284" r:id="rId3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B9425E" w:rsidRDefault="00FB78BE" w:rsidP="00FB78BE">
      <w:pPr>
        <w:rPr>
          <w:rFonts w:ascii="Calibri" w:eastAsia="Calibri" w:hAnsi="Calibri" w:cs="Calibri"/>
          <w:color w:val="FF0000"/>
        </w:rPr>
      </w:pPr>
      <w:r w:rsidRPr="00B9425E">
        <w:rPr>
          <w:rFonts w:ascii="宋体" w:eastAsia="宋体" w:hAnsi="宋体" w:cs="宋体"/>
          <w:color w:val="FF0000"/>
          <w:bdr w:val="single" w:sz="4" w:space="0" w:color="auto"/>
        </w:rPr>
        <w:t>如果接口和抽象类可完成相同的功能，尽量使用接口，面向接口编程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537023" w:rsidRDefault="00FB78BE" w:rsidP="00FB78BE">
      <w:pPr>
        <w:rPr>
          <w:rFonts w:ascii="Calibri" w:eastAsia="Calibri" w:hAnsi="Calibri" w:cs="Calibri"/>
          <w:b/>
        </w:rPr>
      </w:pPr>
      <w:r w:rsidRPr="00537023">
        <w:rPr>
          <w:rFonts w:ascii="Calibri" w:eastAsia="Calibri" w:hAnsi="Calibri" w:cs="Calibri"/>
          <w:b/>
        </w:rPr>
        <w:t>07</w:t>
      </w:r>
      <w:r w:rsidRPr="00537023">
        <w:rPr>
          <w:rFonts w:ascii="宋体" w:eastAsia="宋体" w:hAnsi="宋体" w:cs="宋体"/>
          <w:b/>
        </w:rPr>
        <w:t>面向接口编程思想</w:t>
      </w:r>
    </w:p>
    <w:p w:rsidR="00FB78BE" w:rsidRDefault="00537023" w:rsidP="00FB78BE">
      <w:pPr>
        <w:rPr>
          <w:rFonts w:ascii="Calibri" w:eastAsia="Calibri" w:hAnsi="Calibri" w:cs="Calibri"/>
        </w:rPr>
      </w:pPr>
      <w:r>
        <w:object w:dxaOrig="7973" w:dyaOrig="378">
          <v:rect id="rectole0000000275" o:spid="_x0000_i1041" style="width:417.75pt;height:37.65pt" o:ole="" o:preferrelative="t" o:bordertopcolor="this" o:borderleftcolor="this" o:borderbottomcolor="this" o:borderrightcolor="this" stroked="f">
            <v:imagedata r:id="rId3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5" DrawAspect="Content" ObjectID="_1560745285" r:id="rId40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537023" w:rsidP="00FB78BE">
      <w:pPr>
        <w:rPr>
          <w:rFonts w:ascii="Calibri" w:eastAsia="Calibri" w:hAnsi="Calibri" w:cs="Calibri"/>
        </w:rPr>
      </w:pPr>
      <w:r>
        <w:object w:dxaOrig="7973" w:dyaOrig="721">
          <v:rect id="rectole0000000276" o:spid="_x0000_i1042" style="width:415.25pt;height:84.55pt" o:ole="" o:preferrelative="t" o:bordertopcolor="this" o:borderleftcolor="this" o:borderbottomcolor="this" o:borderrightcolor="this" stroked="f">
            <v:imagedata r:id="rId4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6" DrawAspect="Content" ObjectID="_1560745286" r:id="rId42"/>
        </w:object>
      </w:r>
    </w:p>
    <w:p w:rsidR="00FB78BE" w:rsidRDefault="00FB78BE" w:rsidP="00FB78BE">
      <w:pPr>
        <w:rPr>
          <w:rFonts w:ascii="Calibri" w:hAnsi="Calibri" w:cs="Calibri"/>
        </w:rPr>
      </w:pPr>
    </w:p>
    <w:p w:rsidR="00537023" w:rsidRDefault="00537023" w:rsidP="00FB78BE">
      <w:pPr>
        <w:rPr>
          <w:rFonts w:ascii="Calibri" w:hAnsi="Calibri" w:cs="Calibri"/>
        </w:rPr>
      </w:pPr>
    </w:p>
    <w:p w:rsidR="00537023" w:rsidRDefault="00537023" w:rsidP="00FB78BE">
      <w:pPr>
        <w:rPr>
          <w:rFonts w:ascii="Calibri" w:hAnsi="Calibri" w:cs="Calibri" w:hint="eastAsia"/>
        </w:rPr>
      </w:pPr>
    </w:p>
    <w:p w:rsidR="00A00465" w:rsidRPr="00537023" w:rsidRDefault="00A00465" w:rsidP="00FB78BE">
      <w:pPr>
        <w:rPr>
          <w:rFonts w:ascii="Calibri" w:hAnsi="Calibri" w:cs="Calibri"/>
        </w:rPr>
      </w:pPr>
    </w:p>
    <w:p w:rsidR="00FB78BE" w:rsidRPr="00537023" w:rsidRDefault="00FB78BE" w:rsidP="00FB78BE">
      <w:pPr>
        <w:rPr>
          <w:rFonts w:ascii="Calibri" w:eastAsia="Calibri" w:hAnsi="Calibri" w:cs="Calibri"/>
          <w:b/>
        </w:rPr>
      </w:pPr>
      <w:r w:rsidRPr="00537023">
        <w:rPr>
          <w:rFonts w:ascii="Calibri" w:eastAsia="Calibri" w:hAnsi="Calibri" w:cs="Calibri"/>
          <w:b/>
        </w:rPr>
        <w:t>08</w:t>
      </w:r>
      <w:r w:rsidRPr="00537023">
        <w:rPr>
          <w:rFonts w:ascii="宋体" w:eastAsia="宋体" w:hAnsi="宋体" w:cs="宋体"/>
          <w:b/>
        </w:rPr>
        <w:t>内部类概述</w:t>
      </w:r>
    </w:p>
    <w:p w:rsidR="00FB78BE" w:rsidRDefault="00537023" w:rsidP="00FB78BE">
      <w:pPr>
        <w:rPr>
          <w:rFonts w:ascii="Calibri" w:eastAsia="Calibri" w:hAnsi="Calibri" w:cs="Calibri"/>
        </w:rPr>
      </w:pPr>
      <w:r>
        <w:object w:dxaOrig="6116" w:dyaOrig="1147">
          <v:rect id="rectole0000000277" o:spid="_x0000_i1043" style="width:416.1pt;height:103.8pt" o:ole="" o:preferrelative="t" o:bordertopcolor="this" o:borderleftcolor="this" o:borderbottomcolor="this" o:borderrightcolor="this" stroked="f">
            <v:imagedata r:id="rId4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7" DrawAspect="Content" ObjectID="_1560745287" r:id="rId44"/>
        </w:object>
      </w:r>
    </w:p>
    <w:p w:rsidR="00FB78BE" w:rsidRDefault="004E5A56" w:rsidP="00FB78BE">
      <w:pPr>
        <w:rPr>
          <w:rFonts w:ascii="Calibri" w:eastAsia="Calibri" w:hAnsi="Calibri" w:cs="Calibri"/>
        </w:rPr>
      </w:pPr>
      <w:r>
        <w:object w:dxaOrig="2594" w:dyaOrig="1578">
          <v:rect id="rectole0000000278" o:spid="_x0000_i1044" style="width:226.05pt;height:101.3pt" o:ole="" o:preferrelative="t" o:bordertopcolor="this" o:borderleftcolor="this" o:borderbottomcolor="this" o:borderrightcolor="this" stroked="f">
            <v:imagedata r:id="rId4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8" DrawAspect="Content" ObjectID="_1560745288" r:id="rId4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4E5A56" w:rsidP="00FB78BE">
      <w:pPr>
        <w:rPr>
          <w:rFonts w:ascii="Calibri" w:eastAsia="Calibri" w:hAnsi="Calibri" w:cs="Calibri"/>
        </w:rPr>
      </w:pPr>
      <w:r>
        <w:object w:dxaOrig="7973" w:dyaOrig="2683">
          <v:rect id="rectole0000000279" o:spid="_x0000_i1045" style="width:442.9pt;height:201.75pt" o:ole="" o:preferrelative="t" o:bordertopcolor="this" o:borderleftcolor="this" o:borderbottomcolor="this" o:borderrightcolor="this" stroked="f">
            <v:imagedata r:id="rId4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9" DrawAspect="Content" ObjectID="_1560745289" r:id="rId4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A35C51" w:rsidP="00FB78BE">
      <w:pPr>
        <w:rPr>
          <w:rFonts w:ascii="Calibri" w:eastAsia="Calibri" w:hAnsi="Calibri" w:cs="Calibri"/>
        </w:rPr>
      </w:pPr>
      <w:r w:rsidRPr="001F166B">
        <w:rPr>
          <w:bdr w:val="single" w:sz="4" w:space="0" w:color="auto"/>
        </w:rPr>
        <w:object w:dxaOrig="6325" w:dyaOrig="5777">
          <v:rect id="rectole0000000280" o:spid="_x0000_i1046" style="width:416.95pt;height:288.85pt" o:ole="" o:preferrelative="t" o:bordertopcolor="this" o:borderleftcolor="this" o:borderbottomcolor="this" o:borderrightcolor="this" stroked="f">
            <v:imagedata r:id="rId4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0" DrawAspect="Content" ObjectID="_1560745290" r:id="rId50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A35C51" w:rsidRDefault="00FB78BE" w:rsidP="00FB78BE">
      <w:pPr>
        <w:rPr>
          <w:rFonts w:ascii="Calibri" w:eastAsia="Calibri" w:hAnsi="Calibri" w:cs="Calibri"/>
          <w:b/>
        </w:rPr>
      </w:pPr>
      <w:r w:rsidRPr="00A35C51">
        <w:rPr>
          <w:rFonts w:ascii="Calibri" w:eastAsia="Calibri" w:hAnsi="Calibri" w:cs="Calibri"/>
          <w:b/>
        </w:rPr>
        <w:t>09</w:t>
      </w:r>
      <w:r w:rsidRPr="00A35C51">
        <w:rPr>
          <w:rFonts w:ascii="宋体" w:eastAsia="宋体" w:hAnsi="宋体" w:cs="宋体"/>
          <w:b/>
        </w:rPr>
        <w:t>实例内部类和静态内部类分析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1E6051" w:rsidP="00FB78BE">
      <w:pPr>
        <w:rPr>
          <w:rFonts w:ascii="Calibri" w:eastAsia="Calibri" w:hAnsi="Calibri" w:cs="Calibri"/>
        </w:rPr>
      </w:pPr>
      <w:r>
        <w:object w:dxaOrig="6755" w:dyaOrig="704">
          <v:rect id="rectole0000000281" o:spid="_x0000_i1047" style="width:428.65pt;height:73.65pt" o:ole="" o:preferrelative="t" o:bordertopcolor="this" o:borderleftcolor="this" o:borderbottomcolor="this" o:borderrightcolor="this" stroked="f">
            <v:imagedata r:id="rId5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1" DrawAspect="Content" ObjectID="_1560745291" r:id="rId52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实例内部类：</w:t>
      </w:r>
    </w:p>
    <w:p w:rsidR="00FB78BE" w:rsidRDefault="001E6051" w:rsidP="00FB78BE">
      <w:pPr>
        <w:rPr>
          <w:rFonts w:ascii="Calibri" w:eastAsia="Calibri" w:hAnsi="Calibri" w:cs="Calibri"/>
        </w:rPr>
      </w:pPr>
      <w:r>
        <w:object w:dxaOrig="6741" w:dyaOrig="2425">
          <v:rect id="rectole0000000282" o:spid="_x0000_i1048" style="width:417.75pt;height:127.25pt" o:ole="" o:preferrelative="t" o:bordertopcolor="this" o:borderleftcolor="this" o:borderbottomcolor="this" o:borderrightcolor="this" stroked="f">
            <v:imagedata r:id="rId5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2" DrawAspect="Content" ObjectID="_1560745292" r:id="rId54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1E6051" w:rsidP="00FB78BE">
      <w:pPr>
        <w:rPr>
          <w:rFonts w:ascii="Calibri" w:eastAsia="Calibri" w:hAnsi="Calibri" w:cs="Calibri"/>
        </w:rPr>
      </w:pPr>
      <w:r>
        <w:object w:dxaOrig="4186" w:dyaOrig="1004">
          <v:rect id="rectole0000000283" o:spid="_x0000_i1049" style="width:370.05pt;height:77.85pt" o:ole="" o:preferrelative="t" o:bordertopcolor="this" o:borderleftcolor="this" o:borderbottomcolor="this" o:borderrightcolor="this" stroked="f">
            <v:imagedata r:id="rId5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3" DrawAspect="Content" ObjectID="_1560745293" r:id="rId5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1E6051" w:rsidP="00FB78BE">
      <w:pPr>
        <w:rPr>
          <w:rFonts w:ascii="Calibri" w:eastAsia="Calibri" w:hAnsi="Calibri" w:cs="Calibri"/>
        </w:rPr>
      </w:pPr>
      <w:r>
        <w:object w:dxaOrig="7973" w:dyaOrig="3251">
          <v:rect id="rectole0000000284" o:spid="_x0000_i1050" style="width:435.35pt;height:257pt" o:ole="" o:preferrelative="t" o:bordertopcolor="this" o:borderleftcolor="this" o:borderbottomcolor="this" o:borderrightcolor="this" stroked="f">
            <v:imagedata r:id="rId5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4" DrawAspect="Content" ObjectID="_1560745294" r:id="rId5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1E6051" w:rsidRDefault="00FB78BE" w:rsidP="00FB78BE">
      <w:pPr>
        <w:rPr>
          <w:rFonts w:ascii="Calibri" w:eastAsia="Calibri" w:hAnsi="Calibri" w:cs="Calibri"/>
          <w:b/>
        </w:rPr>
      </w:pPr>
      <w:r w:rsidRPr="001E6051">
        <w:rPr>
          <w:rFonts w:ascii="宋体" w:eastAsia="宋体" w:hAnsi="宋体" w:cs="宋体"/>
          <w:b/>
        </w:rPr>
        <w:t>内部类访问外部类成员使用</w:t>
      </w:r>
      <w:r w:rsidRPr="001E6051">
        <w:rPr>
          <w:rFonts w:ascii="Calibri" w:eastAsia="Calibri" w:hAnsi="Calibri" w:cs="Calibri"/>
          <w:b/>
        </w:rPr>
        <w:t>outter.this.</w:t>
      </w:r>
      <w:r w:rsidRPr="001E6051">
        <w:rPr>
          <w:rFonts w:ascii="宋体" w:eastAsia="宋体" w:hAnsi="宋体" w:cs="宋体"/>
          <w:b/>
        </w:rPr>
        <w:t>字段或方法名</w:t>
      </w:r>
    </w:p>
    <w:p w:rsidR="00FB78BE" w:rsidRDefault="00445732" w:rsidP="00FB78BE">
      <w:pPr>
        <w:rPr>
          <w:rFonts w:ascii="Calibri" w:eastAsia="Calibri" w:hAnsi="Calibri" w:cs="Calibri"/>
        </w:rPr>
      </w:pPr>
      <w:r>
        <w:object w:dxaOrig="4186" w:dyaOrig="4277">
          <v:rect id="rectole0000000285" o:spid="_x0000_i1051" style="width:370.05pt;height:228.55pt" o:ole="" o:preferrelative="t" o:bordertopcolor="this" o:borderleftcolor="this" o:borderbottomcolor="this" o:borderrightcolor="this" stroked="f">
            <v:imagedata r:id="rId5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5" DrawAspect="Content" ObjectID="_1560745295" r:id="rId60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静态内部类：</w:t>
      </w:r>
    </w:p>
    <w:p w:rsidR="00FB78BE" w:rsidRDefault="00445732" w:rsidP="00FB78BE">
      <w:pPr>
        <w:rPr>
          <w:rFonts w:ascii="Calibri" w:eastAsia="Calibri" w:hAnsi="Calibri" w:cs="Calibri"/>
        </w:rPr>
      </w:pPr>
      <w:r>
        <w:object w:dxaOrig="7720" w:dyaOrig="1629">
          <v:rect id="rectole0000000286" o:spid="_x0000_i1052" style="width:423.65pt;height:2in" o:ole="" o:preferrelative="t" o:bordertopcolor="this" o:borderleftcolor="this" o:borderbottomcolor="this" o:borderrightcolor="this" stroked="f">
            <v:imagedata r:id="rId6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6" DrawAspect="Content" ObjectID="_1560745296" r:id="rId62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有静态内部类的时候可以没有外部类对象</w:t>
      </w:r>
    </w:p>
    <w:p w:rsidR="00FB78BE" w:rsidRDefault="00445732" w:rsidP="00FB78BE">
      <w:pPr>
        <w:rPr>
          <w:rFonts w:ascii="Calibri" w:eastAsia="Calibri" w:hAnsi="Calibri" w:cs="Calibri"/>
        </w:rPr>
      </w:pPr>
      <w:r>
        <w:object w:dxaOrig="3156" w:dyaOrig="286">
          <v:rect id="rectole0000000287" o:spid="_x0000_i1053" style="width:324.85pt;height:37.65pt" o:ole="" o:preferrelative="t" stroked="f">
            <v:imagedata r:id="rId63" o:title=""/>
          </v:rect>
          <o:OLEObject Type="Embed" ProgID="StaticMetafile" ShapeID="rectole0000000287" DrawAspect="Content" ObjectID="_1560745297" r:id="rId64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0E5DB7" w:rsidRDefault="00FB78BE" w:rsidP="00FB78BE">
      <w:pPr>
        <w:rPr>
          <w:rFonts w:ascii="Calibri" w:eastAsia="Calibri" w:hAnsi="Calibri" w:cs="Calibri"/>
          <w:b/>
        </w:rPr>
      </w:pPr>
      <w:r w:rsidRPr="000E5DB7">
        <w:rPr>
          <w:rFonts w:ascii="Calibri" w:eastAsia="Calibri" w:hAnsi="Calibri" w:cs="Calibri"/>
          <w:b/>
        </w:rPr>
        <w:t>10</w:t>
      </w:r>
      <w:r w:rsidRPr="000E5DB7">
        <w:rPr>
          <w:rFonts w:ascii="宋体" w:eastAsia="宋体" w:hAnsi="宋体" w:cs="宋体"/>
          <w:b/>
        </w:rPr>
        <w:t>局部内部类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CA3C1B" w:rsidRDefault="00B933E1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可以把局部内部类当做局部</w:t>
      </w:r>
      <w:r w:rsidR="00FB78BE">
        <w:rPr>
          <w:rFonts w:ascii="宋体" w:eastAsia="宋体" w:hAnsi="宋体" w:cs="宋体"/>
          <w:shd w:val="clear" w:color="auto" w:fill="FFFF00"/>
        </w:rPr>
        <w:t>变量</w:t>
      </w:r>
      <w:r w:rsidR="00CA3C1B">
        <w:rPr>
          <w:rFonts w:ascii="宋体" w:eastAsia="宋体" w:hAnsi="宋体" w:cs="宋体" w:hint="eastAsia"/>
          <w:shd w:val="clear" w:color="auto" w:fill="FFFF00"/>
        </w:rPr>
        <w:t>(</w:t>
      </w:r>
      <w:r w:rsidR="00CA3C1B" w:rsidRPr="00F854CF">
        <w:rPr>
          <w:rFonts w:ascii="宋体" w:eastAsia="宋体" w:hAnsi="宋体" w:cs="宋体" w:hint="eastAsia"/>
          <w:b/>
          <w:color w:val="FF0000"/>
          <w:shd w:val="clear" w:color="auto" w:fill="FFFF00"/>
        </w:rPr>
        <w:t>所以修饰符可以是final但是不能是访问控制符，因为局部变量不能被访问控制符修饰</w:t>
      </w:r>
      <w:r w:rsidR="00CA3C1B">
        <w:rPr>
          <w:rFonts w:ascii="宋体" w:eastAsia="宋体" w:hAnsi="宋体" w:cs="宋体" w:hint="eastAsia"/>
          <w:shd w:val="clear" w:color="auto" w:fill="FFFF00"/>
        </w:rPr>
        <w:t>)</w:t>
      </w:r>
    </w:p>
    <w:p w:rsidR="00FB78BE" w:rsidRDefault="000E5DB7" w:rsidP="00FB78BE">
      <w:pPr>
        <w:rPr>
          <w:rFonts w:ascii="Calibri" w:eastAsia="Calibri" w:hAnsi="Calibri" w:cs="Calibri"/>
        </w:rPr>
      </w:pPr>
      <w:r>
        <w:object w:dxaOrig="5568" w:dyaOrig="1682">
          <v:rect id="rectole0000000288" o:spid="_x0000_i1054" style="width:430.35pt;height:126.4pt" o:ole="" o:preferrelative="t" o:bordertopcolor="this" o:borderleftcolor="this" o:borderbottomcolor="this" o:borderrightcolor="this" stroked="f">
            <v:imagedata r:id="rId6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8" DrawAspect="Content" ObjectID="_1560745298" r:id="rId6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0E5DB7" w:rsidP="00FB78BE">
      <w:pPr>
        <w:rPr>
          <w:rFonts w:ascii="Calibri" w:eastAsia="Calibri" w:hAnsi="Calibri" w:cs="Calibri"/>
        </w:rPr>
      </w:pPr>
      <w:r>
        <w:object w:dxaOrig="4251" w:dyaOrig="2477">
          <v:rect id="rectole0000000289" o:spid="_x0000_i1055" style="width:375.9pt;height:142.35pt" o:ole="" o:preferrelative="t" o:bordertopcolor="this" o:borderleftcolor="this" o:borderbottomcolor="this" o:borderrightcolor="this" stroked="f">
            <v:imagedata r:id="rId6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9" DrawAspect="Content" ObjectID="_1560745299" r:id="rId6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C0298" w:rsidP="00FB78BE">
      <w:pPr>
        <w:rPr>
          <w:rFonts w:ascii="Calibri" w:eastAsia="Calibri" w:hAnsi="Calibri" w:cs="Calibri"/>
        </w:rPr>
      </w:pPr>
      <w:r>
        <w:object w:dxaOrig="5933" w:dyaOrig="4238">
          <v:rect id="rectole0000000290" o:spid="_x0000_i1056" style="width:363.35pt;height:211.8pt" o:ole="" o:preferrelative="t" o:bordertopcolor="this" o:borderleftcolor="this" o:borderbottomcolor="this" o:borderrightcolor="this" stroked="f">
            <v:imagedata r:id="rId6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90" DrawAspect="Content" ObjectID="_1560745300" r:id="rId70"/>
        </w:object>
      </w:r>
    </w:p>
    <w:p w:rsidR="00FB78BE" w:rsidRDefault="00FC0298" w:rsidP="00FB78BE">
      <w:pPr>
        <w:rPr>
          <w:rFonts w:ascii="Calibri" w:eastAsia="Calibri" w:hAnsi="Calibri" w:cs="Calibri"/>
        </w:rPr>
      </w:pPr>
      <w:r>
        <w:object w:dxaOrig="7563" w:dyaOrig="299">
          <v:rect id="rectole0000000291" o:spid="_x0000_i1057" style="width:421.1pt;height:32.65pt" o:ole="" o:preferrelative="t" o:bordertopcolor="this" o:borderleftcolor="this" o:borderbottomcolor="this" o:borderrightcolor="this" stroked="f">
            <v:imagedata r:id="rId7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91" DrawAspect="Content" ObjectID="_1560745301" r:id="rId72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FB6EB6" w:rsidRDefault="00FB78BE" w:rsidP="00FB6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FB6EB6">
        <w:rPr>
          <w:rFonts w:ascii="宋体" w:eastAsia="宋体" w:hAnsi="宋体" w:cs="宋体"/>
          <w:color w:val="FF0000"/>
        </w:rPr>
        <w:t>原因：如果当前方法不是</w:t>
      </w:r>
      <w:r w:rsidRPr="00FB6EB6">
        <w:rPr>
          <w:rFonts w:ascii="Calibri" w:eastAsia="Calibri" w:hAnsi="Calibri" w:cs="Calibri"/>
          <w:color w:val="FF0000"/>
        </w:rPr>
        <w:t>main</w:t>
      </w:r>
      <w:r w:rsidRPr="00FB6EB6">
        <w:rPr>
          <w:rFonts w:ascii="宋体" w:eastAsia="宋体" w:hAnsi="宋体" w:cs="宋体"/>
          <w:color w:val="FF0000"/>
        </w:rPr>
        <w:t>方法，那么当前方法调用完毕之后，当前方法的栈帧被销毁，方法内的局部变量的空间全部被销毁的时候，还存在堆内存，依然持有对局部的引用，但是方法被销毁的时候局部变量已经被销毁了。、</w:t>
      </w:r>
    </w:p>
    <w:p w:rsidR="00FB78BE" w:rsidRPr="00FB6EB6" w:rsidRDefault="00350ABD" w:rsidP="00FB6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BA3F87">
        <w:rPr>
          <w:rFonts w:ascii="宋体" w:eastAsia="宋体" w:hAnsi="宋体" w:cs="宋体"/>
          <w:color w:val="FF0000"/>
          <w:highlight w:val="yellow"/>
        </w:rPr>
        <w:t>此时出现：在堆</w:t>
      </w:r>
      <w:r w:rsidR="000558D8" w:rsidRPr="00BA3F87">
        <w:rPr>
          <w:rFonts w:ascii="宋体" w:eastAsia="宋体" w:hAnsi="宋体" w:cs="宋体"/>
          <w:color w:val="FF0000"/>
          <w:highlight w:val="yellow"/>
        </w:rPr>
        <w:t>内存中，一个对象引用</w:t>
      </w:r>
      <w:r w:rsidR="00FC0298" w:rsidRPr="00BA3F87">
        <w:rPr>
          <w:rFonts w:ascii="宋体" w:eastAsia="宋体" w:hAnsi="宋体" w:cs="宋体"/>
          <w:color w:val="FF0000"/>
          <w:highlight w:val="yellow"/>
        </w:rPr>
        <w:t>一个不存在的数据，为了</w:t>
      </w:r>
      <w:r w:rsidR="00FC0298" w:rsidRPr="00BA3F87">
        <w:rPr>
          <w:rFonts w:ascii="宋体" w:eastAsia="宋体" w:hAnsi="宋体" w:cs="宋体" w:hint="eastAsia"/>
          <w:color w:val="FF0000"/>
          <w:highlight w:val="yellow"/>
        </w:rPr>
        <w:t>避免</w:t>
      </w:r>
      <w:r w:rsidR="00FB78BE" w:rsidRPr="00BA3F87">
        <w:rPr>
          <w:rFonts w:ascii="宋体" w:eastAsia="宋体" w:hAnsi="宋体" w:cs="宋体"/>
          <w:color w:val="FF0000"/>
          <w:highlight w:val="yellow"/>
        </w:rPr>
        <w:t>该问题我们使用</w:t>
      </w:r>
      <w:r w:rsidR="00FB78BE" w:rsidRPr="00BA3F87">
        <w:rPr>
          <w:rFonts w:ascii="Calibri" w:eastAsia="Calibri" w:hAnsi="Calibri" w:cs="Calibri"/>
          <w:color w:val="FF0000"/>
          <w:highlight w:val="yellow"/>
        </w:rPr>
        <w:t>final</w:t>
      </w:r>
      <w:r w:rsidR="00FB78BE" w:rsidRPr="00BA3F87">
        <w:rPr>
          <w:rFonts w:ascii="宋体" w:eastAsia="宋体" w:hAnsi="宋体" w:cs="宋体"/>
          <w:color w:val="FF0000"/>
          <w:highlight w:val="yellow"/>
        </w:rPr>
        <w:t>修饰局部变量，从而编程常量永驻内存空间，即使方法销毁后也可以被持有</w:t>
      </w:r>
      <w:r w:rsidR="00FB78BE" w:rsidRPr="00FB6EB6">
        <w:rPr>
          <w:rFonts w:ascii="宋体" w:eastAsia="宋体" w:hAnsi="宋体" w:cs="宋体"/>
          <w:color w:val="FF0000"/>
        </w:rPr>
        <w:t>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973" w:dyaOrig="6120">
          <v:rect id="rectole0000000292" o:spid="_x0000_i1058" style="width:398.5pt;height:306.4pt" o:ole="" o:preferrelative="t" o:bordertopcolor="this" o:borderleftcolor="this" o:borderbottomcolor="this" o:borderrightcolor="this" stroked="f">
            <v:imagedata r:id="rId7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92" DrawAspect="Content" ObjectID="_1560745302" r:id="rId74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Age</w:t>
      </w:r>
      <w:r>
        <w:rPr>
          <w:rFonts w:ascii="宋体" w:eastAsia="宋体" w:hAnsi="宋体" w:cs="宋体"/>
        </w:rPr>
        <w:t>作为常量时就会被放在常量池里面，所以当方法调用完毕栈帧被销毁后仍然能够存在，而此时未被垃圾回收器回收的对象也可以引用此常量。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6D7C66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局部内部类几乎</w:t>
      </w:r>
      <w:r w:rsidR="00FB78BE">
        <w:rPr>
          <w:rFonts w:ascii="宋体" w:eastAsia="宋体" w:hAnsi="宋体" w:cs="宋体"/>
          <w:shd w:val="clear" w:color="auto" w:fill="FFFF00"/>
        </w:rPr>
        <w:t>不会使用。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E20350" w:rsidRDefault="00FB78BE" w:rsidP="00FB78BE">
      <w:pPr>
        <w:rPr>
          <w:rFonts w:ascii="Calibri" w:eastAsia="Calibri" w:hAnsi="Calibri" w:cs="Calibri"/>
          <w:b/>
        </w:rPr>
      </w:pPr>
      <w:r w:rsidRPr="00E20350">
        <w:rPr>
          <w:rFonts w:ascii="Calibri" w:eastAsia="Calibri" w:hAnsi="Calibri" w:cs="Calibri"/>
          <w:b/>
        </w:rPr>
        <w:t>11</w:t>
      </w:r>
      <w:r w:rsidRPr="00E20350">
        <w:rPr>
          <w:rFonts w:ascii="宋体" w:eastAsia="宋体" w:hAnsi="宋体" w:cs="宋体"/>
          <w:b/>
        </w:rPr>
        <w:t>匿名内部类分析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 w:rsidRPr="0015632C">
        <w:rPr>
          <w:bdr w:val="single" w:sz="4" w:space="0" w:color="auto"/>
        </w:rPr>
        <w:object w:dxaOrig="7973" w:dyaOrig="3163">
          <v:rect id="rectole0000000293" o:spid="_x0000_i1059" style="width:398.5pt;height:158.25pt" o:ole="" o:preferrelative="t" stroked="f">
            <v:imagedata r:id="rId75" o:title=""/>
          </v:rect>
          <o:OLEObject Type="Embed" ProgID="StaticMetafile" ShapeID="rectole0000000293" DrawAspect="Content" ObjectID="_1560745303" r:id="rId7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 w:rsidRPr="00F41AC8">
        <w:rPr>
          <w:rFonts w:ascii="宋体" w:eastAsia="宋体" w:hAnsi="宋体" w:cs="宋体"/>
          <w:highlight w:val="yellow"/>
        </w:rPr>
        <w:t>匿名内部类连类名都没有因此也就没有构造器</w:t>
      </w:r>
      <w:r>
        <w:rPr>
          <w:rFonts w:ascii="宋体" w:eastAsia="宋体" w:hAnsi="宋体" w:cs="宋体"/>
        </w:rPr>
        <w:t>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3717" w:dyaOrig="1708">
          <v:rect id="rectole0000000294" o:spid="_x0000_i1060" style="width:185.85pt;height:85.4pt" o:ole="" o:preferrelative="t" stroked="f">
            <v:imagedata r:id="rId77" o:title=""/>
          </v:rect>
          <o:OLEObject Type="Embed" ProgID="StaticMetafile" ShapeID="rectole0000000294" DrawAspect="Content" ObjectID="_1560745304" r:id="rId7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虽然是</w:t>
      </w:r>
      <w:r>
        <w:rPr>
          <w:rFonts w:ascii="Calibri" w:eastAsia="Calibri" w:hAnsi="Calibri" w:cs="Calibri"/>
        </w:rPr>
        <w:t>new</w:t>
      </w:r>
      <w:r>
        <w:rPr>
          <w:rFonts w:ascii="宋体" w:eastAsia="宋体" w:hAnsi="宋体" w:cs="宋体"/>
        </w:rPr>
        <w:t>接口，这只是语法格式，表名该匿名类实现了此接口。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 w:rsidRPr="000479F8">
        <w:rPr>
          <w:rFonts w:ascii="宋体" w:eastAsia="宋体" w:hAnsi="宋体" w:cs="宋体"/>
          <w:highlight w:val="yellow"/>
        </w:rPr>
        <w:t>匿名内部类访问局部变量也要加</w:t>
      </w:r>
      <w:r w:rsidRPr="000479F8">
        <w:rPr>
          <w:rFonts w:ascii="Calibri" w:eastAsia="Calibri" w:hAnsi="Calibri" w:cs="Calibri"/>
          <w:highlight w:val="yellow"/>
        </w:rPr>
        <w:t>final</w:t>
      </w:r>
      <w:r w:rsidRPr="000479F8">
        <w:rPr>
          <w:rFonts w:ascii="宋体" w:eastAsia="宋体" w:hAnsi="宋体" w:cs="宋体"/>
          <w:highlight w:val="yellow"/>
        </w:rPr>
        <w:t>修饰符，因为匿名内部类是特殊的局部内部类</w:t>
      </w:r>
      <w:r>
        <w:rPr>
          <w:rFonts w:ascii="宋体" w:eastAsia="宋体" w:hAnsi="宋体" w:cs="宋体"/>
        </w:rPr>
        <w:t>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引入枚举类型和枚举的模拟</w: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973" w:dyaOrig="4483">
          <v:rect id="rectole0000000295" o:spid="_x0000_i1061" style="width:398.5pt;height:224.35pt" o:ole="" o:preferrelative="t" stroked="f">
            <v:imagedata r:id="rId79" o:title=""/>
          </v:rect>
          <o:OLEObject Type="Embed" ProgID="StaticMetafile" ShapeID="rectole0000000295" DrawAspect="Content" ObjectID="_1560745305" r:id="rId80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6481" w:dyaOrig="4929">
          <v:rect id="rectole0000000296" o:spid="_x0000_i1062" style="width:324pt;height:246.15pt" o:ole="" o:preferrelative="t" stroked="f">
            <v:imagedata r:id="rId81" o:title=""/>
          </v:rect>
          <o:OLEObject Type="Embed" ProgID="StaticMetafile" ShapeID="rectole0000000296" DrawAspect="Content" ObjectID="_1560745306" r:id="rId82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3456" w:dyaOrig="1147">
          <v:rect id="rectole0000000297" o:spid="_x0000_i1063" style="width:172.45pt;height:57.75pt" o:ole="" o:preferrelative="t" stroked="f">
            <v:imagedata r:id="rId83" o:title=""/>
          </v:rect>
          <o:OLEObject Type="Embed" ProgID="StaticMetafile" ShapeID="rectole0000000297" DrawAspect="Content" ObjectID="_1560745307" r:id="rId84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13</w:t>
      </w:r>
      <w:r>
        <w:rPr>
          <w:rFonts w:ascii="宋体" w:eastAsia="宋体" w:hAnsi="宋体" w:cs="宋体"/>
        </w:rPr>
        <w:t>枚举的定义和特点以及底层分析</w: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5568" w:dyaOrig="3077">
          <v:rect id="rectole0000000298" o:spid="_x0000_i1064" style="width:278.8pt;height:154.05pt" o:ole="" o:preferrelative="t" stroked="f">
            <v:imagedata r:id="rId85" o:title=""/>
          </v:rect>
          <o:OLEObject Type="Embed" ProgID="StaticMetafile" ShapeID="rectole0000000298" DrawAspect="Content" ObjectID="_1560745308" r:id="rId8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反编译即可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973" w:dyaOrig="4221">
          <v:rect id="rectole0000000299" o:spid="_x0000_i1065" style="width:398.5pt;height:211pt" o:ole="" o:preferrelative="t" stroked="f">
            <v:imagedata r:id="rId87" o:title=""/>
          </v:rect>
          <o:OLEObject Type="Embed" ProgID="StaticMetafile" ShapeID="rectole0000000299" DrawAspect="Content" ObjectID="_1560745309" r:id="rId8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211" w:dyaOrig="1826">
          <v:rect id="rectole0000000300" o:spid="_x0000_i1066" style="width:360.85pt;height:91.25pt" o:ole="" o:preferrelative="t" stroked="f">
            <v:imagedata r:id="rId89" o:title=""/>
          </v:rect>
          <o:OLEObject Type="Embed" ProgID="StaticMetafile" ShapeID="rectole0000000300" DrawAspect="Content" ObjectID="_1560745310" r:id="rId90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底层实现是</w: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枚举底层没有无参数构造器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14</w:t>
      </w:r>
      <w:r>
        <w:rPr>
          <w:rFonts w:ascii="宋体" w:eastAsia="宋体" w:hAnsi="宋体" w:cs="宋体"/>
        </w:rPr>
        <w:t>枚举的操作细节</w: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486" w:dyaOrig="2764">
          <v:rect id="rectole0000000301" o:spid="_x0000_i1067" style="width:374.25pt;height:138.15pt" o:ole="" o:preferrelative="t" stroked="f">
            <v:imagedata r:id="rId91" o:title=""/>
          </v:rect>
          <o:OLEObject Type="Embed" ProgID="StaticMetafile" ShapeID="rectole0000000301" DrawAspect="Content" ObjectID="_1560745311" r:id="rId92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973" w:dyaOrig="1948">
          <v:rect id="rectole0000000302" o:spid="_x0000_i1068" style="width:398.5pt;height:97.1pt" o:ole="" o:preferrelative="t" stroked="f">
            <v:imagedata r:id="rId93" o:title=""/>
          </v:rect>
          <o:OLEObject Type="Embed" ProgID="StaticMetafile" ShapeID="rectole0000000302" DrawAspect="Content" ObjectID="_1560745312" r:id="rId94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hd w:val="clear" w:color="auto" w:fill="FFFF00"/>
        </w:rPr>
        <w:t>Switch</w:t>
      </w:r>
      <w:r>
        <w:rPr>
          <w:rFonts w:ascii="宋体" w:eastAsia="宋体" w:hAnsi="宋体" w:cs="宋体"/>
          <w:shd w:val="clear" w:color="auto" w:fill="FFFF00"/>
        </w:rPr>
        <w:t>只支持</w:t>
      </w:r>
      <w:r>
        <w:rPr>
          <w:rFonts w:ascii="Calibri" w:eastAsia="Calibri" w:hAnsi="Calibri" w:cs="Calibri"/>
          <w:shd w:val="clear" w:color="auto" w:fill="FFFF00"/>
        </w:rPr>
        <w:t>int</w:t>
      </w:r>
      <w:r>
        <w:rPr>
          <w:rFonts w:ascii="宋体" w:eastAsia="宋体" w:hAnsi="宋体" w:cs="宋体"/>
          <w:shd w:val="clear" w:color="auto" w:fill="FFFF00"/>
        </w:rPr>
        <w:t>类型，其他的都是自动转换了或者做了其他的改变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6533" w:dyaOrig="926">
          <v:rect id="rectole0000000303" o:spid="_x0000_i1069" style="width:326.5pt;height:46.05pt" o:ole="" o:preferrelative="t" stroked="f">
            <v:imagedata r:id="rId95" o:title=""/>
          </v:rect>
          <o:OLEObject Type="Embed" ProgID="StaticMetafile" ShapeID="rectole0000000303" DrawAspect="Content" ObjectID="_1560745313" r:id="rId9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3194" w:dyaOrig="1682">
          <v:rect id="rectole0000000304" o:spid="_x0000_i1070" style="width:159.9pt;height:83.7pt" o:ole="" o:preferrelative="t" stroked="f">
            <v:imagedata r:id="rId97" o:title=""/>
          </v:rect>
          <o:OLEObject Type="Embed" ProgID="StaticMetafile" ShapeID="rectole0000000304" DrawAspect="Content" ObjectID="_1560745314" r:id="rId9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15</w:t>
      </w:r>
      <w:r>
        <w:rPr>
          <w:rFonts w:ascii="宋体" w:eastAsia="宋体" w:hAnsi="宋体" w:cs="宋体"/>
        </w:rPr>
        <w:t>小结</w: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3507" w:dyaOrig="3638">
          <v:rect id="rectole0000000305" o:spid="_x0000_i1071" style="width:175pt;height:181.65pt" o:ole="" o:preferrelative="t" stroked="f">
            <v:imagedata r:id="rId99" o:title=""/>
          </v:rect>
          <o:OLEObject Type="Embed" ProgID="StaticMetafile" ShapeID="rectole0000000305" DrawAspect="Content" ObjectID="_1560745315" r:id="rId100"/>
        </w:object>
      </w:r>
      <w:r>
        <w:rPr>
          <w:rFonts w:ascii="宋体" w:eastAsia="宋体" w:hAnsi="宋体" w:cs="宋体"/>
        </w:rPr>
        <w:t>、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FB78BE" w:rsidRPr="005644A7" w:rsidRDefault="005644A7" w:rsidP="00FB78BE">
      <w:pPr>
        <w:jc w:val="left"/>
        <w:rPr>
          <w:rFonts w:ascii="Calibri" w:hAnsi="Calibri" w:cs="Calibri" w:hint="eastAsia"/>
        </w:rPr>
      </w:pPr>
      <w:r>
        <w:rPr>
          <w:rFonts w:asciiTheme="minorEastAsia" w:hAnsiTheme="minorEastAsia" w:cs="Calibri" w:hint="eastAsia"/>
        </w:rPr>
        <w:t>//==========20170705</w:t>
      </w:r>
    </w:p>
    <w:p w:rsidR="006A71B7" w:rsidRDefault="006A71B7"/>
    <w:sectPr w:rsidR="006A71B7" w:rsidSect="009941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D1C3E" w:rsidRDefault="00AD1C3E" w:rsidP="00FB78BE">
      <w:r>
        <w:separator/>
      </w:r>
    </w:p>
  </w:endnote>
  <w:endnote w:type="continuationSeparator" w:id="1">
    <w:p w:rsidR="00AD1C3E" w:rsidRDefault="00AD1C3E" w:rsidP="00FB78B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D1C3E" w:rsidRDefault="00AD1C3E" w:rsidP="00FB78BE">
      <w:r>
        <w:separator/>
      </w:r>
    </w:p>
  </w:footnote>
  <w:footnote w:type="continuationSeparator" w:id="1">
    <w:p w:rsidR="00AD1C3E" w:rsidRDefault="00AD1C3E" w:rsidP="00FB78B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370439"/>
    <w:multiLevelType w:val="multilevel"/>
    <w:tmpl w:val="539636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B78BE"/>
    <w:rsid w:val="000479F8"/>
    <w:rsid w:val="000558D8"/>
    <w:rsid w:val="000A2C52"/>
    <w:rsid w:val="000D5FFB"/>
    <w:rsid w:val="000E5DB7"/>
    <w:rsid w:val="0015192E"/>
    <w:rsid w:val="0015632C"/>
    <w:rsid w:val="001A7F70"/>
    <w:rsid w:val="001E6051"/>
    <w:rsid w:val="001F166B"/>
    <w:rsid w:val="0029009A"/>
    <w:rsid w:val="00350ABD"/>
    <w:rsid w:val="00351D6C"/>
    <w:rsid w:val="003B4B58"/>
    <w:rsid w:val="004265BD"/>
    <w:rsid w:val="00445732"/>
    <w:rsid w:val="004E5A56"/>
    <w:rsid w:val="00537023"/>
    <w:rsid w:val="005644A7"/>
    <w:rsid w:val="005B7858"/>
    <w:rsid w:val="00627BA3"/>
    <w:rsid w:val="0067507D"/>
    <w:rsid w:val="006A71B7"/>
    <w:rsid w:val="006D7C66"/>
    <w:rsid w:val="006E3510"/>
    <w:rsid w:val="00707407"/>
    <w:rsid w:val="0079690B"/>
    <w:rsid w:val="008B73DC"/>
    <w:rsid w:val="008C4262"/>
    <w:rsid w:val="00994154"/>
    <w:rsid w:val="00A00465"/>
    <w:rsid w:val="00A35C51"/>
    <w:rsid w:val="00AD1C3E"/>
    <w:rsid w:val="00AE20AB"/>
    <w:rsid w:val="00B933E1"/>
    <w:rsid w:val="00B9425E"/>
    <w:rsid w:val="00BA3F87"/>
    <w:rsid w:val="00C975BE"/>
    <w:rsid w:val="00CA3C1B"/>
    <w:rsid w:val="00D07865"/>
    <w:rsid w:val="00E20350"/>
    <w:rsid w:val="00F12BC9"/>
    <w:rsid w:val="00F41AC8"/>
    <w:rsid w:val="00F854CF"/>
    <w:rsid w:val="00FB6EB6"/>
    <w:rsid w:val="00FB78BE"/>
    <w:rsid w:val="00FC02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78B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B7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B78B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B7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B78B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image" Target="media/image8.png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1.png"/><Relationship Id="rId50" Type="http://schemas.openxmlformats.org/officeDocument/2006/relationships/oleObject" Target="embeddings/oleObject22.bin"/><Relationship Id="rId55" Type="http://schemas.openxmlformats.org/officeDocument/2006/relationships/image" Target="media/image25.png"/><Relationship Id="rId63" Type="http://schemas.openxmlformats.org/officeDocument/2006/relationships/image" Target="media/image29.png"/><Relationship Id="rId68" Type="http://schemas.openxmlformats.org/officeDocument/2006/relationships/oleObject" Target="embeddings/oleObject31.bin"/><Relationship Id="rId76" Type="http://schemas.openxmlformats.org/officeDocument/2006/relationships/oleObject" Target="embeddings/oleObject35.bin"/><Relationship Id="rId84" Type="http://schemas.openxmlformats.org/officeDocument/2006/relationships/oleObject" Target="embeddings/oleObject39.bin"/><Relationship Id="rId89" Type="http://schemas.openxmlformats.org/officeDocument/2006/relationships/image" Target="media/image42.png"/><Relationship Id="rId97" Type="http://schemas.openxmlformats.org/officeDocument/2006/relationships/image" Target="media/image46.png"/><Relationship Id="rId7" Type="http://schemas.openxmlformats.org/officeDocument/2006/relationships/image" Target="media/image1.png"/><Relationship Id="rId71" Type="http://schemas.openxmlformats.org/officeDocument/2006/relationships/image" Target="media/image33.png"/><Relationship Id="rId92" Type="http://schemas.openxmlformats.org/officeDocument/2006/relationships/oleObject" Target="embeddings/oleObject43.bin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png"/><Relationship Id="rId40" Type="http://schemas.openxmlformats.org/officeDocument/2006/relationships/oleObject" Target="embeddings/oleObject17.bin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oleObject" Target="embeddings/oleObject26.bin"/><Relationship Id="rId66" Type="http://schemas.openxmlformats.org/officeDocument/2006/relationships/oleObject" Target="embeddings/oleObject30.bin"/><Relationship Id="rId74" Type="http://schemas.openxmlformats.org/officeDocument/2006/relationships/oleObject" Target="embeddings/oleObject34.bin"/><Relationship Id="rId79" Type="http://schemas.openxmlformats.org/officeDocument/2006/relationships/image" Target="media/image37.png"/><Relationship Id="rId87" Type="http://schemas.openxmlformats.org/officeDocument/2006/relationships/image" Target="media/image41.png"/><Relationship Id="rId102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28.png"/><Relationship Id="rId82" Type="http://schemas.openxmlformats.org/officeDocument/2006/relationships/oleObject" Target="embeddings/oleObject38.bin"/><Relationship Id="rId90" Type="http://schemas.openxmlformats.org/officeDocument/2006/relationships/oleObject" Target="embeddings/oleObject42.bin"/><Relationship Id="rId95" Type="http://schemas.openxmlformats.org/officeDocument/2006/relationships/image" Target="media/image45.png"/><Relationship Id="rId19" Type="http://schemas.openxmlformats.org/officeDocument/2006/relationships/image" Target="media/image7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5.bin"/><Relationship Id="rId64" Type="http://schemas.openxmlformats.org/officeDocument/2006/relationships/oleObject" Target="embeddings/oleObject29.bin"/><Relationship Id="rId69" Type="http://schemas.openxmlformats.org/officeDocument/2006/relationships/image" Target="media/image32.png"/><Relationship Id="rId77" Type="http://schemas.openxmlformats.org/officeDocument/2006/relationships/image" Target="media/image36.png"/><Relationship Id="rId100" Type="http://schemas.openxmlformats.org/officeDocument/2006/relationships/oleObject" Target="embeddings/oleObject47.bin"/><Relationship Id="rId8" Type="http://schemas.openxmlformats.org/officeDocument/2006/relationships/oleObject" Target="embeddings/oleObject1.bin"/><Relationship Id="rId51" Type="http://schemas.openxmlformats.org/officeDocument/2006/relationships/image" Target="media/image23.png"/><Relationship Id="rId72" Type="http://schemas.openxmlformats.org/officeDocument/2006/relationships/oleObject" Target="embeddings/oleObject33.bin"/><Relationship Id="rId80" Type="http://schemas.openxmlformats.org/officeDocument/2006/relationships/oleObject" Target="embeddings/oleObject37.bin"/><Relationship Id="rId85" Type="http://schemas.openxmlformats.org/officeDocument/2006/relationships/image" Target="media/image40.png"/><Relationship Id="rId93" Type="http://schemas.openxmlformats.org/officeDocument/2006/relationships/image" Target="media/image44.png"/><Relationship Id="rId98" Type="http://schemas.openxmlformats.org/officeDocument/2006/relationships/oleObject" Target="embeddings/oleObject46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7.png"/><Relationship Id="rId67" Type="http://schemas.openxmlformats.org/officeDocument/2006/relationships/image" Target="media/image31.png"/><Relationship Id="rId20" Type="http://schemas.openxmlformats.org/officeDocument/2006/relationships/oleObject" Target="embeddings/oleObject7.bin"/><Relationship Id="rId41" Type="http://schemas.openxmlformats.org/officeDocument/2006/relationships/image" Target="media/image18.png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oleObject" Target="embeddings/oleObject32.bin"/><Relationship Id="rId75" Type="http://schemas.openxmlformats.org/officeDocument/2006/relationships/image" Target="media/image35.png"/><Relationship Id="rId83" Type="http://schemas.openxmlformats.org/officeDocument/2006/relationships/image" Target="media/image39.png"/><Relationship Id="rId88" Type="http://schemas.openxmlformats.org/officeDocument/2006/relationships/oleObject" Target="embeddings/oleObject41.bin"/><Relationship Id="rId91" Type="http://schemas.openxmlformats.org/officeDocument/2006/relationships/image" Target="media/image43.png"/><Relationship Id="rId96" Type="http://schemas.openxmlformats.org/officeDocument/2006/relationships/oleObject" Target="embeddings/oleObject45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10" Type="http://schemas.openxmlformats.org/officeDocument/2006/relationships/oleObject" Target="embeddings/oleObject2.bin"/><Relationship Id="rId31" Type="http://schemas.openxmlformats.org/officeDocument/2006/relationships/image" Target="media/image13.png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0.png"/><Relationship Id="rId73" Type="http://schemas.openxmlformats.org/officeDocument/2006/relationships/image" Target="media/image34.png"/><Relationship Id="rId78" Type="http://schemas.openxmlformats.org/officeDocument/2006/relationships/oleObject" Target="embeddings/oleObject36.bin"/><Relationship Id="rId81" Type="http://schemas.openxmlformats.org/officeDocument/2006/relationships/image" Target="media/image38.png"/><Relationship Id="rId86" Type="http://schemas.openxmlformats.org/officeDocument/2006/relationships/oleObject" Target="embeddings/oleObject40.bin"/><Relationship Id="rId94" Type="http://schemas.openxmlformats.org/officeDocument/2006/relationships/oleObject" Target="embeddings/oleObject44.bin"/><Relationship Id="rId99" Type="http://schemas.openxmlformats.org/officeDocument/2006/relationships/image" Target="media/image47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3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15</Pages>
  <Words>369</Words>
  <Characters>2106</Characters>
  <Application>Microsoft Office Word</Application>
  <DocSecurity>0</DocSecurity>
  <Lines>17</Lines>
  <Paragraphs>4</Paragraphs>
  <ScaleCrop>false</ScaleCrop>
  <Company/>
  <LinksUpToDate>false</LinksUpToDate>
  <CharactersWithSpaces>2471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45</cp:revision>
  <dcterms:created xsi:type="dcterms:W3CDTF">2017-03-27T00:31:00Z</dcterms:created>
  <dcterms:modified xsi:type="dcterms:W3CDTF">2017-07-04T23:26:00Z</dcterms:modified>
</cp:coreProperties>
</file>