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 15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42048" cy="1983711"/>
            <wp:effectExtent l="19050" t="19050" r="25252" b="16539"/>
            <wp:docPr id="12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031" cy="1985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1489" cy="3094075"/>
            <wp:effectExtent l="19050" t="0" r="0" b="0"/>
            <wp:docPr id="1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60" cy="309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EE5A8F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EE5A8F">
        <w:rPr>
          <w:rFonts w:asciiTheme="minorEastAsia" w:hAnsiTheme="minorEastAsia" w:cs="Calibri" w:hint="eastAsia"/>
          <w:b/>
        </w:rPr>
        <w:t>01线程通信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18225" cy="933908"/>
            <wp:effectExtent l="19050" t="19050" r="11075" b="18592"/>
            <wp:docPr id="12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20" cy="939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14187" cy="2849526"/>
            <wp:effectExtent l="19050" t="19050" r="15063" b="27024"/>
            <wp:docPr id="12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93" cy="28494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513BA6" w:rsidRDefault="00513BA6" w:rsidP="004B21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4B21AA">
        <w:rPr>
          <w:rFonts w:asciiTheme="minorEastAsia" w:hAnsiTheme="minorEastAsia" w:cs="Calibri" w:hint="eastAsia"/>
          <w:color w:val="FF0000"/>
        </w:rPr>
        <w:t>如kafka的生产者和消费者，</w:t>
      </w:r>
      <w:r w:rsidRPr="00B72685">
        <w:rPr>
          <w:rFonts w:asciiTheme="minorEastAsia" w:hAnsiTheme="minorEastAsia" w:cs="Calibri" w:hint="eastAsia"/>
          <w:color w:val="FF0000"/>
          <w:highlight w:val="yellow"/>
        </w:rPr>
        <w:t>共享的资源是消息队列</w:t>
      </w:r>
      <w:r w:rsidR="004B21AA" w:rsidRPr="00B72685">
        <w:rPr>
          <w:rFonts w:asciiTheme="minorEastAsia" w:hAnsiTheme="minorEastAsia" w:cs="Calibri" w:hint="eastAsia"/>
          <w:color w:val="FF0000"/>
          <w:highlight w:val="yellow"/>
        </w:rPr>
        <w:t>中的消息</w:t>
      </w:r>
      <w:r w:rsidR="00957B8F">
        <w:rPr>
          <w:rFonts w:asciiTheme="minorEastAsia" w:hAnsiTheme="minorEastAsia" w:cs="Calibri" w:hint="eastAsia"/>
          <w:color w:val="FF0000"/>
        </w:rPr>
        <w:t>；</w:t>
      </w:r>
    </w:p>
    <w:p w:rsidR="00957B8F" w:rsidRPr="00335EB5" w:rsidRDefault="00335EB5" w:rsidP="004B21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DA2911">
        <w:rPr>
          <w:rFonts w:asciiTheme="minorEastAsia" w:hAnsiTheme="minorEastAsia" w:cs="Calibri" w:hint="eastAsia"/>
          <w:color w:val="FF0000"/>
        </w:rPr>
        <w:t>之所以生产者和消费者之间使用共享资源来交互是为了低耦合</w:t>
      </w:r>
      <w:r w:rsidR="00586423">
        <w:rPr>
          <w:rFonts w:asciiTheme="minorEastAsia" w:hAnsiTheme="minorEastAsia" w:cs="Calibri" w:hint="eastAsia"/>
          <w:color w:val="FF0000"/>
        </w:rPr>
        <w:t>，使用一个中间对象来屏蔽两者之间的交互，从而达到低耦合</w:t>
      </w:r>
      <w:r w:rsidR="00E44119">
        <w:rPr>
          <w:rFonts w:asciiTheme="minorEastAsia" w:hAnsiTheme="minorEastAsia" w:cs="Calibri" w:hint="eastAsia"/>
          <w:color w:val="FF0000"/>
        </w:rPr>
        <w:t>，否则生产者对象需要包含消费者的引用，而消费者的对象中也要包含生产者的引用</w:t>
      </w:r>
      <w:r w:rsidRPr="00DA2911">
        <w:rPr>
          <w:rFonts w:asciiTheme="minorEastAsia" w:hAnsiTheme="minorEastAsia" w:cs="Calibri" w:hint="eastAsia"/>
          <w:color w:val="FF0000"/>
        </w:rPr>
        <w:t>。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957B8F" w:rsidRDefault="00957B8F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73611" cy="2819843"/>
            <wp:effectExtent l="19050" t="19050" r="12839" b="18607"/>
            <wp:docPr id="13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012" cy="2818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48951" cy="555108"/>
            <wp:effectExtent l="19050" t="19050" r="23199" b="16392"/>
            <wp:docPr id="13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689" cy="555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95527" cy="3223880"/>
            <wp:effectExtent l="19050" t="19050" r="14723" b="14620"/>
            <wp:docPr id="13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969" cy="32330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消息队列：中间件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0400DC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02</w:t>
      </w:r>
      <w:r w:rsidR="000400DC">
        <w:rPr>
          <w:rFonts w:asciiTheme="minorEastAsia" w:hAnsiTheme="minorEastAsia" w:cs="Calibri" w:hint="eastAsia"/>
          <w:b/>
        </w:rPr>
        <w:t>线程通信-生产者和消费者案例</w:t>
      </w:r>
    </w:p>
    <w:p w:rsidR="000400DC" w:rsidRDefault="000400DC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0400DC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共享资源类</w:t>
      </w:r>
    </w:p>
    <w:p w:rsidR="00083733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SharedResource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name;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gender;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void push(String name,String gender){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this.name=name;</w:t>
      </w:r>
    </w:p>
    <w:p w:rsidR="00083733" w:rsidRPr="00935584" w:rsidRDefault="00083733" w:rsidP="003E48B7">
      <w:pPr>
        <w:widowControl/>
        <w:shd w:val="clear" w:color="auto" w:fill="EEEEEE"/>
        <w:wordWrap w:val="0"/>
        <w:spacing w:line="200" w:lineRule="atLeast"/>
        <w:ind w:firstLineChars="400" w:firstLine="800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try{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Thread.sleep(10);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}catch(InterruptedException e){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e.printStackTrace();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</w:t>
      </w:r>
    </w:p>
    <w:p w:rsidR="00553A57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this.gender=gender;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void popup(){</w:t>
      </w:r>
    </w:p>
    <w:p w:rsidR="00553A57" w:rsidRPr="00935584" w:rsidRDefault="00553A57" w:rsidP="003E48B7">
      <w:pPr>
        <w:widowControl/>
        <w:shd w:val="clear" w:color="auto" w:fill="EEEEEE"/>
        <w:wordWrap w:val="0"/>
        <w:spacing w:line="200" w:lineRule="atLeast"/>
        <w:ind w:firstLineChars="400" w:firstLine="800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lastRenderedPageBreak/>
        <w:t>try{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Thread.sleep(10);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}catch(InterruptedException e){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</w:t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e.printStackTrace();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="003E48B7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 xml:space="preserve">        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</w:t>
      </w:r>
    </w:p>
    <w:p w:rsidR="000400DC" w:rsidRPr="00935584" w:rsidRDefault="000400DC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System.out.println(this.name+"-"+this.gender);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EE582B" w:rsidRPr="00935584" w:rsidRDefault="00EE582B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E582B" w:rsidRPr="00935584" w:rsidRDefault="00EE582B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生产者类</w:t>
      </w: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Producer implements Runnable{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SharedResource product;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Producer(SharedResource res){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this.product=res;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void run(){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for (int i = 0; i &lt;50 ; i++)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if(i%2==0)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 product.push("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春哥哥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","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男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else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 product.push("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凤姐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","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女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");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EE582B" w:rsidRPr="00935584" w:rsidRDefault="00EE582B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消费者类</w:t>
      </w: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Consumer implements Runnable{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SharedResource consumption;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Consumer(SharedResource res){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this.consumption=res;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lastRenderedPageBreak/>
        <w:t xml:space="preserve">    public void run(){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for (int i = 0; i &lt;50 ; i++)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this.consumption.popup();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</w:t>
      </w:r>
      <w:r w:rsidR="009B182E"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}</w:t>
      </w:r>
      <w:r w:rsidR="009B182E"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503A58" w:rsidRPr="00935584" w:rsidRDefault="00503A58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0400DC" w:rsidRPr="00935584" w:rsidRDefault="009B182E" w:rsidP="00935584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测试代码</w:t>
      </w:r>
    </w:p>
    <w:p w:rsidR="00B50B15" w:rsidRPr="00D07C55" w:rsidRDefault="009B182E" w:rsidP="00D07C55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package aboutthread.producerandconsumer;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/**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 Created by DaiYan on 2017/4/23.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*/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public class TestDemo 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public static void main(String[] args){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创建共享的资源对象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SharedResource res=new SharedResource();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启动生产者线程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new Thread(new Producer(res)).start();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//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启动消费者线程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new Thread((new Consumer(res))).start();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935584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03线程通信-解决性别稳定问题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438132" cy="2339163"/>
            <wp:effectExtent l="19050" t="19050" r="10168" b="23037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42" cy="2339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7A3D57" w:rsidRDefault="007A3D57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lastRenderedPageBreak/>
        <w:drawing>
          <wp:inline distT="0" distB="0" distL="0" distR="0">
            <wp:extent cx="4437380" cy="1037590"/>
            <wp:effectExtent l="19050" t="0" r="127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C9" w:rsidRDefault="003E2F61" w:rsidP="00E4558B">
      <w:pPr>
        <w:widowControl/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问题1的</w:t>
      </w:r>
      <w:r w:rsidR="00E4558B" w:rsidRPr="000D2AB5">
        <w:rPr>
          <w:rFonts w:asciiTheme="minorEastAsia" w:hAnsiTheme="minorEastAsia" w:cs="Calibri" w:hint="eastAsia"/>
          <w:color w:val="FF0000"/>
        </w:rPr>
        <w:t>解决方案：同步代码块和同步方法或者使用锁机制来保存同步性；</w:t>
      </w:r>
      <w:r w:rsidR="00152C3A">
        <w:rPr>
          <w:rFonts w:asciiTheme="minorEastAsia" w:hAnsiTheme="minorEastAsia" w:cs="Calibri" w:hint="eastAsia"/>
          <w:color w:val="FF0000"/>
        </w:rPr>
        <w:t>使得生产姓名和性别同步</w:t>
      </w:r>
      <w:r w:rsidR="00633CC9">
        <w:rPr>
          <w:rFonts w:asciiTheme="minorEastAsia" w:hAnsiTheme="minorEastAsia" w:cs="Calibri" w:hint="eastAsia"/>
          <w:color w:val="FF0000"/>
        </w:rPr>
        <w:t>。</w:t>
      </w:r>
    </w:p>
    <w:p w:rsidR="00896DAE" w:rsidRDefault="00896DAE" w:rsidP="00E4558B">
      <w:pPr>
        <w:widowControl/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同步代码块/同步方法或者锁机制来保持同步性</w:t>
      </w:r>
    </w:p>
    <w:p w:rsidR="00D92741" w:rsidRPr="00152C3A" w:rsidRDefault="00D92741" w:rsidP="00E4558B">
      <w:pPr>
        <w:widowControl/>
        <w:jc w:val="left"/>
        <w:rPr>
          <w:rFonts w:asciiTheme="minorEastAsia" w:hAnsiTheme="minorEastAsia" w:cs="Calibri"/>
          <w:color w:val="FF0000"/>
        </w:rPr>
      </w:pPr>
    </w:p>
    <w:p w:rsidR="00E4558B" w:rsidRDefault="006F7018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highlight w:val="yellow"/>
        </w:rPr>
        <w:t>问题2的解决方案：</w:t>
      </w:r>
      <w:r w:rsidR="00E4558B" w:rsidRPr="006861F9">
        <w:rPr>
          <w:rFonts w:asciiTheme="minorEastAsia" w:hAnsiTheme="minorEastAsia" w:cs="Calibri" w:hint="eastAsia"/>
          <w:highlight w:val="yellow"/>
        </w:rPr>
        <w:t>使用等待和唤醒</w:t>
      </w:r>
    </w:p>
    <w:p w:rsidR="00E4558B" w:rsidRDefault="00EB0D18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4267200" cy="8794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896DAE" w:rsidRPr="00E336B2" w:rsidRDefault="00896DAE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同步锁池：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 w:rsidRPr="00B72685">
        <w:rPr>
          <w:rFonts w:asciiTheme="minorEastAsia" w:hAnsiTheme="minorEastAsia" w:cs="Calibri" w:hint="eastAsia"/>
          <w:highlight w:val="yellow"/>
        </w:rPr>
        <w:t>同步锁必须选择多个线程共同的资源的对象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0D2AB5">
        <w:rPr>
          <w:rFonts w:asciiTheme="minorEastAsia" w:hAnsiTheme="minorEastAsia" w:cs="Calibri" w:hint="eastAsia"/>
          <w:color w:val="FF0000"/>
        </w:rPr>
        <w:t>当前生产者在生产数据的时候（先拥有同步锁</w:t>
      </w:r>
      <w:r w:rsidRPr="000D2AB5">
        <w:rPr>
          <w:rFonts w:asciiTheme="minorEastAsia" w:hAnsiTheme="minorEastAsia" w:cs="Calibri"/>
          <w:color w:val="FF0000"/>
        </w:rPr>
        <w:t>）</w:t>
      </w:r>
      <w:r w:rsidRPr="000D2AB5">
        <w:rPr>
          <w:rFonts w:asciiTheme="minorEastAsia" w:hAnsiTheme="minorEastAsia" w:cs="Calibri" w:hint="eastAsia"/>
          <w:color w:val="FF0000"/>
        </w:rPr>
        <w:t>，</w:t>
      </w:r>
      <w:r w:rsidRPr="000D2AB5">
        <w:rPr>
          <w:rFonts w:asciiTheme="minorEastAsia" w:hAnsiTheme="minorEastAsia" w:cs="Calibri" w:hint="eastAsia"/>
          <w:color w:val="FF0000"/>
        </w:rPr>
        <w:tab/>
        <w:t>其他线程就在</w:t>
      </w:r>
      <w:r w:rsidRPr="009C7982">
        <w:rPr>
          <w:rFonts w:asciiTheme="minorEastAsia" w:hAnsiTheme="minorEastAsia" w:cs="Calibri" w:hint="eastAsia"/>
          <w:color w:val="FF0000"/>
          <w:highlight w:val="yellow"/>
        </w:rPr>
        <w:t>锁池</w:t>
      </w:r>
      <w:r w:rsidRPr="000D2AB5">
        <w:rPr>
          <w:rFonts w:asciiTheme="minorEastAsia" w:hAnsiTheme="minorEastAsia" w:cs="Calibri" w:hint="eastAsia"/>
          <w:color w:val="FF0000"/>
        </w:rPr>
        <w:t>中等待获取锁。</w:t>
      </w:r>
    </w:p>
    <w:p w:rsidR="00E4558B" w:rsidRDefault="00E4558B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0D2AB5">
        <w:rPr>
          <w:rFonts w:asciiTheme="minorEastAsia" w:hAnsiTheme="minorEastAsia" w:cs="Calibri" w:hint="eastAsia"/>
          <w:color w:val="FF0000"/>
        </w:rPr>
        <w:t>当线程执行完同步代码块的时候，就会释放同步锁，其他线程就会抢锁对象。</w:t>
      </w:r>
    </w:p>
    <w:p w:rsidR="00602844" w:rsidRPr="00526571" w:rsidRDefault="00602844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b/>
          <w:color w:val="FF0000"/>
        </w:rPr>
      </w:pPr>
      <w:r>
        <w:rPr>
          <w:rFonts w:asciiTheme="minorEastAsia" w:hAnsiTheme="minorEastAsia" w:cs="Calibri" w:hint="eastAsia"/>
          <w:color w:val="FF0000"/>
        </w:rPr>
        <w:t>在某个对象上面锁只有一把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D07C55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069785" cy="1542553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5" cy="154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A90" w:rsidRDefault="006B4A90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04线程通信-wait和notify方法介绍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20991" cy="2785730"/>
            <wp:effectExtent l="19050" t="19050" r="13059" b="14620"/>
            <wp:docPr id="1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36" cy="27857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Pr="00797ED4" w:rsidRDefault="00435D53" w:rsidP="00797E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  <w:r w:rsidRPr="00797ED4">
        <w:rPr>
          <w:rFonts w:asciiTheme="minorEastAsia" w:hAnsiTheme="minorEastAsia" w:cs="Calibri"/>
          <w:highlight w:val="yellow"/>
        </w:rPr>
        <w:t>锁池和等待池</w:t>
      </w:r>
      <w:r w:rsidR="005315E2" w:rsidRPr="00797ED4">
        <w:rPr>
          <w:rFonts w:asciiTheme="minorEastAsia" w:hAnsiTheme="minorEastAsia" w:cs="Calibri" w:hint="eastAsia"/>
          <w:highlight w:val="yellow"/>
        </w:rPr>
        <w:t>：</w:t>
      </w:r>
      <w:r w:rsidR="005315E2" w:rsidRPr="00797ED4">
        <w:rPr>
          <w:rFonts w:asciiTheme="minorEastAsia" w:hAnsiTheme="minorEastAsia" w:cs="Calibri"/>
          <w:highlight w:val="yellow"/>
        </w:rPr>
        <w:t>等待池中的线程没有同步监听器</w:t>
      </w:r>
      <w:r w:rsidR="0009490E" w:rsidRPr="00797ED4">
        <w:rPr>
          <w:rFonts w:asciiTheme="minorEastAsia" w:hAnsiTheme="minorEastAsia" w:cs="Calibri" w:hint="eastAsia"/>
          <w:highlight w:val="yellow"/>
        </w:rPr>
        <w:t>，需要唤醒</w:t>
      </w:r>
      <w:r w:rsidR="002859E0" w:rsidRPr="00797ED4">
        <w:rPr>
          <w:rFonts w:asciiTheme="minorEastAsia" w:hAnsiTheme="minorEastAsia" w:cs="Calibri" w:hint="eastAsia"/>
          <w:highlight w:val="yellow"/>
        </w:rPr>
        <w:t>才能到锁池，</w:t>
      </w:r>
      <w:r w:rsidR="0009490E" w:rsidRPr="00797ED4">
        <w:rPr>
          <w:rFonts w:asciiTheme="minorEastAsia" w:hAnsiTheme="minorEastAsia" w:cs="Calibri" w:hint="eastAsia"/>
          <w:highlight w:val="yellow"/>
        </w:rPr>
        <w:t>才能抢锁。</w:t>
      </w:r>
    </w:p>
    <w:p w:rsidR="00DB7300" w:rsidRDefault="00DB7300" w:rsidP="00797E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</w:rPr>
      </w:pPr>
      <w:r w:rsidRPr="00797ED4">
        <w:rPr>
          <w:rFonts w:asciiTheme="minorEastAsia" w:hAnsiTheme="minorEastAsia" w:cs="Calibri" w:hint="eastAsia"/>
          <w:highlight w:val="yellow"/>
        </w:rPr>
        <w:t>监听对象拥有锁池和等待池</w:t>
      </w:r>
      <w:r>
        <w:rPr>
          <w:rFonts w:asciiTheme="minorEastAsia" w:hAnsiTheme="minorEastAsia" w:cs="Calibri" w:hint="eastAsia"/>
        </w:rPr>
        <w:t>。</w:t>
      </w:r>
    </w:p>
    <w:p w:rsidR="0009490E" w:rsidRDefault="0009490E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897570" cy="1297172"/>
            <wp:effectExtent l="19050" t="19050" r="26980" b="17278"/>
            <wp:docPr id="1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59" cy="12978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FC528F" w:rsidRPr="00492683" w:rsidRDefault="00FC528F" w:rsidP="00D66E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  <w:highlight w:val="yellow"/>
        </w:rPr>
      </w:pPr>
      <w:r>
        <w:rPr>
          <w:rFonts w:asciiTheme="minorEastAsia" w:hAnsiTheme="minorEastAsia" w:cs="Calibri" w:hint="eastAsia"/>
          <w:highlight w:val="yellow"/>
        </w:rPr>
        <w:t>同步锁对象可以选择任意类型的对象，</w:t>
      </w:r>
      <w:r w:rsidRPr="00492683">
        <w:rPr>
          <w:rFonts w:asciiTheme="minorEastAsia" w:hAnsiTheme="minorEastAsia" w:cs="Calibri" w:hint="eastAsia"/>
          <w:color w:val="FF0000"/>
          <w:highlight w:val="yellow"/>
        </w:rPr>
        <w:t>只需要保证多个线程使用的是相同的锁对象即可，</w:t>
      </w:r>
    </w:p>
    <w:p w:rsidR="00B72685" w:rsidRDefault="00B72685" w:rsidP="00D66E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</w:rPr>
      </w:pPr>
      <w:r w:rsidRPr="00D66E3A">
        <w:rPr>
          <w:rFonts w:asciiTheme="minorEastAsia" w:hAnsiTheme="minorEastAsia" w:cs="Calibri" w:hint="eastAsia"/>
          <w:highlight w:val="yellow"/>
        </w:rPr>
        <w:t>同步锁对象需要保证是相同的锁对象</w:t>
      </w:r>
      <w:r w:rsidR="00D66E3A" w:rsidRPr="00D66E3A">
        <w:rPr>
          <w:rFonts w:asciiTheme="minorEastAsia" w:hAnsiTheme="minorEastAsia" w:cs="Calibri" w:hint="eastAsia"/>
          <w:highlight w:val="yellow"/>
        </w:rPr>
        <w:t>，</w:t>
      </w:r>
      <w:r w:rsidR="00D66E3A" w:rsidRPr="00235C1B">
        <w:rPr>
          <w:rFonts w:asciiTheme="minorEastAsia" w:hAnsiTheme="minorEastAsia" w:cs="Calibri" w:hint="eastAsia"/>
          <w:color w:val="FF0000"/>
          <w:highlight w:val="yellow"/>
        </w:rPr>
        <w:t>也只有同步锁对象才能调用wait和notify方法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9F636F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274310" cy="950053"/>
            <wp:effectExtent l="19050" t="19050" r="21590" b="21497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00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B5" w:rsidRPr="00D07C55" w:rsidRDefault="000D2AB5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D07C55" w:rsidRDefault="00E4558B" w:rsidP="00D07C55">
      <w:pPr>
        <w:rPr>
          <w:b/>
        </w:rPr>
      </w:pPr>
      <w:r w:rsidRPr="00D07C55">
        <w:rPr>
          <w:rFonts w:hint="eastAsia"/>
          <w:b/>
        </w:rPr>
        <w:t>05</w:t>
      </w:r>
      <w:r w:rsidR="00153039" w:rsidRPr="00D07C55">
        <w:rPr>
          <w:rFonts w:hint="eastAsia"/>
          <w:b/>
        </w:rPr>
        <w:t>线程通信</w:t>
      </w:r>
      <w:r w:rsidR="00153039" w:rsidRPr="00D07C55">
        <w:rPr>
          <w:rFonts w:hint="eastAsia"/>
          <w:b/>
        </w:rPr>
        <w:t>-</w:t>
      </w:r>
      <w:r w:rsidR="00153039" w:rsidRPr="00D07C55">
        <w:rPr>
          <w:rFonts w:hint="eastAsia"/>
          <w:b/>
        </w:rPr>
        <w:t>解决重复生成或重复消费问题</w:t>
      </w:r>
    </w:p>
    <w:p w:rsidR="008F4349" w:rsidRPr="00D07C55" w:rsidRDefault="008F4349" w:rsidP="00D07C55">
      <w:pPr>
        <w:rPr>
          <w:b/>
        </w:rPr>
      </w:pPr>
    </w:p>
    <w:p w:rsidR="00912A85" w:rsidRDefault="00912A85" w:rsidP="00D07C55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public class SharedResource 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name;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String gender;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private boolean isEmpty=true;//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用来表示对象是否已经被生产或消费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lastRenderedPageBreak/>
        <w:br/>
        <w:t xml:space="preserve">   synchronized public void push(String name,String gender){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if(!this.isEmpty)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try 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this.wait();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//log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this.name=name;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try{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Thread.sleep(10);//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当前线程等待，其他线程能够操作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this.gender=gender;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this.isEmpty=false;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this.notify();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synchronized public void popup(){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if(isEmpty)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try 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this.wait(); 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使用同步锁对象来调用，当前线程释放锁，进入到等待池中等待唤醒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   //log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try{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Thread.sleep(10);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}catch(InterruptedException e){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    e.printStackTrace();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System.out.println(this.name+"-"+this.gender);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this.isEmpty=true;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   this.notify();//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使用当前同步锁来调用，唤醒其他的锁，当前线程和其他锁进入到锁池中等待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jvm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t>调用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 xml:space="preserve">    }</w:t>
      </w:r>
      <w:r w:rsidRPr="00D07C55">
        <w:rPr>
          <w:rFonts w:ascii="Verdana" w:eastAsia="宋体" w:hAnsi="Verdana" w:cs="宋体" w:hint="eastAsia"/>
          <w:color w:val="0000FF"/>
          <w:kern w:val="0"/>
          <w:sz w:val="20"/>
          <w:szCs w:val="20"/>
        </w:rPr>
        <w:br/>
        <w:t>}</w:t>
      </w:r>
    </w:p>
    <w:p w:rsidR="00AE70A7" w:rsidRDefault="00AE70A7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E7011B" w:rsidRDefault="00E7011B" w:rsidP="00E4558B">
      <w:pPr>
        <w:widowControl/>
        <w:jc w:val="left"/>
        <w:rPr>
          <w:rFonts w:asciiTheme="minorEastAsia" w:hAnsiTheme="minorEastAsia" w:cs="Calibri"/>
          <w:b/>
        </w:rPr>
      </w:pPr>
      <w:r>
        <w:rPr>
          <w:rFonts w:asciiTheme="minorEastAsia" w:hAnsiTheme="minorEastAsia" w:cs="Calibri" w:hint="eastAsia"/>
          <w:b/>
        </w:rPr>
        <w:t>或者</w:t>
      </w:r>
    </w:p>
    <w:p w:rsidR="00E7011B" w:rsidRDefault="00E7011B" w:rsidP="00E7011B">
      <w:pPr>
        <w:widowControl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lastRenderedPageBreak/>
        <w:t>package com.test.demo;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>/**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* Created by DaiYan on 2017/9/10.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*/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>public class SharedResource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private String name;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private String gender;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private boolean notEmpty=false;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synchronized public void push(String name,String gender)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try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if (!notEmpty)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this.name = name;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Thread.sleep(10);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this.gender = gender;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this.notEmpty = true;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this.notify();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this.wait();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} catch (InterruptedException ex)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ex.printStackTrace();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synchronized public void pop()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try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if (notEmpty)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Thread.sleep(10);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System.out.println(this.name + "-" + this.gender);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this.notEmpty = false;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this.notify();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    this.wait();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} catch (InterruptedException ex)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    ex.printStackTrace();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public String getName()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return name;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public void setName(String name)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lastRenderedPageBreak/>
        <w:t xml:space="preserve">        this.name = name;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public String getGender()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return gender;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public void setGender(String gender) {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    this.gender = gender;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 xml:space="preserve">    }</w:t>
      </w:r>
    </w:p>
    <w:p w:rsidR="00E7011B" w:rsidRPr="00E7011B" w:rsidRDefault="00E7011B" w:rsidP="00E7011B">
      <w:pPr>
        <w:widowControl/>
        <w:shd w:val="clear" w:color="auto" w:fill="EEEEEE"/>
        <w:wordWrap w:val="0"/>
        <w:spacing w:line="200" w:lineRule="atLeast"/>
        <w:jc w:val="left"/>
        <w:rPr>
          <w:rFonts w:ascii="Verdana" w:eastAsia="宋体" w:hAnsi="Verdana" w:cs="宋体"/>
          <w:color w:val="0000FF"/>
          <w:kern w:val="0"/>
          <w:sz w:val="20"/>
          <w:szCs w:val="20"/>
        </w:rPr>
      </w:pPr>
      <w:r w:rsidRPr="00E7011B">
        <w:rPr>
          <w:rFonts w:ascii="Verdana" w:eastAsia="宋体" w:hAnsi="Verdana" w:cs="宋体"/>
          <w:color w:val="0000FF"/>
          <w:kern w:val="0"/>
          <w:sz w:val="20"/>
          <w:szCs w:val="20"/>
        </w:rPr>
        <w:t>}</w:t>
      </w:r>
    </w:p>
    <w:p w:rsidR="00E7011B" w:rsidRPr="00912A85" w:rsidRDefault="00E7011B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AE70A7" w:rsidRPr="006C1DAF" w:rsidRDefault="00BB077C" w:rsidP="00E4558B">
      <w:pPr>
        <w:widowControl/>
        <w:jc w:val="left"/>
        <w:rPr>
          <w:rFonts w:asciiTheme="minorEastAsia" w:hAnsiTheme="minorEastAsia" w:cs="Calibri"/>
          <w:color w:val="FF0000"/>
        </w:rPr>
      </w:pPr>
      <w:r w:rsidRPr="006C1DAF">
        <w:rPr>
          <w:rFonts w:asciiTheme="minorEastAsia" w:hAnsiTheme="minorEastAsia" w:cs="Calibri" w:hint="eastAsia"/>
          <w:color w:val="FF0000"/>
          <w:highlight w:val="yellow"/>
        </w:rPr>
        <w:t>因为没有同步锁所以lock不能调用wait和notify方法</w:t>
      </w:r>
    </w:p>
    <w:p w:rsidR="00AE70A7" w:rsidRPr="000D2AB5" w:rsidRDefault="00AE70A7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 w:hint="eastAsia"/>
          <w:b/>
        </w:rPr>
      </w:pPr>
      <w:r w:rsidRPr="000D2AB5">
        <w:rPr>
          <w:rFonts w:asciiTheme="minorEastAsia" w:hAnsiTheme="minorEastAsia" w:cs="Calibri" w:hint="eastAsia"/>
          <w:b/>
        </w:rPr>
        <w:t>06线程通信-使用lock和condition接口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14187" cy="3423134"/>
            <wp:effectExtent l="19050" t="19050" r="15063" b="24916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30" cy="34275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665DBB" w:rsidP="00E4558B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/>
        </w:rPr>
        <w:t>W</w:t>
      </w:r>
      <w:r>
        <w:rPr>
          <w:rFonts w:asciiTheme="minorEastAsia" w:hAnsiTheme="minorEastAsia" w:cs="Calibri" w:hint="eastAsia"/>
        </w:rPr>
        <w:t>ait和notify只能被同步监听锁对象来调用</w:t>
      </w:r>
    </w:p>
    <w:p w:rsidR="004741C6" w:rsidRDefault="004741C6" w:rsidP="00E4558B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/>
        </w:rPr>
        <w:t>L</w:t>
      </w:r>
      <w:r>
        <w:rPr>
          <w:rFonts w:asciiTheme="minorEastAsia" w:hAnsiTheme="minorEastAsia" w:cs="Calibri" w:hint="eastAsia"/>
        </w:rPr>
        <w:t>ock没有同步锁，所以lock机制下不能调用wait和notify方法</w:t>
      </w:r>
    </w:p>
    <w:p w:rsidR="001A5AB6" w:rsidRDefault="001A5AB6" w:rsidP="00E4558B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</w:rPr>
        <w:t>从java1.5开始，可以lock的机制的</w:t>
      </w:r>
      <w:r w:rsidR="00596675">
        <w:rPr>
          <w:rFonts w:asciiTheme="minorEastAsia" w:hAnsiTheme="minorEastAsia" w:cs="Calibri" w:hint="eastAsia"/>
        </w:rPr>
        <w:t>C</w:t>
      </w:r>
      <w:r>
        <w:rPr>
          <w:rFonts w:asciiTheme="minorEastAsia" w:hAnsiTheme="minorEastAsia" w:cs="Calibri" w:hint="eastAsia"/>
        </w:rPr>
        <w:t>ondition</w:t>
      </w:r>
      <w:r w:rsidR="00596675">
        <w:rPr>
          <w:rFonts w:asciiTheme="minorEastAsia" w:hAnsiTheme="minorEastAsia" w:cs="Calibri" w:hint="eastAsia"/>
        </w:rPr>
        <w:t>类</w:t>
      </w:r>
    </w:p>
    <w:p w:rsidR="001A5AB6" w:rsidRDefault="001A5AB6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96675" w:rsidRDefault="00596675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1A5AB6" w:rsidRDefault="001A5AB6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30244" cy="1831015"/>
            <wp:effectExtent l="19050" t="19050" r="27606" b="16835"/>
            <wp:docPr id="1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53" cy="1834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A44530" w:rsidRDefault="00A44530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A</w:t>
      </w:r>
      <w:r>
        <w:rPr>
          <w:rFonts w:asciiTheme="minorEastAsia" w:hAnsiTheme="minorEastAsia" w:cs="Calibri" w:hint="eastAsia"/>
        </w:rPr>
        <w:t>wait和signal、signalAll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lastRenderedPageBreak/>
        <w:drawing>
          <wp:inline distT="0" distB="0" distL="0" distR="0">
            <wp:extent cx="5275329" cy="5199321"/>
            <wp:effectExtent l="19050" t="0" r="1521" b="0"/>
            <wp:docPr id="1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19" cy="519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 w:hint="eastAsia"/>
          <w:b/>
        </w:rPr>
      </w:pPr>
      <w:r w:rsidRPr="000D2AB5">
        <w:rPr>
          <w:rFonts w:asciiTheme="minorEastAsia" w:hAnsiTheme="minorEastAsia" w:cs="Calibri" w:hint="eastAsia"/>
          <w:b/>
        </w:rPr>
        <w:t>07线程通信-死锁问题</w:t>
      </w:r>
    </w:p>
    <w:p w:rsidR="00631581" w:rsidRPr="00631581" w:rsidRDefault="00631581" w:rsidP="00631581">
      <w:pPr>
        <w:widowControl/>
        <w:jc w:val="left"/>
        <w:rPr>
          <w:rFonts w:asciiTheme="minorEastAsia" w:hAnsiTheme="minorEastAsia" w:cs="Calibri"/>
        </w:rPr>
      </w:pPr>
      <w:r w:rsidRPr="00631581">
        <w:rPr>
          <w:rFonts w:asciiTheme="minorEastAsia" w:hAnsiTheme="minorEastAsia" w:cs="Calibri" w:hint="eastAsia"/>
          <w:highlight w:val="yellow"/>
        </w:rPr>
        <w:t>死锁只能避免，无法消除</w:t>
      </w:r>
      <w:r>
        <w:rPr>
          <w:rFonts w:asciiTheme="minorEastAsia" w:hAnsiTheme="minorEastAsia" w:cs="Calibri" w:hint="eastAsia"/>
          <w:highlight w:val="yellow"/>
        </w:rPr>
        <w:t>；</w:t>
      </w:r>
      <w:r>
        <w:rPr>
          <w:rFonts w:asciiTheme="minorEastAsia" w:hAnsiTheme="minorEastAsia" w:cs="Calibri" w:hint="eastAsia"/>
        </w:rPr>
        <w:t>死锁一点发生则线程就回长期处于阻塞状态</w:t>
      </w:r>
    </w:p>
    <w:p w:rsidR="00631581" w:rsidRPr="00631581" w:rsidRDefault="00631581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74310" cy="2301832"/>
            <wp:effectExtent l="19050" t="19050" r="21590" b="22268"/>
            <wp:docPr id="1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8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533045"/>
            <wp:effectExtent l="19050" t="19050" r="21590" b="19655"/>
            <wp:docPr id="1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31581" w:rsidRDefault="00631581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31581" w:rsidRDefault="00631581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31581" w:rsidRDefault="00631581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31581" w:rsidRDefault="00631581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31581" w:rsidRDefault="00631581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31581" w:rsidRDefault="00631581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31581" w:rsidRDefault="00631581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31581" w:rsidRDefault="00631581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31581" w:rsidRDefault="00631581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31581" w:rsidRDefault="00631581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631581" w:rsidRDefault="00631581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08线程的生命周期和状态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78053" cy="733646"/>
            <wp:effectExtent l="19050" t="19050" r="22647" b="28354"/>
            <wp:docPr id="1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91" cy="7339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83349" cy="3402419"/>
            <wp:effectExtent l="19050" t="19050" r="17351" b="26581"/>
            <wp:docPr id="1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203" cy="3402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81339" cy="3572540"/>
            <wp:effectExtent l="19050" t="19050" r="24111" b="27910"/>
            <wp:docPr id="1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19" cy="3573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88615" cy="1499191"/>
            <wp:effectExtent l="19050" t="19050" r="16835" b="24809"/>
            <wp:docPr id="1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72" cy="14993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93371" cy="2264530"/>
            <wp:effectExtent l="19050" t="19050" r="12079" b="21470"/>
            <wp:docPr id="1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94" cy="22649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09生命周期中的各个状态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86655" cy="2243455"/>
            <wp:effectExtent l="19050" t="0" r="4445" b="0"/>
            <wp:docPr id="1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线程对象的start方法只能调用一次</w:t>
      </w:r>
      <w:r w:rsidR="00F90F6B">
        <w:rPr>
          <w:rFonts w:asciiTheme="minorEastAsia" w:hAnsiTheme="minorEastAsia" w:cs="Calibri" w:hint="eastAsia"/>
        </w:rPr>
        <w:t>，即Thread对象只能调用一次start方法。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486910" cy="2115820"/>
            <wp:effectExtent l="19050" t="0" r="8890" b="0"/>
            <wp:docPr id="1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91B" w:rsidRDefault="002F291B" w:rsidP="00E4558B">
      <w:pPr>
        <w:widowControl/>
        <w:jc w:val="left"/>
        <w:rPr>
          <w:rFonts w:asciiTheme="minorEastAsia" w:hAnsiTheme="minorEastAsia" w:cs="Calibri"/>
          <w:color w:val="FF0000"/>
          <w:highlight w:val="yellow"/>
        </w:rPr>
      </w:pPr>
    </w:p>
    <w:p w:rsidR="002F291B" w:rsidRDefault="002F291B" w:rsidP="00E4558B">
      <w:pPr>
        <w:widowControl/>
        <w:jc w:val="left"/>
        <w:rPr>
          <w:rFonts w:asciiTheme="minorEastAsia" w:hAnsiTheme="minorEastAsia" w:cs="Calibri"/>
          <w:color w:val="FF0000"/>
          <w:highlight w:val="yellow"/>
        </w:rPr>
      </w:pPr>
      <w:r>
        <w:rPr>
          <w:rFonts w:asciiTheme="minorEastAsia" w:hAnsiTheme="minorEastAsia" w:cs="Calibri" w:hint="eastAsia"/>
          <w:color w:val="FF0000"/>
          <w:highlight w:val="yellow"/>
        </w:rPr>
        <w:t>阻塞状态：</w:t>
      </w:r>
    </w:p>
    <w:p w:rsidR="002F291B" w:rsidRDefault="002F291B" w:rsidP="002F291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cs="Calibri"/>
          <w:color w:val="FF0000"/>
          <w:highlight w:val="yellow"/>
        </w:rPr>
      </w:pPr>
      <w:r>
        <w:rPr>
          <w:rFonts w:asciiTheme="minorEastAsia" w:hAnsiTheme="minorEastAsia" w:cs="Calibri" w:hint="eastAsia"/>
          <w:color w:val="FF0000"/>
          <w:highlight w:val="yellow"/>
        </w:rPr>
        <w:t>未获取到锁，处于同步锁池中</w:t>
      </w:r>
    </w:p>
    <w:p w:rsidR="002F291B" w:rsidRPr="002F291B" w:rsidRDefault="002F291B" w:rsidP="002F291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cs="Calibri"/>
          <w:color w:val="FF0000"/>
          <w:highlight w:val="yellow"/>
        </w:rPr>
      </w:pPr>
      <w:r>
        <w:rPr>
          <w:rFonts w:asciiTheme="minorEastAsia" w:hAnsiTheme="minorEastAsia" w:cs="Calibri" w:hint="eastAsia"/>
          <w:color w:val="FF0000"/>
          <w:highlight w:val="yellow"/>
        </w:rPr>
        <w:t>线程发出IO请求，处于阻塞状态</w:t>
      </w:r>
    </w:p>
    <w:p w:rsidR="002F291B" w:rsidRDefault="002F291B" w:rsidP="00E4558B">
      <w:pPr>
        <w:widowControl/>
        <w:jc w:val="left"/>
        <w:rPr>
          <w:rFonts w:asciiTheme="minorEastAsia" w:hAnsiTheme="minorEastAsia" w:cs="Calibri"/>
          <w:color w:val="FF0000"/>
          <w:highlight w:val="yellow"/>
        </w:rPr>
      </w:pPr>
    </w:p>
    <w:p w:rsidR="002F291B" w:rsidRDefault="002F291B" w:rsidP="00E4558B">
      <w:pPr>
        <w:widowControl/>
        <w:jc w:val="left"/>
        <w:rPr>
          <w:rFonts w:asciiTheme="minorEastAsia" w:hAnsiTheme="minorEastAsia" w:cs="Calibri"/>
          <w:color w:val="FF0000"/>
          <w:highlight w:val="yellow"/>
        </w:rPr>
      </w:pPr>
    </w:p>
    <w:p w:rsidR="00BF0EB3" w:rsidRDefault="00252703" w:rsidP="00E4558B">
      <w:pPr>
        <w:widowControl/>
        <w:jc w:val="left"/>
        <w:rPr>
          <w:rFonts w:asciiTheme="minorEastAsia" w:hAnsiTheme="minorEastAsia" w:cs="Calibri"/>
          <w:color w:val="FF0000"/>
          <w:highlight w:val="yellow"/>
        </w:rPr>
      </w:pPr>
      <w:r w:rsidRPr="002F291B">
        <w:rPr>
          <w:rFonts w:asciiTheme="minorEastAsia" w:hAnsiTheme="minorEastAsia" w:cs="Calibri"/>
          <w:color w:val="FF0000"/>
          <w:highlight w:val="yellow"/>
        </w:rPr>
        <w:t>Wait</w:t>
      </w:r>
      <w:r w:rsidRPr="002F291B">
        <w:rPr>
          <w:rFonts w:asciiTheme="minorEastAsia" w:hAnsiTheme="minorEastAsia" w:cs="Calibri" w:hint="eastAsia"/>
          <w:color w:val="FF0000"/>
          <w:highlight w:val="yellow"/>
        </w:rPr>
        <w:t>方法</w:t>
      </w:r>
      <w:r w:rsidR="00BF0EB3">
        <w:rPr>
          <w:rFonts w:asciiTheme="minorEastAsia" w:hAnsiTheme="minorEastAsia" w:cs="Calibri" w:hint="eastAsia"/>
          <w:color w:val="FF0000"/>
          <w:highlight w:val="yellow"/>
        </w:rPr>
        <w:t>（不带参数）</w:t>
      </w:r>
      <w:r w:rsidRPr="002F291B">
        <w:rPr>
          <w:rFonts w:asciiTheme="minorEastAsia" w:hAnsiTheme="minorEastAsia" w:cs="Calibri" w:hint="eastAsia"/>
          <w:color w:val="FF0000"/>
          <w:highlight w:val="yellow"/>
        </w:rPr>
        <w:t>会释放同步锁，</w:t>
      </w:r>
      <w:r w:rsidR="00BF0EB3">
        <w:rPr>
          <w:rFonts w:asciiTheme="minorEastAsia" w:hAnsiTheme="minorEastAsia" w:cs="Calibri" w:hint="eastAsia"/>
          <w:color w:val="FF0000"/>
          <w:highlight w:val="yellow"/>
        </w:rPr>
        <w:t>而且只能被其他线程唤醒；</w:t>
      </w:r>
    </w:p>
    <w:p w:rsidR="00BF0EB3" w:rsidRDefault="00BF0EB3" w:rsidP="00E4558B">
      <w:pPr>
        <w:widowControl/>
        <w:jc w:val="left"/>
        <w:rPr>
          <w:rFonts w:asciiTheme="minorEastAsia" w:hAnsiTheme="minorEastAsia" w:cs="Calibri"/>
          <w:color w:val="FF0000"/>
          <w:highlight w:val="yellow"/>
        </w:rPr>
      </w:pPr>
      <w:r>
        <w:rPr>
          <w:rFonts w:asciiTheme="minorEastAsia" w:hAnsiTheme="minorEastAsia" w:cs="Calibri"/>
          <w:color w:val="FF0000"/>
          <w:highlight w:val="yellow"/>
        </w:rPr>
        <w:t>W</w:t>
      </w:r>
      <w:r>
        <w:rPr>
          <w:rFonts w:asciiTheme="minorEastAsia" w:hAnsiTheme="minorEastAsia" w:cs="Calibri" w:hint="eastAsia"/>
          <w:color w:val="FF0000"/>
          <w:highlight w:val="yellow"/>
        </w:rPr>
        <w:t>ait方法（待参数）会等待一定时间后自动进入到可运行状态；</w:t>
      </w:r>
    </w:p>
    <w:p w:rsidR="00E4558B" w:rsidRDefault="00252703" w:rsidP="00E4558B">
      <w:pPr>
        <w:widowControl/>
        <w:jc w:val="left"/>
        <w:rPr>
          <w:rFonts w:asciiTheme="minorEastAsia" w:hAnsiTheme="minorEastAsia" w:cs="Calibri"/>
          <w:color w:val="FF0000"/>
        </w:rPr>
      </w:pPr>
      <w:r w:rsidRPr="002F291B">
        <w:rPr>
          <w:rFonts w:asciiTheme="minorEastAsia" w:hAnsiTheme="minorEastAsia" w:cs="Calibri" w:hint="eastAsia"/>
          <w:color w:val="FF0000"/>
          <w:highlight w:val="yellow"/>
        </w:rPr>
        <w:t>而sleep方法不会释放锁</w:t>
      </w:r>
    </w:p>
    <w:p w:rsidR="00F46C05" w:rsidRDefault="00F46C05" w:rsidP="00E4558B">
      <w:pPr>
        <w:widowControl/>
        <w:jc w:val="left"/>
        <w:rPr>
          <w:rFonts w:asciiTheme="minorEastAsia" w:hAnsiTheme="minorEastAsia" w:cs="Calibri"/>
          <w:color w:val="FF0000"/>
        </w:rPr>
      </w:pPr>
    </w:p>
    <w:p w:rsidR="00F46C05" w:rsidRPr="00A5773A" w:rsidRDefault="00F46C05" w:rsidP="00E4558B">
      <w:pPr>
        <w:widowControl/>
        <w:jc w:val="left"/>
        <w:rPr>
          <w:rFonts w:asciiTheme="minorEastAsia" w:hAnsiTheme="minorEastAsia" w:cs="Calibri"/>
        </w:rPr>
      </w:pPr>
      <w:r w:rsidRPr="00A5773A">
        <w:rPr>
          <w:rFonts w:asciiTheme="minorEastAsia" w:hAnsiTheme="minorEastAsia" w:cs="Calibri" w:hint="eastAsia"/>
        </w:rPr>
        <w:t>isAlive</w:t>
      </w:r>
      <w:r w:rsidR="00526FA9">
        <w:rPr>
          <w:rFonts w:asciiTheme="minorEastAsia" w:hAnsiTheme="minorEastAsia" w:cs="Calibri" w:hint="eastAsia"/>
        </w:rPr>
        <w:t>判断当前线程是否处于活跃状态，否则为终止状态。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763645" cy="818515"/>
            <wp:effectExtent l="19050" t="0" r="8255" b="0"/>
            <wp:docPr id="1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413125" cy="850900"/>
            <wp:effectExtent l="19050" t="0" r="0" b="0"/>
            <wp:docPr id="15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B053A1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B053A1">
        <w:rPr>
          <w:rFonts w:asciiTheme="minorEastAsia" w:hAnsiTheme="minorEastAsia" w:cs="Calibri" w:hint="eastAsia"/>
          <w:b/>
        </w:rPr>
        <w:t>10线程的操作-线程睡眠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20845" cy="563245"/>
            <wp:effectExtent l="19050" t="0" r="8255" b="0"/>
            <wp:docPr id="15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295775" cy="850900"/>
            <wp:effectExtent l="19050" t="0" r="9525" b="0"/>
            <wp:docPr id="1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7F7D9C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7F7D9C">
        <w:rPr>
          <w:rFonts w:asciiTheme="minorEastAsia" w:hAnsiTheme="minorEastAsia" w:cs="Calibri" w:hint="eastAsia"/>
          <w:b/>
        </w:rPr>
        <w:t>11联合线程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29200" cy="775970"/>
            <wp:effectExtent l="19050" t="0" r="0" b="0"/>
            <wp:docPr id="15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3E1339" w:rsidRDefault="003E1339" w:rsidP="00E4558B">
      <w:pPr>
        <w:widowControl/>
        <w:jc w:val="left"/>
        <w:rPr>
          <w:rFonts w:asciiTheme="minorEastAsia" w:hAnsiTheme="minorEastAsia" w:cs="Calibri"/>
        </w:rPr>
      </w:pPr>
      <w:r w:rsidRPr="003B3DFB">
        <w:rPr>
          <w:rFonts w:asciiTheme="minorEastAsia" w:hAnsiTheme="minorEastAsia" w:cs="Calibri" w:hint="eastAsia"/>
          <w:highlight w:val="yellow"/>
        </w:rPr>
        <w:t>哪一个线程调用join方法，则不会释放资源直到该线程执行结束。</w:t>
      </w:r>
    </w:p>
    <w:p w:rsidR="003E1339" w:rsidRDefault="003E1339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851047"/>
            <wp:effectExtent l="19050" t="0" r="2540" b="0"/>
            <wp:docPr id="1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9F7C0C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b/>
        </w:rPr>
        <w:t xml:space="preserve">12 </w:t>
      </w:r>
      <w:r w:rsidRPr="009F7C0C">
        <w:rPr>
          <w:rFonts w:asciiTheme="minorEastAsia" w:hAnsiTheme="minorEastAsia" w:cs="Calibri" w:hint="eastAsia"/>
          <w:b/>
        </w:rPr>
        <w:t>java核心内库-线程-线程的操作-后台线程</w:t>
      </w:r>
      <w:r w:rsidR="00E4558B"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33570" cy="1382395"/>
            <wp:effectExtent l="19050" t="0" r="5080" b="0"/>
            <wp:docPr id="43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Pr="009F7C0C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7A0FB7" w:rsidRPr="0047346F" w:rsidRDefault="008B6F00">
      <w:r w:rsidRPr="0047346F">
        <w:t>J</w:t>
      </w:r>
      <w:r w:rsidRPr="0047346F">
        <w:rPr>
          <w:rFonts w:hint="eastAsia"/>
        </w:rPr>
        <w:t>ava</w:t>
      </w:r>
      <w:r w:rsidRPr="0047346F">
        <w:rPr>
          <w:rFonts w:hint="eastAsia"/>
        </w:rPr>
        <w:t>中至少有两个线程，</w:t>
      </w:r>
      <w:r w:rsidRPr="0047346F">
        <w:rPr>
          <w:rFonts w:hint="eastAsia"/>
        </w:rPr>
        <w:t>main</w:t>
      </w:r>
      <w:r w:rsidRPr="0047346F">
        <w:rPr>
          <w:rFonts w:hint="eastAsia"/>
        </w:rPr>
        <w:t>主线程和垃圾线程</w:t>
      </w:r>
      <w:r w:rsidRPr="0047346F">
        <w:rPr>
          <w:rFonts w:hint="eastAsia"/>
        </w:rPr>
        <w:t>gc</w:t>
      </w:r>
    </w:p>
    <w:p w:rsidR="008B6F00" w:rsidRDefault="0047346F">
      <w:r w:rsidRPr="0047346F">
        <w:rPr>
          <w:rFonts w:hint="eastAsia"/>
        </w:rPr>
        <w:t>setDaemon</w:t>
      </w:r>
      <w:r w:rsidRPr="0047346F">
        <w:rPr>
          <w:rFonts w:hint="eastAsia"/>
        </w:rPr>
        <w:t>设置为后台进程</w:t>
      </w:r>
    </w:p>
    <w:p w:rsidR="00125F6A" w:rsidRDefault="00125F6A">
      <w:r>
        <w:rPr>
          <w:rFonts w:hint="eastAsia"/>
        </w:rPr>
        <w:lastRenderedPageBreak/>
        <w:t>isDaemon</w:t>
      </w:r>
      <w:r>
        <w:rPr>
          <w:rFonts w:hint="eastAsia"/>
        </w:rPr>
        <w:t>判断是否为后台线程</w:t>
      </w:r>
    </w:p>
    <w:p w:rsidR="00125F6A" w:rsidRDefault="00125F6A"/>
    <w:p w:rsidR="00125F6A" w:rsidRPr="001C4C1A" w:rsidRDefault="00125F6A">
      <w:pPr>
        <w:rPr>
          <w:highlight w:val="yellow"/>
        </w:rPr>
      </w:pPr>
      <w:r w:rsidRPr="001C4C1A">
        <w:rPr>
          <w:rFonts w:hint="eastAsia"/>
          <w:highlight w:val="yellow"/>
        </w:rPr>
        <w:t>前台线程创建的进程默认也是前台线程</w:t>
      </w:r>
      <w:r w:rsidR="000228D4" w:rsidRPr="001C4C1A">
        <w:rPr>
          <w:rFonts w:hint="eastAsia"/>
          <w:highlight w:val="yellow"/>
        </w:rPr>
        <w:t>，后台线程创建的线程也是后台线程</w:t>
      </w:r>
      <w:r w:rsidR="00D600B5" w:rsidRPr="001C4C1A">
        <w:rPr>
          <w:rFonts w:hint="eastAsia"/>
          <w:highlight w:val="yellow"/>
        </w:rPr>
        <w:t>；</w:t>
      </w:r>
    </w:p>
    <w:p w:rsidR="00D600B5" w:rsidRDefault="00D600B5">
      <w:r w:rsidRPr="001C4C1A">
        <w:rPr>
          <w:rFonts w:hint="eastAsia"/>
          <w:highlight w:val="yellow"/>
        </w:rPr>
        <w:t>前台线程创建的线程可以设置为后台线程，线程要先设置后启动。</w:t>
      </w:r>
    </w:p>
    <w:p w:rsidR="001C4C1A" w:rsidRPr="0047346F" w:rsidRDefault="001C4C1A">
      <w:r>
        <w:rPr>
          <w:rFonts w:hint="eastAsia"/>
          <w:highlight w:val="yellow"/>
        </w:rPr>
        <w:t>前台线程终止后，后台线程自动终止运行。</w:t>
      </w:r>
    </w:p>
    <w:p w:rsidR="008B6F00" w:rsidRPr="009F7C0C" w:rsidRDefault="008B6F00">
      <w:pPr>
        <w:rPr>
          <w:b/>
        </w:rPr>
      </w:pPr>
    </w:p>
    <w:p w:rsidR="009F7C0C" w:rsidRPr="009F7C0C" w:rsidRDefault="009F7C0C">
      <w:pPr>
        <w:rPr>
          <w:b/>
        </w:rPr>
      </w:pPr>
      <w:r>
        <w:rPr>
          <w:rFonts w:hint="eastAsia"/>
          <w:b/>
        </w:rPr>
        <w:t xml:space="preserve">13 </w:t>
      </w:r>
      <w:r w:rsidRPr="009F7C0C">
        <w:rPr>
          <w:rFonts w:hint="eastAsia"/>
          <w:b/>
        </w:rPr>
        <w:t>java</w:t>
      </w:r>
      <w:r w:rsidRPr="009F7C0C">
        <w:rPr>
          <w:rFonts w:hint="eastAsia"/>
          <w:b/>
        </w:rPr>
        <w:t>核心内库</w:t>
      </w:r>
      <w:r w:rsidRPr="009F7C0C">
        <w:rPr>
          <w:rFonts w:hint="eastAsia"/>
          <w:b/>
        </w:rPr>
        <w:t>-</w:t>
      </w:r>
      <w:r w:rsidRPr="009F7C0C">
        <w:rPr>
          <w:rFonts w:hint="eastAsia"/>
          <w:b/>
        </w:rPr>
        <w:t>线程</w:t>
      </w:r>
      <w:r w:rsidRPr="009F7C0C">
        <w:rPr>
          <w:rFonts w:hint="eastAsia"/>
          <w:b/>
        </w:rPr>
        <w:t>-</w:t>
      </w:r>
      <w:r w:rsidRPr="009F7C0C">
        <w:rPr>
          <w:rFonts w:hint="eastAsia"/>
          <w:b/>
        </w:rPr>
        <w:t>线程的操作</w:t>
      </w:r>
      <w:r w:rsidRPr="009F7C0C">
        <w:rPr>
          <w:rFonts w:hint="eastAsia"/>
          <w:b/>
        </w:rPr>
        <w:t>-</w:t>
      </w:r>
      <w:r w:rsidRPr="009F7C0C">
        <w:rPr>
          <w:rFonts w:hint="eastAsia"/>
          <w:b/>
        </w:rPr>
        <w:t>线程优先级</w:t>
      </w:r>
    </w:p>
    <w:p w:rsidR="00371679" w:rsidRDefault="00B764E6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873858" cy="1693628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16" cy="169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C0C" w:rsidRDefault="00371679">
      <w:r w:rsidRPr="00371679">
        <w:t>优先级越高知只是有更大的机会</w:t>
      </w:r>
      <w:r>
        <w:rPr>
          <w:rFonts w:hint="eastAsia"/>
        </w:rPr>
        <w:t>被</w:t>
      </w:r>
      <w:r w:rsidRPr="00371679">
        <w:t>jvm</w:t>
      </w:r>
      <w:r w:rsidRPr="00371679">
        <w:t>调度</w:t>
      </w:r>
    </w:p>
    <w:p w:rsidR="00B764E6" w:rsidRDefault="00B764E6">
      <w:r>
        <w:rPr>
          <w:rFonts w:hint="eastAsia"/>
        </w:rPr>
        <w:t>优先级的范围为</w:t>
      </w:r>
      <w:r w:rsidR="00AE4DAC">
        <w:rPr>
          <w:rFonts w:hint="eastAsia"/>
        </w:rPr>
        <w:t>1</w:t>
      </w:r>
      <w:r>
        <w:rPr>
          <w:rFonts w:hint="eastAsia"/>
        </w:rPr>
        <w:t>-10</w:t>
      </w:r>
      <w:r w:rsidR="00535D61">
        <w:rPr>
          <w:rFonts w:hint="eastAsia"/>
        </w:rPr>
        <w:t>，默认为</w:t>
      </w:r>
      <w:r w:rsidR="00535D61">
        <w:rPr>
          <w:rFonts w:hint="eastAsia"/>
        </w:rPr>
        <w:t>5</w:t>
      </w:r>
    </w:p>
    <w:p w:rsidR="003E37E6" w:rsidRDefault="003E37E6">
      <w:r>
        <w:rPr>
          <w:rFonts w:hint="eastAsia"/>
        </w:rPr>
        <w:t>线程优先级可以先启动后设置</w:t>
      </w:r>
    </w:p>
    <w:p w:rsidR="00B764E6" w:rsidRDefault="00A37349">
      <w:r>
        <w:t>子线程默认获得父线程的优先级</w:t>
      </w:r>
      <w:r>
        <w:rPr>
          <w:rFonts w:hint="eastAsia"/>
        </w:rPr>
        <w:t>，</w:t>
      </w:r>
      <w:r>
        <w:t>可以更改</w:t>
      </w:r>
    </w:p>
    <w:p w:rsidR="00D5530B" w:rsidRDefault="00D5530B"/>
    <w:p w:rsidR="00D5530B" w:rsidRDefault="00D5530B">
      <w:pPr>
        <w:rPr>
          <w:b/>
        </w:rPr>
      </w:pPr>
      <w:r>
        <w:rPr>
          <w:rFonts w:hint="eastAsia"/>
          <w:b/>
        </w:rPr>
        <w:t xml:space="preserve">14 </w:t>
      </w:r>
      <w:r w:rsidRPr="00D5530B">
        <w:rPr>
          <w:rFonts w:hint="eastAsia"/>
          <w:b/>
        </w:rPr>
        <w:t>java</w:t>
      </w:r>
      <w:r w:rsidRPr="00D5530B">
        <w:rPr>
          <w:rFonts w:hint="eastAsia"/>
          <w:b/>
        </w:rPr>
        <w:t>核心内库</w:t>
      </w:r>
      <w:r w:rsidRPr="00D5530B">
        <w:rPr>
          <w:rFonts w:hint="eastAsia"/>
          <w:b/>
        </w:rPr>
        <w:t>-</w:t>
      </w:r>
      <w:r w:rsidRPr="00D5530B">
        <w:rPr>
          <w:rFonts w:hint="eastAsia"/>
          <w:b/>
        </w:rPr>
        <w:t>线程</w:t>
      </w:r>
      <w:r w:rsidRPr="00D5530B">
        <w:rPr>
          <w:rFonts w:hint="eastAsia"/>
          <w:b/>
        </w:rPr>
        <w:t>-</w:t>
      </w:r>
      <w:r w:rsidRPr="00D5530B">
        <w:rPr>
          <w:rFonts w:hint="eastAsia"/>
          <w:b/>
        </w:rPr>
        <w:t>线程的操作</w:t>
      </w:r>
      <w:r w:rsidRPr="00D5530B">
        <w:rPr>
          <w:rFonts w:hint="eastAsia"/>
          <w:b/>
        </w:rPr>
        <w:t>-</w:t>
      </w:r>
      <w:r w:rsidRPr="00D5530B">
        <w:rPr>
          <w:rFonts w:hint="eastAsia"/>
          <w:b/>
        </w:rPr>
        <w:t>线程礼让</w:t>
      </w:r>
    </w:p>
    <w:p w:rsidR="006201A6" w:rsidRDefault="006201A6">
      <w:pPr>
        <w:rPr>
          <w:b/>
        </w:rPr>
      </w:pPr>
      <w:r>
        <w:rPr>
          <w:b/>
          <w:noProof/>
        </w:rPr>
        <w:drawing>
          <wp:inline distT="0" distB="0" distL="0" distR="0">
            <wp:extent cx="5809256" cy="1773140"/>
            <wp:effectExtent l="19050" t="0" r="99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219" cy="177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1A6" w:rsidRDefault="006201A6">
      <w:pPr>
        <w:rPr>
          <w:b/>
        </w:rPr>
      </w:pPr>
    </w:p>
    <w:p w:rsidR="006201A6" w:rsidRPr="000A7AC7" w:rsidRDefault="006201A6">
      <w:r w:rsidRPr="000A7AC7">
        <w:rPr>
          <w:rFonts w:hint="eastAsia"/>
        </w:rPr>
        <w:t>调用</w:t>
      </w:r>
      <w:r w:rsidRPr="000A7AC7">
        <w:rPr>
          <w:rFonts w:hint="eastAsia"/>
        </w:rPr>
        <w:t>yield</w:t>
      </w:r>
      <w:r w:rsidRPr="000A7AC7">
        <w:rPr>
          <w:rFonts w:hint="eastAsia"/>
        </w:rPr>
        <w:t>方法后，线程自动进入就绪状态，可能还会被</w:t>
      </w:r>
      <w:r w:rsidRPr="000A7AC7">
        <w:rPr>
          <w:rFonts w:hint="eastAsia"/>
        </w:rPr>
        <w:t>jvm</w:t>
      </w:r>
      <w:r w:rsidRPr="000A7AC7">
        <w:rPr>
          <w:rFonts w:hint="eastAsia"/>
        </w:rPr>
        <w:t>调度</w:t>
      </w:r>
      <w:r w:rsidR="000A7AC7" w:rsidRPr="000A7AC7">
        <w:rPr>
          <w:rFonts w:hint="eastAsia"/>
        </w:rPr>
        <w:t>，开发中很少使用该方法，仅用于调试和测试</w:t>
      </w:r>
      <w:r w:rsidRPr="000A7AC7">
        <w:rPr>
          <w:rFonts w:hint="eastAsia"/>
        </w:rPr>
        <w:t>。</w:t>
      </w:r>
    </w:p>
    <w:p w:rsidR="006201A6" w:rsidRDefault="0003710B">
      <w:r w:rsidRPr="004D6FFC">
        <w:t>S</w:t>
      </w:r>
      <w:r w:rsidRPr="004D6FFC">
        <w:rPr>
          <w:rFonts w:hint="eastAsia"/>
        </w:rPr>
        <w:t>leep</w:t>
      </w:r>
      <w:r w:rsidRPr="004D6FFC">
        <w:rPr>
          <w:rFonts w:hint="eastAsia"/>
        </w:rPr>
        <w:t>方法被调用后进入</w:t>
      </w:r>
      <w:r w:rsidRPr="00D84B61">
        <w:rPr>
          <w:rFonts w:hint="eastAsia"/>
          <w:highlight w:val="yellow"/>
        </w:rPr>
        <w:t>计时等待</w:t>
      </w:r>
      <w:r w:rsidR="00BE77DD">
        <w:rPr>
          <w:rFonts w:hint="eastAsia"/>
        </w:rPr>
        <w:t>，让出</w:t>
      </w:r>
      <w:r w:rsidR="00BE77DD">
        <w:rPr>
          <w:rFonts w:hint="eastAsia"/>
        </w:rPr>
        <w:t>CPU</w:t>
      </w:r>
      <w:r w:rsidR="004D6FFC">
        <w:rPr>
          <w:rFonts w:hint="eastAsia"/>
        </w:rPr>
        <w:t>，持有锁的话不会释放</w:t>
      </w:r>
      <w:r w:rsidR="00BE77DD">
        <w:rPr>
          <w:rFonts w:hint="eastAsia"/>
        </w:rPr>
        <w:t>；计时结束后进入就绪状态</w:t>
      </w:r>
    </w:p>
    <w:p w:rsidR="00BE77DD" w:rsidRDefault="00BE77DD">
      <w:pPr>
        <w:rPr>
          <w:rFonts w:hint="eastAsia"/>
        </w:rPr>
      </w:pPr>
    </w:p>
    <w:p w:rsidR="00665DBB" w:rsidRDefault="00665DBB"/>
    <w:p w:rsidR="00BE77DD" w:rsidRPr="00BC5944" w:rsidRDefault="00BC5944">
      <w:pPr>
        <w:rPr>
          <w:b/>
        </w:rPr>
      </w:pPr>
      <w:r w:rsidRPr="00BC5944">
        <w:rPr>
          <w:rFonts w:hint="eastAsia"/>
          <w:b/>
        </w:rPr>
        <w:t>15.java</w:t>
      </w:r>
      <w:r w:rsidRPr="00BC5944">
        <w:rPr>
          <w:rFonts w:hint="eastAsia"/>
          <w:b/>
        </w:rPr>
        <w:t>核心内库</w:t>
      </w:r>
      <w:r w:rsidRPr="00BC5944">
        <w:rPr>
          <w:rFonts w:hint="eastAsia"/>
          <w:b/>
        </w:rPr>
        <w:t>-</w:t>
      </w:r>
      <w:r w:rsidRPr="00BC5944">
        <w:rPr>
          <w:rFonts w:hint="eastAsia"/>
          <w:b/>
        </w:rPr>
        <w:t>线程</w:t>
      </w:r>
      <w:r w:rsidRPr="00BC5944">
        <w:rPr>
          <w:rFonts w:hint="eastAsia"/>
          <w:b/>
        </w:rPr>
        <w:t>-</w:t>
      </w:r>
      <w:r w:rsidRPr="00BC5944">
        <w:rPr>
          <w:rFonts w:hint="eastAsia"/>
          <w:b/>
        </w:rPr>
        <w:t>定时器和线程组</w:t>
      </w:r>
    </w:p>
    <w:p w:rsidR="0003710B" w:rsidRPr="004D6FFC" w:rsidRDefault="008D3EB5">
      <w:r>
        <w:rPr>
          <w:rFonts w:hint="eastAsia"/>
          <w:noProof/>
        </w:rPr>
        <w:lastRenderedPageBreak/>
        <w:drawing>
          <wp:inline distT="0" distB="0" distL="0" distR="0">
            <wp:extent cx="4607339" cy="1152939"/>
            <wp:effectExtent l="19050" t="0" r="276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20" cy="115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10B" w:rsidRPr="004D6FFC" w:rsidRDefault="001F538F">
      <w:r>
        <w:rPr>
          <w:rFonts w:hint="eastAsia"/>
          <w:noProof/>
        </w:rPr>
        <w:drawing>
          <wp:inline distT="0" distB="0" distL="0" distR="0">
            <wp:extent cx="5009515" cy="2639695"/>
            <wp:effectExtent l="1905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1A6" w:rsidRPr="004D6FFC" w:rsidRDefault="006201A6"/>
    <w:p w:rsidR="006201A6" w:rsidRPr="004D6FFC" w:rsidRDefault="00BC08EB">
      <w:r>
        <w:rPr>
          <w:rFonts w:hint="eastAsia"/>
          <w:noProof/>
        </w:rPr>
        <w:drawing>
          <wp:inline distT="0" distB="0" distL="0" distR="0">
            <wp:extent cx="5475301" cy="3013544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r="34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301" cy="301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1A6" w:rsidRPr="004D6FFC" w:rsidRDefault="006201A6"/>
    <w:p w:rsidR="006201A6" w:rsidRDefault="003819C4">
      <w:r>
        <w:rPr>
          <w:rFonts w:hint="eastAsia"/>
        </w:rPr>
        <w:t>继承</w:t>
      </w:r>
      <w:r>
        <w:rPr>
          <w:rFonts w:hint="eastAsia"/>
        </w:rPr>
        <w:t>Time</w:t>
      </w:r>
      <w:r w:rsidR="00C70520">
        <w:rPr>
          <w:rFonts w:hint="eastAsia"/>
        </w:rPr>
        <w:t>r</w:t>
      </w:r>
      <w:r w:rsidR="00FE69C1">
        <w:rPr>
          <w:rFonts w:hint="eastAsia"/>
        </w:rPr>
        <w:t>Task</w:t>
      </w:r>
      <w:r>
        <w:rPr>
          <w:rFonts w:hint="eastAsia"/>
        </w:rPr>
        <w:t>类</w:t>
      </w:r>
      <w:r w:rsidR="00C70520">
        <w:rPr>
          <w:rFonts w:hint="eastAsia"/>
        </w:rPr>
        <w:t>，是一个线程</w:t>
      </w:r>
    </w:p>
    <w:p w:rsidR="00C70520" w:rsidRDefault="00C70520"/>
    <w:p w:rsidR="00C70520" w:rsidRDefault="004A1276">
      <w:r>
        <w:rPr>
          <w:rFonts w:hint="eastAsia"/>
        </w:rPr>
        <w:t>线程组：</w:t>
      </w:r>
    </w:p>
    <w:p w:rsidR="004A1276" w:rsidRDefault="000147E7">
      <w:r>
        <w:rPr>
          <w:rFonts w:hint="eastAsia"/>
          <w:noProof/>
        </w:rPr>
        <w:lastRenderedPageBreak/>
        <w:drawing>
          <wp:inline distT="0" distB="0" distL="0" distR="0">
            <wp:extent cx="5125444" cy="201963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20" cy="201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7E7" w:rsidRDefault="000147E7"/>
    <w:p w:rsidR="000147E7" w:rsidRPr="004A1276" w:rsidRDefault="00DC4EFC">
      <w:r>
        <w:rPr>
          <w:rFonts w:hint="eastAsia"/>
          <w:noProof/>
        </w:rPr>
        <w:drawing>
          <wp:inline distT="0" distB="0" distL="0" distR="0">
            <wp:extent cx="2878455" cy="9461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C4" w:rsidRDefault="003819C4"/>
    <w:p w:rsidR="004A1276" w:rsidRDefault="004A1276"/>
    <w:p w:rsidR="004A1276" w:rsidRDefault="004A1276"/>
    <w:p w:rsidR="004A1276" w:rsidRDefault="004A1276"/>
    <w:p w:rsidR="004A1276" w:rsidRDefault="004A1276"/>
    <w:p w:rsidR="003819C4" w:rsidRPr="004D6FFC" w:rsidRDefault="003819C4"/>
    <w:p w:rsidR="006201A6" w:rsidRPr="004D6FFC" w:rsidRDefault="006201A6"/>
    <w:p w:rsidR="006201A6" w:rsidRPr="004D6FFC" w:rsidRDefault="006201A6"/>
    <w:p w:rsidR="006201A6" w:rsidRPr="004D6FFC" w:rsidRDefault="006201A6"/>
    <w:p w:rsidR="006201A6" w:rsidRDefault="006201A6">
      <w:pPr>
        <w:rPr>
          <w:b/>
        </w:rPr>
      </w:pPr>
    </w:p>
    <w:p w:rsidR="006201A6" w:rsidRPr="00D5530B" w:rsidRDefault="006201A6">
      <w:pPr>
        <w:rPr>
          <w:b/>
        </w:rPr>
      </w:pPr>
    </w:p>
    <w:sectPr w:rsidR="006201A6" w:rsidRPr="00D5530B" w:rsidSect="00DB32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5F15" w:rsidRDefault="00B55F15" w:rsidP="00E4558B">
      <w:r>
        <w:separator/>
      </w:r>
    </w:p>
  </w:endnote>
  <w:endnote w:type="continuationSeparator" w:id="1">
    <w:p w:rsidR="00B55F15" w:rsidRDefault="00B55F15" w:rsidP="00E455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5F15" w:rsidRDefault="00B55F15" w:rsidP="00E4558B">
      <w:r>
        <w:separator/>
      </w:r>
    </w:p>
  </w:footnote>
  <w:footnote w:type="continuationSeparator" w:id="1">
    <w:p w:rsidR="00B55F15" w:rsidRDefault="00B55F15" w:rsidP="00E455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16008"/>
    <w:multiLevelType w:val="hybridMultilevel"/>
    <w:tmpl w:val="73248F60"/>
    <w:lvl w:ilvl="0" w:tplc="5CE0524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EA281A"/>
    <w:multiLevelType w:val="hybridMultilevel"/>
    <w:tmpl w:val="62A81E46"/>
    <w:lvl w:ilvl="0" w:tplc="071ACFB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B12C38"/>
    <w:multiLevelType w:val="hybridMultilevel"/>
    <w:tmpl w:val="B428F70E"/>
    <w:lvl w:ilvl="0" w:tplc="C1A426B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558B"/>
    <w:rsid w:val="000147E7"/>
    <w:rsid w:val="000228D4"/>
    <w:rsid w:val="0003710B"/>
    <w:rsid w:val="000400DC"/>
    <w:rsid w:val="00077755"/>
    <w:rsid w:val="00083733"/>
    <w:rsid w:val="0009490E"/>
    <w:rsid w:val="000A7AC7"/>
    <w:rsid w:val="000B6248"/>
    <w:rsid w:val="000C625C"/>
    <w:rsid w:val="000D2AB5"/>
    <w:rsid w:val="000F1EB1"/>
    <w:rsid w:val="00125F6A"/>
    <w:rsid w:val="00152C3A"/>
    <w:rsid w:val="00153039"/>
    <w:rsid w:val="001A5AB6"/>
    <w:rsid w:val="001C4C1A"/>
    <w:rsid w:val="001F538F"/>
    <w:rsid w:val="00235C1B"/>
    <w:rsid w:val="0025203D"/>
    <w:rsid w:val="00252703"/>
    <w:rsid w:val="002859E0"/>
    <w:rsid w:val="002D1449"/>
    <w:rsid w:val="002F291B"/>
    <w:rsid w:val="00335EB5"/>
    <w:rsid w:val="00371679"/>
    <w:rsid w:val="003819C4"/>
    <w:rsid w:val="003B3DFB"/>
    <w:rsid w:val="003E1339"/>
    <w:rsid w:val="003E2F61"/>
    <w:rsid w:val="003E37E6"/>
    <w:rsid w:val="003E48B7"/>
    <w:rsid w:val="0041618A"/>
    <w:rsid w:val="00435D53"/>
    <w:rsid w:val="0047346F"/>
    <w:rsid w:val="004741C6"/>
    <w:rsid w:val="00492683"/>
    <w:rsid w:val="004A1276"/>
    <w:rsid w:val="004B21AA"/>
    <w:rsid w:val="004D6FFC"/>
    <w:rsid w:val="00503A58"/>
    <w:rsid w:val="00513BA6"/>
    <w:rsid w:val="00526571"/>
    <w:rsid w:val="00526FA9"/>
    <w:rsid w:val="005315E2"/>
    <w:rsid w:val="00535D61"/>
    <w:rsid w:val="00553A57"/>
    <w:rsid w:val="00586423"/>
    <w:rsid w:val="00596675"/>
    <w:rsid w:val="005B6847"/>
    <w:rsid w:val="005F21B1"/>
    <w:rsid w:val="00602844"/>
    <w:rsid w:val="006201A6"/>
    <w:rsid w:val="00631581"/>
    <w:rsid w:val="00633CC9"/>
    <w:rsid w:val="00645062"/>
    <w:rsid w:val="00665DBB"/>
    <w:rsid w:val="006B4A90"/>
    <w:rsid w:val="006C1DAF"/>
    <w:rsid w:val="006F7018"/>
    <w:rsid w:val="00797ED4"/>
    <w:rsid w:val="007A0FB7"/>
    <w:rsid w:val="007A3D57"/>
    <w:rsid w:val="007F7D9C"/>
    <w:rsid w:val="00896DAE"/>
    <w:rsid w:val="008B6F00"/>
    <w:rsid w:val="008D3EB5"/>
    <w:rsid w:val="008F4349"/>
    <w:rsid w:val="00912A85"/>
    <w:rsid w:val="00935584"/>
    <w:rsid w:val="00957B8F"/>
    <w:rsid w:val="009B182E"/>
    <w:rsid w:val="009C7982"/>
    <w:rsid w:val="009F636F"/>
    <w:rsid w:val="009F7C0C"/>
    <w:rsid w:val="00A032BF"/>
    <w:rsid w:val="00A37349"/>
    <w:rsid w:val="00A44530"/>
    <w:rsid w:val="00A5773A"/>
    <w:rsid w:val="00AE4DAC"/>
    <w:rsid w:val="00AE70A7"/>
    <w:rsid w:val="00B053A1"/>
    <w:rsid w:val="00B50B15"/>
    <w:rsid w:val="00B55F15"/>
    <w:rsid w:val="00B72685"/>
    <w:rsid w:val="00B764E6"/>
    <w:rsid w:val="00BB077C"/>
    <w:rsid w:val="00BC08EB"/>
    <w:rsid w:val="00BC5944"/>
    <w:rsid w:val="00BE77DD"/>
    <w:rsid w:val="00BF0EB3"/>
    <w:rsid w:val="00C70520"/>
    <w:rsid w:val="00CA6D4A"/>
    <w:rsid w:val="00D07C55"/>
    <w:rsid w:val="00D5530B"/>
    <w:rsid w:val="00D600B5"/>
    <w:rsid w:val="00D66E3A"/>
    <w:rsid w:val="00D84B61"/>
    <w:rsid w:val="00D92741"/>
    <w:rsid w:val="00D972F6"/>
    <w:rsid w:val="00DA2911"/>
    <w:rsid w:val="00DB32C0"/>
    <w:rsid w:val="00DB7300"/>
    <w:rsid w:val="00DC4EFC"/>
    <w:rsid w:val="00DF5673"/>
    <w:rsid w:val="00E2737B"/>
    <w:rsid w:val="00E336B2"/>
    <w:rsid w:val="00E34A54"/>
    <w:rsid w:val="00E44119"/>
    <w:rsid w:val="00E4558B"/>
    <w:rsid w:val="00E52E94"/>
    <w:rsid w:val="00E7011B"/>
    <w:rsid w:val="00EB0D18"/>
    <w:rsid w:val="00EE582B"/>
    <w:rsid w:val="00EE5A8F"/>
    <w:rsid w:val="00F46C05"/>
    <w:rsid w:val="00F90F6B"/>
    <w:rsid w:val="00FC528F"/>
    <w:rsid w:val="00FE69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55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55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55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5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55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E5A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E5A8F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400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400DC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35584"/>
  </w:style>
  <w:style w:type="paragraph" w:styleId="a6">
    <w:name w:val="List Paragraph"/>
    <w:basedOn w:val="a"/>
    <w:uiPriority w:val="34"/>
    <w:qFormat/>
    <w:rsid w:val="002F291B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14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267771">
                  <w:marLeft w:val="0"/>
                  <w:marRight w:val="0"/>
                  <w:marTop w:val="0"/>
                  <w:marBottom w:val="0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</w:div>
              </w:divsChild>
            </w:div>
          </w:divsChild>
        </w:div>
      </w:divsChild>
    </w:div>
    <w:div w:id="10295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20</Pages>
  <Words>881</Words>
  <Characters>5027</Characters>
  <Application>Microsoft Office Word</Application>
  <DocSecurity>0</DocSecurity>
  <Lines>41</Lines>
  <Paragraphs>11</Paragraphs>
  <ScaleCrop>false</ScaleCrop>
  <Company/>
  <LinksUpToDate>false</LinksUpToDate>
  <CharactersWithSpaces>5897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122</cp:revision>
  <dcterms:created xsi:type="dcterms:W3CDTF">2017-03-29T00:24:00Z</dcterms:created>
  <dcterms:modified xsi:type="dcterms:W3CDTF">2017-09-11T17:30:00Z</dcterms:modified>
</cp:coreProperties>
</file>