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20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</w:t>
      </w:r>
      <w:r>
        <w:rPr>
          <w:rFonts w:ascii="宋体" w:eastAsia="宋体" w:hAnsi="宋体" w:cs="宋体"/>
        </w:rPr>
        <w:t>字符串相关的类</w:t>
      </w:r>
    </w:p>
    <w:p w:rsidR="00062577" w:rsidRDefault="00062577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398.5pt;height:134.8pt" o:ole="" o:preferrelative="t" stroked="f">
            <v:imagedata r:id="rId7" o:title=""/>
          </v:rect>
          <o:OLEObject Type="Embed" ProgID="StaticMetafile" ShapeID="rectole0000000337" DrawAspect="Content" ObjectID="_1552160812" r:id="rId8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389.3pt;height:43.55pt" o:ole="" o:preferrelative="t" stroked="f">
            <v:imagedata r:id="rId9" o:title=""/>
          </v:rect>
          <o:OLEObject Type="Embed" ProgID="StaticMetafile" ShapeID="rectole0000000338" DrawAspect="Content" ObjectID="_1552160813" r:id="rId10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String</w:t>
      </w:r>
      <w:r>
        <w:rPr>
          <w:rFonts w:ascii="宋体" w:eastAsia="宋体" w:hAnsi="宋体" w:cs="宋体"/>
          <w:shd w:val="clear" w:color="auto" w:fill="FFFF00"/>
        </w:rPr>
        <w:t>其实就是对</w:t>
      </w:r>
      <w:r>
        <w:rPr>
          <w:rFonts w:ascii="Calibri" w:eastAsia="Calibri" w:hAnsi="Calibri" w:cs="Calibri"/>
          <w:shd w:val="clear" w:color="auto" w:fill="FFFF00"/>
        </w:rPr>
        <w:t>char</w:t>
      </w:r>
      <w:r>
        <w:rPr>
          <w:rFonts w:ascii="宋体" w:eastAsia="宋体" w:hAnsi="宋体" w:cs="宋体"/>
          <w:shd w:val="clear" w:color="auto" w:fill="FFFF00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深入</w:t>
      </w: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</w:p>
    <w:p w:rsidR="00062577" w:rsidRDefault="00062577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222.7pt;height:64.45pt" o:ole="" o:preferrelative="t" stroked="f">
            <v:imagedata r:id="rId11" o:title=""/>
          </v:rect>
          <o:OLEObject Type="Embed" ProgID="StaticMetafile" ShapeID="rectole0000000339" DrawAspect="Content" ObjectID="_1552160814" r:id="rId12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260.35pt;height:143.15pt" o:ole="" o:preferrelative="t" stroked="f">
            <v:imagedata r:id="rId13" o:title=""/>
          </v:rect>
          <o:OLEObject Type="Embed" ProgID="StaticMetafile" ShapeID="rectole0000000340" DrawAspect="Content" ObjectID="_1552160815" r:id="rId14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 w:hint="eastAsia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251.15pt;height:57.75pt" o:ole="" o:preferrelative="t" stroked="f">
            <v:imagedata r:id="rId15" o:title=""/>
          </v:rect>
          <o:OLEObject Type="Embed" ProgID="StaticMetafile" ShapeID="rectole0000000341" DrawAspect="Content" ObjectID="_1552160816" r:id="rId16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305.6pt;height:48.55pt" o:ole="" o:preferrelative="t" stroked="f">
            <v:imagedata r:id="rId17" o:title=""/>
          </v:rect>
          <o:OLEObject Type="Embed" ProgID="StaticMetafile" ShapeID="rectole0000000342" DrawAspect="Content" ObjectID="_1552160817" r:id="rId18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207.65pt;height:31.8pt" o:ole="" o:preferrelative="t" stroked="f">
            <v:imagedata r:id="rId19" o:title=""/>
          </v:rect>
          <o:OLEObject Type="Embed" ProgID="StaticMetafile" ShapeID="rectole0000000343" DrawAspect="Content" ObjectID="_1552160818" r:id="rId20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322.35pt;height:56.95pt" o:ole="" o:preferrelative="t" stroked="f">
            <v:imagedata r:id="rId21" o:title=""/>
          </v:rect>
          <o:OLEObject Type="Embed" ProgID="StaticMetafile" ShapeID="rectole0000000344" DrawAspect="Content" ObjectID="_1552160819" r:id="rId22"/>
        </w:object>
      </w:r>
    </w:p>
    <w:p w:rsidR="00062577" w:rsidRDefault="00062577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226.9pt;height:195.9pt" o:ole="" o:preferrelative="t" stroked="f">
            <v:imagedata r:id="rId23" o:title=""/>
          </v:rect>
          <o:OLEObject Type="Embed" ProgID="StaticMetafile" ShapeID="rectole0000000345" DrawAspect="Content" ObjectID="_1552160820" r:id="rId24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03string</w:t>
      </w:r>
      <w:r>
        <w:rPr>
          <w:rFonts w:ascii="宋体" w:eastAsia="宋体" w:hAnsi="宋体" w:cs="宋体"/>
        </w:rPr>
        <w:t>面试题分析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常量池：编译常量池和运行常量池，都存在于方法区中。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编译常量池：把字节码加载进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的时候，存储的是字节码的相关信息（一般不做研究）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运行常量池：存储常量数据（研究）</w:t>
      </w:r>
    </w:p>
    <w:p w:rsidR="00062577" w:rsidRDefault="00062577">
      <w:pPr>
        <w:rPr>
          <w:rFonts w:ascii="Calibri" w:eastAsia="Calibri" w:hAnsi="Calibri" w:cs="Calibri"/>
        </w:rPr>
      </w:pPr>
      <w:r>
        <w:object w:dxaOrig="7054" w:dyaOrig="1812">
          <v:rect id="rectole0000000346" o:spid="_x0000_i1034" style="width:352.45pt;height:90.4pt" o:ole="" o:preferrelative="t" stroked="f">
            <v:imagedata r:id="rId25" o:title=""/>
          </v:rect>
          <o:OLEObject Type="Embed" ProgID="StaticMetafile" ShapeID="rectole0000000346" DrawAspect="Content" ObjectID="_1552160821" r:id="rId26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5" style="width:241.95pt;height:172.45pt" o:ole="" o:preferrelative="t" stroked="f">
            <v:imagedata r:id="rId27" o:title=""/>
          </v:rect>
          <o:OLEObject Type="Embed" ProgID="StaticMetafile" ShapeID="rectole0000000347" DrawAspect="Content" ObjectID="_1552160822" r:id="rId28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6" style="width:210.15pt;height:157.4pt" o:ole="" o:preferrelative="t" stroked="f">
            <v:imagedata r:id="rId29" o:title=""/>
          </v:rect>
          <o:OLEObject Type="Embed" ProgID="StaticMetafile" ShapeID="rectole0000000348" DrawAspect="Content" ObjectID="_1552160823" r:id="rId30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7" style="width:352.45pt;height:90.4pt" o:ole="" o:preferrelative="t" stroked="f">
            <v:imagedata r:id="rId31" o:title=""/>
          </v:rect>
          <o:OLEObject Type="Embed" ProgID="StaticMetafile" ShapeID="rectole0000000349" DrawAspect="Content" ObjectID="_1552160824" r:id="rId32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8" style="width:350.8pt;height:22.6pt" o:ole="" o:preferrelative="t" stroked="f">
            <v:imagedata r:id="rId33" o:title=""/>
          </v:rect>
          <o:OLEObject Type="Embed" ProgID="StaticMetafile" ShapeID="rectole0000000350" DrawAspect="Content" ObjectID="_1552160825" r:id="rId34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04string</w:t>
      </w:r>
      <w:r>
        <w:rPr>
          <w:rFonts w:ascii="宋体" w:eastAsia="宋体" w:hAnsi="宋体" w:cs="宋体"/>
        </w:rPr>
        <w:t>中的常用方法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9" style="width:255.35pt;height:91.25pt" o:ole="" o:preferrelative="t" stroked="f">
            <v:imagedata r:id="rId35" o:title=""/>
          </v:rect>
          <o:OLEObject Type="Embed" ProgID="StaticMetafile" ShapeID="rectole0000000351" DrawAspect="Content" ObjectID="_1552160826" r:id="rId36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40" style="width:344.95pt;height:143.15pt" o:ole="" o:preferrelative="t" stroked="f">
            <v:imagedata r:id="rId37" o:title=""/>
          </v:rect>
          <o:OLEObject Type="Embed" ProgID="StaticMetafile" ShapeID="rectole0000000352" DrawAspect="Content" ObjectID="_1552160827" r:id="rId38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1" style="width:149pt;height:36pt" o:ole="" o:preferrelative="t" stroked="f">
            <v:imagedata r:id="rId39" o:title=""/>
          </v:rect>
          <o:OLEObject Type="Embed" ProgID="StaticMetafile" ShapeID="rectole0000000353" DrawAspect="Content" ObjectID="_1552160828" r:id="rId40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</w:t>
      </w:r>
      <w:r>
        <w:rPr>
          <w:rFonts w:ascii="宋体" w:eastAsia="宋体" w:hAnsi="宋体" w:cs="宋体"/>
        </w:rPr>
        <w:t>常用类</w:t>
      </w:r>
      <w:r>
        <w:rPr>
          <w:rFonts w:ascii="Calibri" w:eastAsia="Calibri" w:hAnsi="Calibri" w:cs="Calibri"/>
        </w:rPr>
        <w:t>string</w:t>
      </w:r>
      <w:r>
        <w:rPr>
          <w:rFonts w:ascii="宋体" w:eastAsia="宋体" w:hAnsi="宋体" w:cs="宋体"/>
        </w:rPr>
        <w:t>的操作练习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06string</w:t>
      </w:r>
      <w:r>
        <w:rPr>
          <w:rFonts w:ascii="宋体" w:eastAsia="宋体" w:hAnsi="宋体" w:cs="宋体"/>
        </w:rPr>
        <w:t>的工具类封装</w:t>
      </w:r>
    </w:p>
    <w:p w:rsidR="00062577" w:rsidRDefault="00062577">
      <w:pPr>
        <w:rPr>
          <w:rFonts w:ascii="Calibri" w:eastAsia="Calibri" w:hAnsi="Calibri" w:cs="Calibri"/>
        </w:rPr>
      </w:pPr>
      <w:r>
        <w:object w:dxaOrig="1382" w:dyaOrig="312">
          <v:rect id="rectole0000000354" o:spid="_x0000_i1042" style="width:69.5pt;height:15.9pt" o:ole="" o:preferrelative="t" stroked="f">
            <v:imagedata r:id="rId41" o:title=""/>
          </v:rect>
          <o:OLEObject Type="Embed" ProgID="StaticMetafile" ShapeID="rectole0000000354" DrawAspect="Content" ObjectID="_1552160829" r:id="rId42"/>
        </w:objec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将常量放在前面可以防止</w:t>
      </w:r>
      <w:r>
        <w:rPr>
          <w:rFonts w:ascii="Calibri" w:eastAsia="Calibri" w:hAnsi="Calibri" w:cs="Calibri"/>
        </w:rPr>
        <w:t>str</w:t>
      </w:r>
      <w:r>
        <w:rPr>
          <w:rFonts w:ascii="宋体" w:eastAsia="宋体" w:hAnsi="宋体" w:cs="宋体"/>
        </w:rPr>
        <w:t>为</w:t>
      </w:r>
      <w:r>
        <w:rPr>
          <w:rFonts w:ascii="Calibri" w:eastAsia="Calibri" w:hAnsi="Calibri" w:cs="Calibri"/>
        </w:rPr>
        <w:t>null</w:t>
      </w:r>
      <w:r>
        <w:rPr>
          <w:rFonts w:ascii="宋体" w:eastAsia="宋体" w:hAnsi="宋体" w:cs="宋体"/>
        </w:rPr>
        <w:t>，可以不用判断</w:t>
      </w:r>
      <w:r>
        <w:rPr>
          <w:rFonts w:ascii="Calibri" w:eastAsia="Calibri" w:hAnsi="Calibri" w:cs="Calibri"/>
        </w:rPr>
        <w:t>str</w:t>
      </w:r>
      <w:r>
        <w:rPr>
          <w:rFonts w:ascii="宋体" w:eastAsia="宋体" w:hAnsi="宋体" w:cs="宋体"/>
        </w:rPr>
        <w:t>是否为</w:t>
      </w:r>
      <w:r>
        <w:rPr>
          <w:rFonts w:ascii="Calibri" w:eastAsia="Calibri" w:hAnsi="Calibri" w:cs="Calibri"/>
        </w:rPr>
        <w:t>null</w:t>
      </w:r>
      <w:r>
        <w:rPr>
          <w:rFonts w:ascii="宋体" w:eastAsia="宋体" w:hAnsi="宋体" w:cs="宋体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3" style="width:237.75pt;height:255.35pt" o:ole="" o:preferrelative="t" stroked="f">
            <v:imagedata r:id="rId43" o:title=""/>
          </v:rect>
          <o:OLEObject Type="Embed" ProgID="StaticMetafile" ShapeID="rectole0000000355" DrawAspect="Content" ObjectID="_1552160830" r:id="rId44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4" style="width:233.6pt;height:180pt" o:ole="" o:preferrelative="t" stroked="f">
            <v:imagedata r:id="rId45" o:title=""/>
          </v:rect>
          <o:OLEObject Type="Embed" ProgID="StaticMetafile" ShapeID="rectole0000000356" DrawAspect="Content" ObjectID="_1552160831" r:id="rId46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工具类：静态调用就私有化构造器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07string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stringBuilder</w:t>
      </w:r>
      <w:r>
        <w:rPr>
          <w:rFonts w:ascii="宋体" w:eastAsia="宋体" w:hAnsi="宋体" w:cs="宋体"/>
        </w:rPr>
        <w:t>以及</w:t>
      </w:r>
      <w:r>
        <w:rPr>
          <w:rFonts w:ascii="Calibri" w:eastAsia="Calibri" w:hAnsi="Calibri" w:cs="Calibri"/>
        </w:rPr>
        <w:t>stringBuffer</w:t>
      </w:r>
      <w:r>
        <w:rPr>
          <w:rFonts w:ascii="宋体" w:eastAsia="宋体" w:hAnsi="宋体" w:cs="宋体"/>
        </w:rPr>
        <w:t>的区别</w:t>
      </w:r>
    </w:p>
    <w:p w:rsidR="00062577" w:rsidRDefault="00062577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5" style="width:379.25pt;height:104.65pt" o:ole="" o:preferrelative="t" stroked="f">
            <v:imagedata r:id="rId47" o:title=""/>
          </v:rect>
          <o:OLEObject Type="Embed" ProgID="StaticMetafile" ShapeID="rectole0000000357" DrawAspect="Content" ObjectID="_1552160832" r:id="rId48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7973" w:dyaOrig="1024">
          <v:rect id="rectole0000000358" o:spid="_x0000_i1046" style="width:398.5pt;height:51.05pt" o:ole="" o:preferrelative="t" stroked="f">
            <v:imagedata r:id="rId49" o:title=""/>
          </v:rect>
          <o:OLEObject Type="Embed" ProgID="StaticMetafile" ShapeID="rectole0000000358" DrawAspect="Content" ObjectID="_1552160833" r:id="rId50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08stringbuilder</w:t>
      </w:r>
      <w:r>
        <w:rPr>
          <w:rFonts w:ascii="宋体" w:eastAsia="宋体" w:hAnsi="宋体" w:cs="宋体"/>
        </w:rPr>
        <w:t>的常用操作</w:t>
      </w:r>
    </w:p>
    <w:p w:rsidR="00062577" w:rsidRDefault="00062577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7" style="width:319.8pt;height:20.1pt" o:ole="" o:preferrelative="t" stroked="f">
            <v:imagedata r:id="rId51" o:title=""/>
          </v:rect>
          <o:OLEObject Type="Embed" ProgID="StaticMetafile" ShapeID="rectole0000000359" DrawAspect="Content" ObjectID="_1552160834" r:id="rId52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8" style="width:340.75pt;height:156.55pt" o:ole="" o:preferrelative="t" stroked="f">
            <v:imagedata r:id="rId53" o:title=""/>
          </v:rect>
          <o:OLEObject Type="Embed" ProgID="StaticMetafile" ShapeID="rectole0000000360" DrawAspect="Content" ObjectID="_1552160835" r:id="rId54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  <w:r>
        <w:object w:dxaOrig="5751" w:dyaOrig="1812">
          <v:rect id="rectole0000000361" o:spid="_x0000_i1049" style="width:287.15pt;height:90.4pt" o:ole="" o:preferrelative="t" stroked="f">
            <v:imagedata r:id="rId55" o:title=""/>
          </v:rect>
          <o:OLEObject Type="Embed" ProgID="StaticMetafile" ShapeID="rectole0000000361" DrawAspect="Content" ObjectID="_1552160836" r:id="rId56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宋体" w:eastAsia="宋体" w:hAnsi="宋体" w:cs="宋体"/>
          <w:sz w:val="22"/>
        </w:rPr>
      </w:pPr>
      <w:r>
        <w:object w:dxaOrig="3194" w:dyaOrig="586">
          <v:rect id="rectole0000000362" o:spid="_x0000_i1050" style="width:159.9pt;height:29.3pt" o:ole="" o:preferrelative="t" stroked="f">
            <v:imagedata r:id="rId57" o:title=""/>
          </v:rect>
          <o:OLEObject Type="Embed" ProgID="StaticMetafile" ShapeID="rectole0000000362" DrawAspect="Content" ObjectID="_1552160837" r:id="rId58"/>
        </w:objec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145ECF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09随机数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2487930" cy="3041015"/>
            <wp:effectExtent l="19050" t="0" r="7620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3030220" cy="1605280"/>
            <wp:effectExtent l="1905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4310" cy="369514"/>
            <wp:effectExtent l="19050" t="0" r="254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3051810" cy="318770"/>
            <wp:effectExtent l="1905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4688840" cy="723265"/>
            <wp:effectExtent l="19050" t="0" r="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4310" cy="550503"/>
            <wp:effectExtent l="19050" t="0" r="254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2084070" cy="266065"/>
            <wp:effectExtent l="1905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8C376E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10生成验证码</w:t>
      </w:r>
    </w:p>
    <w:p w:rsidR="00803338" w:rsidRDefault="00803338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Default="00516C56">
      <w:pPr>
        <w:rPr>
          <w:rFonts w:ascii="宋体" w:eastAsia="宋体" w:hAnsi="宋体" w:cs="宋体"/>
        </w:rPr>
      </w:pPr>
    </w:p>
    <w:p w:rsidR="00516C56" w:rsidRDefault="00516C5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11日期类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3455670" cy="977900"/>
            <wp:effectExtent l="19050" t="0" r="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12</w:t>
      </w:r>
      <w:r w:rsidR="006F4AC1">
        <w:rPr>
          <w:rFonts w:ascii="宋体" w:eastAsia="宋体" w:hAnsi="宋体" w:cs="宋体" w:hint="eastAsia"/>
        </w:rPr>
        <w:t>日期</w:t>
      </w:r>
      <w:r>
        <w:rPr>
          <w:rFonts w:ascii="宋体" w:eastAsia="宋体" w:hAnsi="宋体" w:cs="宋体" w:hint="eastAsia"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4310" cy="2426650"/>
            <wp:effectExtent l="19050" t="0" r="2540" b="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4412615" cy="2860040"/>
            <wp:effectExtent l="19050" t="0" r="6985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Default="007012B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13</w:t>
      </w:r>
      <w:r>
        <w:rPr>
          <w:rFonts w:ascii="宋体" w:eastAsia="宋体" w:hAnsi="宋体" w:cs="宋体" w:hint="eastAsia"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4029710" cy="2147570"/>
            <wp:effectExtent l="19050" t="0" r="8890" b="0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E0600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14实现日期的格式化和解析工作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68395" cy="2137410"/>
            <wp:effectExtent l="19050" t="19050" r="27305" b="15240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137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Default="002754B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15</w:t>
      </w:r>
      <w:r>
        <w:rPr>
          <w:rFonts w:ascii="宋体" w:eastAsia="宋体" w:hAnsi="宋体" w:cs="宋体" w:hint="eastAsia"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Default="00241CDE">
      <w:pPr>
        <w:rPr>
          <w:rFonts w:asciiTheme="minorEastAsia" w:hAnsiTheme="minorEastAsia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Theme="minorEastAsia" w:hAnsiTheme="minorEastAsia" w:cs="Calibri" w:hint="eastAsia"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2030730" cy="414655"/>
            <wp:effectExtent l="19050" t="0" r="7620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061970" cy="276225"/>
            <wp:effectExtent l="19050" t="0" r="5080" b="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401820" cy="2275205"/>
            <wp:effectExtent l="19050" t="19050" r="17780" b="10795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275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Default="008049B1">
      <w:pPr>
        <w:rPr>
          <w:rFonts w:ascii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Calibri" w:hAnsi="Calibri" w:cs="Calibri" w:hint="eastAsia"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987675" cy="2349500"/>
            <wp:effectExtent l="19050" t="0" r="3175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Default="00DA59AF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sectPr w:rsidR="00DA59AF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7CEE" w:rsidRDefault="00607CEE" w:rsidP="007A2A73">
      <w:r>
        <w:separator/>
      </w:r>
    </w:p>
  </w:endnote>
  <w:endnote w:type="continuationSeparator" w:id="1">
    <w:p w:rsidR="00607CEE" w:rsidRDefault="00607CEE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7CEE" w:rsidRDefault="00607CEE" w:rsidP="007A2A73">
      <w:r>
        <w:separator/>
      </w:r>
    </w:p>
  </w:footnote>
  <w:footnote w:type="continuationSeparator" w:id="1">
    <w:p w:rsidR="00607CEE" w:rsidRDefault="00607CEE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430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6026B"/>
    <w:rsid w:val="0006242B"/>
    <w:rsid w:val="00062577"/>
    <w:rsid w:val="00087410"/>
    <w:rsid w:val="0009143D"/>
    <w:rsid w:val="000A1670"/>
    <w:rsid w:val="00112C96"/>
    <w:rsid w:val="00117FA5"/>
    <w:rsid w:val="00145ECF"/>
    <w:rsid w:val="001B462C"/>
    <w:rsid w:val="001C05AC"/>
    <w:rsid w:val="001C0DB1"/>
    <w:rsid w:val="001F2DA2"/>
    <w:rsid w:val="00233AA3"/>
    <w:rsid w:val="00236FD1"/>
    <w:rsid w:val="00240912"/>
    <w:rsid w:val="00241CDE"/>
    <w:rsid w:val="00273CB3"/>
    <w:rsid w:val="002754BC"/>
    <w:rsid w:val="002F651A"/>
    <w:rsid w:val="00301FEF"/>
    <w:rsid w:val="0030474B"/>
    <w:rsid w:val="003120B2"/>
    <w:rsid w:val="00323422"/>
    <w:rsid w:val="00366E7C"/>
    <w:rsid w:val="00367F1E"/>
    <w:rsid w:val="00406CB8"/>
    <w:rsid w:val="004070B5"/>
    <w:rsid w:val="00427451"/>
    <w:rsid w:val="004606A6"/>
    <w:rsid w:val="004924F2"/>
    <w:rsid w:val="004A4F55"/>
    <w:rsid w:val="004D441C"/>
    <w:rsid w:val="00516C56"/>
    <w:rsid w:val="00532D67"/>
    <w:rsid w:val="00556053"/>
    <w:rsid w:val="00570E1C"/>
    <w:rsid w:val="00577120"/>
    <w:rsid w:val="005A465D"/>
    <w:rsid w:val="005C6798"/>
    <w:rsid w:val="005D23CE"/>
    <w:rsid w:val="00607CEE"/>
    <w:rsid w:val="00616008"/>
    <w:rsid w:val="00627B76"/>
    <w:rsid w:val="00641AAC"/>
    <w:rsid w:val="00697BED"/>
    <w:rsid w:val="006B02C9"/>
    <w:rsid w:val="006F4AC1"/>
    <w:rsid w:val="007012B1"/>
    <w:rsid w:val="00705E45"/>
    <w:rsid w:val="00717197"/>
    <w:rsid w:val="00786CB6"/>
    <w:rsid w:val="007A2A73"/>
    <w:rsid w:val="007D051C"/>
    <w:rsid w:val="007E3793"/>
    <w:rsid w:val="00803338"/>
    <w:rsid w:val="008049B1"/>
    <w:rsid w:val="00815861"/>
    <w:rsid w:val="00840248"/>
    <w:rsid w:val="00844666"/>
    <w:rsid w:val="00853497"/>
    <w:rsid w:val="00856822"/>
    <w:rsid w:val="0089619B"/>
    <w:rsid w:val="008B6BBB"/>
    <w:rsid w:val="008C376E"/>
    <w:rsid w:val="00923EF2"/>
    <w:rsid w:val="00924A97"/>
    <w:rsid w:val="0094507A"/>
    <w:rsid w:val="00991CB7"/>
    <w:rsid w:val="009A4879"/>
    <w:rsid w:val="009D28EB"/>
    <w:rsid w:val="009F05A9"/>
    <w:rsid w:val="009F353B"/>
    <w:rsid w:val="00A02E79"/>
    <w:rsid w:val="00A06FC3"/>
    <w:rsid w:val="00A35EE2"/>
    <w:rsid w:val="00A5737D"/>
    <w:rsid w:val="00A7444E"/>
    <w:rsid w:val="00AC6B6E"/>
    <w:rsid w:val="00B15EE4"/>
    <w:rsid w:val="00B6058A"/>
    <w:rsid w:val="00BA62F8"/>
    <w:rsid w:val="00BA7832"/>
    <w:rsid w:val="00BC7477"/>
    <w:rsid w:val="00C12A56"/>
    <w:rsid w:val="00C13F53"/>
    <w:rsid w:val="00C1495B"/>
    <w:rsid w:val="00C1666B"/>
    <w:rsid w:val="00C42A4E"/>
    <w:rsid w:val="00C44280"/>
    <w:rsid w:val="00C800B1"/>
    <w:rsid w:val="00C831BF"/>
    <w:rsid w:val="00CA1A3D"/>
    <w:rsid w:val="00D61D7B"/>
    <w:rsid w:val="00D66860"/>
    <w:rsid w:val="00D70C1B"/>
    <w:rsid w:val="00DA35FC"/>
    <w:rsid w:val="00DA59AF"/>
    <w:rsid w:val="00DC6897"/>
    <w:rsid w:val="00DD1D5C"/>
    <w:rsid w:val="00DE5204"/>
    <w:rsid w:val="00E06005"/>
    <w:rsid w:val="00E1250E"/>
    <w:rsid w:val="00E16CB9"/>
    <w:rsid w:val="00E178F6"/>
    <w:rsid w:val="00E45BD0"/>
    <w:rsid w:val="00E50F49"/>
    <w:rsid w:val="00E62A4A"/>
    <w:rsid w:val="00E6593A"/>
    <w:rsid w:val="00E86C9F"/>
    <w:rsid w:val="00E95653"/>
    <w:rsid w:val="00EA4DE4"/>
    <w:rsid w:val="00ED6818"/>
    <w:rsid w:val="00EF62EF"/>
    <w:rsid w:val="00F37CB5"/>
    <w:rsid w:val="00F90FF5"/>
    <w:rsid w:val="00FB7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image" Target="media/image34.png"/><Relationship Id="rId74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94</cp:revision>
  <dcterms:created xsi:type="dcterms:W3CDTF">2017-02-22T15:53:00Z</dcterms:created>
  <dcterms:modified xsi:type="dcterms:W3CDTF">2017-03-27T15:00:00Z</dcterms:modified>
</cp:coreProperties>
</file>