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09E" w:rsidRPr="005C3EF6" w:rsidRDefault="00E4109E" w:rsidP="005C3EF6">
      <w:r w:rsidRPr="005C3EF6">
        <w:rPr>
          <w:rFonts w:hint="eastAsia"/>
        </w:rPr>
        <w:t>官网</w:t>
      </w:r>
      <w:r w:rsidR="008F3E2F" w:rsidRPr="005C3EF6">
        <w:rPr>
          <w:rFonts w:hint="eastAsia"/>
        </w:rPr>
        <w:t>：</w:t>
      </w:r>
      <w:hyperlink r:id="rId7" w:history="1">
        <w:r w:rsidR="008F3E2F" w:rsidRPr="005C3EF6">
          <w:rPr>
            <w:rStyle w:val="a8"/>
          </w:rPr>
          <w:t>http://www.mycli.net/docs</w:t>
        </w:r>
      </w:hyperlink>
    </w:p>
    <w:p w:rsidR="008F3E2F" w:rsidRPr="005C3EF6" w:rsidRDefault="008F3E2F" w:rsidP="005C3EF6"/>
    <w:p w:rsidR="00E4109E" w:rsidRPr="005C3EF6" w:rsidRDefault="00E4109E" w:rsidP="005C3EF6"/>
    <w:p w:rsidR="00E4109E" w:rsidRDefault="00E4109E" w:rsidP="00E4109E">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t>Docs</w:t>
      </w:r>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8" w:history="1">
        <w:r>
          <w:rPr>
            <w:rStyle w:val="a8"/>
            <w:rFonts w:ascii="Arial" w:hAnsi="Arial" w:cs="Arial"/>
            <w:b w:val="0"/>
            <w:bCs w:val="0"/>
            <w:color w:val="C74350"/>
            <w:sz w:val="33"/>
            <w:szCs w:val="33"/>
            <w:bdr w:val="none" w:sz="0" w:space="0" w:color="auto" w:frame="1"/>
          </w:rPr>
          <w:t>AutoCompletion</w:t>
        </w:r>
      </w:hyperlink>
      <w:bookmarkStart w:id="0" w:name="completion"/>
      <w:bookmarkEnd w:id="0"/>
      <w:r w:rsidR="00C879F9">
        <w:rPr>
          <w:rFonts w:ascii="Arial" w:hAnsi="Arial" w:cs="Arial"/>
          <w:b w:val="0"/>
          <w:bCs w:val="0"/>
          <w:color w:val="000305"/>
          <w:sz w:val="38"/>
          <w:szCs w:val="38"/>
        </w:rPr>
        <w:t xml:space="preserve">                </w:t>
      </w:r>
      <w:hyperlink w:anchor="completion" w:history="1">
        <w:r w:rsidR="00C879F9" w:rsidRPr="002C2F8C">
          <w:rPr>
            <w:rStyle w:val="a8"/>
            <w:rFonts w:ascii="Arial" w:hAnsi="Arial" w:cs="Arial"/>
            <w:sz w:val="38"/>
            <w:szCs w:val="38"/>
          </w:rPr>
          <w:t>lo</w:t>
        </w:r>
        <w:r w:rsidR="00C879F9" w:rsidRPr="002C2F8C">
          <w:rPr>
            <w:rStyle w:val="a8"/>
            <w:rFonts w:ascii="Arial" w:hAnsi="Arial" w:cs="Arial"/>
            <w:sz w:val="38"/>
            <w:szCs w:val="38"/>
          </w:rPr>
          <w:t>c</w:t>
        </w:r>
        <w:r w:rsidR="00C879F9" w:rsidRPr="002C2F8C">
          <w:rPr>
            <w:rStyle w:val="a8"/>
            <w:rFonts w:ascii="Arial" w:hAnsi="Arial" w:cs="Arial"/>
            <w:sz w:val="38"/>
            <w:szCs w:val="38"/>
          </w:rPr>
          <w:t>a</w:t>
        </w:r>
        <w:r w:rsidR="00C879F9" w:rsidRPr="002C2F8C">
          <w:rPr>
            <w:rStyle w:val="a8"/>
            <w:rFonts w:ascii="Arial" w:hAnsi="Arial" w:cs="Arial"/>
            <w:sz w:val="38"/>
            <w:szCs w:val="38"/>
          </w:rPr>
          <w:t>l</w:t>
        </w:r>
      </w:hyperlink>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Auto-completion kicks in as soon as you start typing. The suggestions are context sensitive</w:t>
      </w:r>
      <w:r w:rsidR="00F3077A">
        <w:rPr>
          <w:rFonts w:ascii="Trebuchet MS" w:hAnsi="Trebuchet MS" w:hint="eastAsia"/>
          <w:color w:val="000305"/>
          <w:sz w:val="21"/>
          <w:szCs w:val="21"/>
        </w:rPr>
        <w:t>（建议是环境敏感的）</w:t>
      </w:r>
      <w:r>
        <w:rPr>
          <w:rFonts w:ascii="Trebuchet MS" w:hAnsi="Trebuchet MS"/>
          <w:color w:val="000305"/>
          <w:sz w:val="21"/>
          <w:szCs w:val="21"/>
        </w:rPr>
        <w:t xml:space="preserve"> so the REPL</w:t>
      </w:r>
      <w:r w:rsidR="001A593E">
        <w:rPr>
          <w:rFonts w:ascii="Trebuchet MS" w:hAnsi="Trebuchet MS" w:hint="eastAsia"/>
          <w:color w:val="000305"/>
          <w:sz w:val="21"/>
          <w:szCs w:val="21"/>
        </w:rPr>
        <w:t>（交互式解释环境）</w:t>
      </w:r>
      <w:r>
        <w:rPr>
          <w:rFonts w:ascii="Trebuchet MS" w:hAnsi="Trebuchet MS"/>
          <w:color w:val="000305"/>
          <w:sz w:val="21"/>
          <w:szCs w:val="21"/>
        </w:rPr>
        <w:t xml:space="preserve"> will only suggest relevant items.</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9"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10" w:history="1">
        <w:r>
          <w:rPr>
            <w:rStyle w:val="a8"/>
            <w:rFonts w:ascii="Arial" w:hAnsi="Arial" w:cs="Arial"/>
            <w:b w:val="0"/>
            <w:bCs w:val="0"/>
            <w:color w:val="C74350"/>
            <w:sz w:val="33"/>
            <w:szCs w:val="33"/>
            <w:bdr w:val="none" w:sz="0" w:space="0" w:color="auto" w:frame="1"/>
          </w:rPr>
          <w:t>Config</w:t>
        </w:r>
      </w:hyperlink>
      <w:bookmarkStart w:id="1" w:name="config"/>
      <w:bookmarkEnd w:id="1"/>
      <w:r w:rsidR="00303E7D">
        <w:rPr>
          <w:rFonts w:ascii="Arial" w:hAnsi="Arial" w:cs="Arial"/>
          <w:b w:val="0"/>
          <w:bCs w:val="0"/>
          <w:color w:val="000305"/>
          <w:sz w:val="38"/>
          <w:szCs w:val="38"/>
        </w:rPr>
        <w:t xml:space="preserve">                       </w:t>
      </w:r>
      <w:r w:rsidR="00510E4A">
        <w:rPr>
          <w:rFonts w:ascii="Arial" w:hAnsi="Arial" w:cs="Arial"/>
          <w:b w:val="0"/>
          <w:bCs w:val="0"/>
          <w:color w:val="000305"/>
          <w:sz w:val="38"/>
          <w:szCs w:val="38"/>
        </w:rPr>
        <w:t xml:space="preserve"> </w:t>
      </w:r>
      <w:r w:rsidR="00303E7D">
        <w:rPr>
          <w:rFonts w:ascii="Arial" w:hAnsi="Arial" w:cs="Arial" w:hint="eastAsia"/>
          <w:b w:val="0"/>
          <w:bCs w:val="0"/>
          <w:color w:val="000305"/>
          <w:sz w:val="38"/>
          <w:szCs w:val="38"/>
        </w:rPr>
        <w:t>local</w:t>
      </w:r>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The config file for mycli is located in the home folder (~/.myclirc).</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11"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12" w:history="1">
        <w:r>
          <w:rPr>
            <w:rStyle w:val="a8"/>
            <w:rFonts w:ascii="Arial" w:hAnsi="Arial" w:cs="Arial"/>
            <w:b w:val="0"/>
            <w:bCs w:val="0"/>
            <w:color w:val="C74350"/>
            <w:sz w:val="33"/>
            <w:szCs w:val="33"/>
            <w:bdr w:val="none" w:sz="0" w:space="0" w:color="auto" w:frame="1"/>
          </w:rPr>
          <w:t>Colors</w:t>
        </w:r>
      </w:hyperlink>
      <w:bookmarkStart w:id="2" w:name="colors"/>
      <w:bookmarkEnd w:id="2"/>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Syntax highlighting has plenty of themes that can be changed via the </w:t>
      </w:r>
      <w:hyperlink r:id="rId13" w:history="1">
        <w:r>
          <w:rPr>
            <w:rStyle w:val="a8"/>
            <w:rFonts w:ascii="Trebuchet MS" w:hAnsi="Trebuchet MS"/>
            <w:color w:val="C74350"/>
            <w:sz w:val="21"/>
            <w:szCs w:val="21"/>
            <w:bdr w:val="none" w:sz="0" w:space="0" w:color="auto" w:frame="1"/>
          </w:rPr>
          <w:t>config</w:t>
        </w:r>
      </w:hyperlink>
      <w:r>
        <w:rPr>
          <w:rFonts w:ascii="Trebuchet MS" w:hAnsi="Trebuchet MS"/>
          <w:color w:val="000305"/>
          <w:sz w:val="21"/>
          <w:szCs w:val="21"/>
        </w:rPr>
        <w:t> file.</w:t>
      </w:r>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Showcase of various color themes:</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14" w:history="1">
        <w:r>
          <w:rPr>
            <w:rStyle w:val="a8"/>
            <w:rFonts w:ascii="Trebuchet MS" w:hAnsi="Trebuchet MS"/>
            <w:color w:val="C74350"/>
            <w:sz w:val="21"/>
            <w:szCs w:val="21"/>
            <w:bdr w:val="none" w:sz="0" w:space="0" w:color="auto" w:frame="1"/>
          </w:rPr>
          <w:t>Gallery</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15" w:history="1">
        <w:r>
          <w:rPr>
            <w:rStyle w:val="a8"/>
            <w:rFonts w:ascii="Arial" w:hAnsi="Arial" w:cs="Arial"/>
            <w:b w:val="0"/>
            <w:bCs w:val="0"/>
            <w:color w:val="C74350"/>
            <w:sz w:val="33"/>
            <w:szCs w:val="33"/>
            <w:bdr w:val="none" w:sz="0" w:space="0" w:color="auto" w:frame="1"/>
          </w:rPr>
          <w:t>Keybindings</w:t>
        </w:r>
      </w:hyperlink>
      <w:bookmarkStart w:id="3" w:name="keybindings"/>
      <w:bookmarkEnd w:id="3"/>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There are two types of keybindings available. Emacs mode and Vi mode. The keybindings can be changed via the config file (~/.myclirc) or toggled via F4 key.</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16"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17" w:history="1">
        <w:r>
          <w:rPr>
            <w:rStyle w:val="a8"/>
            <w:rFonts w:ascii="Arial" w:hAnsi="Arial" w:cs="Arial"/>
            <w:b w:val="0"/>
            <w:bCs w:val="0"/>
            <w:color w:val="C74350"/>
            <w:sz w:val="33"/>
            <w:szCs w:val="33"/>
            <w:bdr w:val="none" w:sz="0" w:space="0" w:color="auto" w:frame="1"/>
          </w:rPr>
          <w:t>Favorite Queries</w:t>
        </w:r>
      </w:hyperlink>
      <w:bookmarkStart w:id="4" w:name="favorites"/>
      <w:bookmarkEnd w:id="4"/>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Frequently used queries can be saved as favorite queries with a name.</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18"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19" w:history="1">
        <w:r>
          <w:rPr>
            <w:rStyle w:val="a8"/>
            <w:rFonts w:ascii="Arial" w:hAnsi="Arial" w:cs="Arial"/>
            <w:b w:val="0"/>
            <w:bCs w:val="0"/>
            <w:color w:val="C74350"/>
            <w:sz w:val="33"/>
            <w:szCs w:val="33"/>
            <w:bdr w:val="none" w:sz="0" w:space="0" w:color="auto" w:frame="1"/>
          </w:rPr>
          <w:t>Logging</w:t>
        </w:r>
      </w:hyperlink>
      <w:bookmarkStart w:id="5" w:name="logging"/>
      <w:bookmarkEnd w:id="5"/>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Default log file is located at </w:t>
      </w:r>
      <w:r>
        <w:rPr>
          <w:rStyle w:val="HTML"/>
          <w:rFonts w:ascii="Monaco" w:hAnsi="Monaco"/>
          <w:color w:val="000305"/>
          <w:sz w:val="20"/>
          <w:szCs w:val="20"/>
          <w:bdr w:val="none" w:sz="0" w:space="0" w:color="auto" w:frame="1"/>
          <w:shd w:val="clear" w:color="auto" w:fill="EEEEEE"/>
        </w:rPr>
        <w:t>~/.mycli.log</w:t>
      </w:r>
      <w:r>
        <w:rPr>
          <w:rFonts w:ascii="Trebuchet MS" w:hAnsi="Trebuchet MS"/>
          <w:color w:val="000305"/>
          <w:sz w:val="21"/>
          <w:szCs w:val="21"/>
        </w:rPr>
        <w:t>. There is additional user friendly audit logging.</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20"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21" w:history="1">
        <w:r>
          <w:rPr>
            <w:rStyle w:val="a8"/>
            <w:rFonts w:ascii="Arial" w:hAnsi="Arial" w:cs="Arial"/>
            <w:b w:val="0"/>
            <w:bCs w:val="0"/>
            <w:color w:val="C74350"/>
            <w:sz w:val="33"/>
            <w:szCs w:val="33"/>
            <w:bdr w:val="none" w:sz="0" w:space="0" w:color="auto" w:frame="1"/>
          </w:rPr>
          <w:t>Open Editor</w:t>
        </w:r>
      </w:hyperlink>
      <w:bookmarkStart w:id="6" w:name="editor"/>
      <w:bookmarkEnd w:id="6"/>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lastRenderedPageBreak/>
        <w:t>Use the </w:t>
      </w:r>
      <w:r>
        <w:rPr>
          <w:rStyle w:val="HTML"/>
          <w:rFonts w:ascii="Monaco" w:hAnsi="Monaco"/>
          <w:color w:val="000305"/>
          <w:sz w:val="20"/>
          <w:szCs w:val="20"/>
          <w:bdr w:val="none" w:sz="0" w:space="0" w:color="auto" w:frame="1"/>
          <w:shd w:val="clear" w:color="auto" w:fill="EEEEEE"/>
        </w:rPr>
        <w:t>\e</w:t>
      </w:r>
      <w:r>
        <w:rPr>
          <w:rFonts w:ascii="Trebuchet MS" w:hAnsi="Trebuchet MS"/>
          <w:color w:val="000305"/>
          <w:sz w:val="21"/>
          <w:szCs w:val="21"/>
        </w:rPr>
        <w:t> command in the prompt, to launch the default editor.</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22"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23" w:history="1">
        <w:r>
          <w:rPr>
            <w:rStyle w:val="a8"/>
            <w:rFonts w:ascii="Arial" w:hAnsi="Arial" w:cs="Arial"/>
            <w:b w:val="0"/>
            <w:bCs w:val="0"/>
            <w:color w:val="C74350"/>
            <w:sz w:val="33"/>
            <w:szCs w:val="33"/>
            <w:bdr w:val="none" w:sz="0" w:space="0" w:color="auto" w:frame="1"/>
          </w:rPr>
          <w:t>Multi-line mode</w:t>
        </w:r>
      </w:hyperlink>
      <w:bookmarkStart w:id="7" w:name="multi-line"/>
      <w:bookmarkEnd w:id="7"/>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Mycli</w:t>
      </w:r>
      <w:r>
        <w:rPr>
          <w:rFonts w:ascii="Trebuchet MS" w:hAnsi="Trebuchet MS"/>
          <w:color w:val="000305"/>
          <w:sz w:val="21"/>
          <w:szCs w:val="21"/>
        </w:rPr>
        <w:t> doesn't expect a semi-colon at the end of a line to execute the query. But this can be changed by setting the multi-line mode.</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24"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25" w:history="1">
        <w:r>
          <w:rPr>
            <w:rStyle w:val="a8"/>
            <w:rFonts w:ascii="Arial" w:hAnsi="Arial" w:cs="Arial"/>
            <w:b w:val="0"/>
            <w:bCs w:val="0"/>
            <w:color w:val="C74350"/>
            <w:sz w:val="33"/>
            <w:szCs w:val="33"/>
            <w:bdr w:val="none" w:sz="0" w:space="0" w:color="auto" w:frame="1"/>
          </w:rPr>
          <w:t>History &amp; Search</w:t>
        </w:r>
      </w:hyperlink>
      <w:bookmarkStart w:id="8" w:name="history"/>
      <w:bookmarkEnd w:id="8"/>
    </w:p>
    <w:p w:rsidR="00E4109E" w:rsidRDefault="00E4109E" w:rsidP="00E4109E">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MyCli keeps track of the queries entered in the repl. Up/Down arrow can be used to navigate the history.</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Pressing </w:t>
      </w:r>
      <w:r>
        <w:rPr>
          <w:rStyle w:val="HTML"/>
          <w:rFonts w:ascii="Monaco" w:hAnsi="Monaco"/>
          <w:color w:val="000305"/>
          <w:sz w:val="20"/>
          <w:szCs w:val="20"/>
          <w:bdr w:val="none" w:sz="0" w:space="0" w:color="auto" w:frame="1"/>
          <w:shd w:val="clear" w:color="auto" w:fill="EEEEEE"/>
        </w:rPr>
        <w:t>&lt;C-r&gt;</w:t>
      </w:r>
      <w:r>
        <w:rPr>
          <w:rFonts w:ascii="Trebuchet MS" w:hAnsi="Trebuchet MS"/>
          <w:color w:val="000305"/>
          <w:sz w:val="21"/>
          <w:szCs w:val="21"/>
        </w:rPr>
        <w:t> will enable incremental history search. So press </w:t>
      </w:r>
      <w:r>
        <w:rPr>
          <w:rStyle w:val="HTML"/>
          <w:rFonts w:ascii="Monaco" w:hAnsi="Monaco"/>
          <w:color w:val="000305"/>
          <w:sz w:val="20"/>
          <w:szCs w:val="20"/>
          <w:bdr w:val="none" w:sz="0" w:space="0" w:color="auto" w:frame="1"/>
          <w:shd w:val="clear" w:color="auto" w:fill="EEEEEE"/>
        </w:rPr>
        <w:t>&lt;C-r&gt;</w:t>
      </w:r>
      <w:r>
        <w:rPr>
          <w:rFonts w:ascii="Trebuchet MS" w:hAnsi="Trebuchet MS"/>
          <w:color w:val="000305"/>
          <w:sz w:val="21"/>
          <w:szCs w:val="21"/>
        </w:rPr>
        <w:t> and then start typing your search term to see the queries narrowed down. You can cycle through the matches by pressing </w:t>
      </w:r>
      <w:r>
        <w:rPr>
          <w:rStyle w:val="HTML"/>
          <w:rFonts w:ascii="Monaco" w:hAnsi="Monaco"/>
          <w:color w:val="000305"/>
          <w:sz w:val="20"/>
          <w:szCs w:val="20"/>
          <w:bdr w:val="none" w:sz="0" w:space="0" w:color="auto" w:frame="1"/>
          <w:shd w:val="clear" w:color="auto" w:fill="EEEEEE"/>
        </w:rPr>
        <w:t>&lt;C-r&gt;</w:t>
      </w:r>
      <w:r>
        <w:rPr>
          <w:rFonts w:ascii="Trebuchet MS" w:hAnsi="Trebuchet MS"/>
          <w:color w:val="000305"/>
          <w:sz w:val="21"/>
          <w:szCs w:val="21"/>
        </w:rPr>
        <w:t> again.</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26"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27" w:history="1">
        <w:r>
          <w:rPr>
            <w:rStyle w:val="a8"/>
            <w:rFonts w:ascii="Arial" w:hAnsi="Arial" w:cs="Arial"/>
            <w:b w:val="0"/>
            <w:bCs w:val="0"/>
            <w:color w:val="C74350"/>
            <w:sz w:val="33"/>
            <w:szCs w:val="33"/>
            <w:bdr w:val="none" w:sz="0" w:space="0" w:color="auto" w:frame="1"/>
          </w:rPr>
          <w:t>Working with multiple servers</w:t>
        </w:r>
      </w:hyperlink>
      <w:bookmarkStart w:id="9" w:name="loginpath"/>
      <w:bookmarkEnd w:id="9"/>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When working with multiple servers, it is possible to store their connection parameters using </w:t>
      </w:r>
      <w:r>
        <w:rPr>
          <w:rStyle w:val="HTML"/>
          <w:rFonts w:ascii="Monaco" w:hAnsi="Monaco"/>
          <w:color w:val="000305"/>
          <w:sz w:val="20"/>
          <w:szCs w:val="20"/>
          <w:bdr w:val="none" w:sz="0" w:space="0" w:color="auto" w:frame="1"/>
          <w:shd w:val="clear" w:color="auto" w:fill="EEEEEE"/>
        </w:rPr>
        <w:t>mysql_config_editor</w:t>
      </w:r>
      <w:r>
        <w:rPr>
          <w:rFonts w:ascii="Trebuchet MS" w:hAnsi="Trebuchet MS"/>
          <w:color w:val="000305"/>
          <w:sz w:val="21"/>
          <w:szCs w:val="21"/>
        </w:rPr>
        <w:t>, and connect providing </w:t>
      </w:r>
      <w:r>
        <w:rPr>
          <w:rStyle w:val="HTML"/>
          <w:rFonts w:ascii="Monaco" w:hAnsi="Monaco"/>
          <w:color w:val="000305"/>
          <w:sz w:val="20"/>
          <w:szCs w:val="20"/>
          <w:bdr w:val="none" w:sz="0" w:space="0" w:color="auto" w:frame="1"/>
          <w:shd w:val="clear" w:color="auto" w:fill="EEEEEE"/>
        </w:rPr>
        <w:t>--login-path &lt;name&gt; &lt;database&gt;</w:t>
      </w:r>
      <w:r>
        <w:rPr>
          <w:rFonts w:ascii="Trebuchet MS" w:hAnsi="Trebuchet MS"/>
          <w:color w:val="000305"/>
          <w:sz w:val="21"/>
          <w:szCs w:val="21"/>
        </w:rPr>
        <w:t> with a server alias.</w:t>
      </w:r>
    </w:p>
    <w:p w:rsidR="00E4109E" w:rsidRDefault="00E4109E" w:rsidP="00E4109E">
      <w:pPr>
        <w:pStyle w:val="a7"/>
        <w:spacing w:before="0" w:beforeAutospacing="0" w:after="0" w:afterAutospacing="0"/>
        <w:textAlignment w:val="baseline"/>
        <w:rPr>
          <w:rFonts w:ascii="Trebuchet MS" w:hAnsi="Trebuchet MS"/>
          <w:color w:val="000305"/>
          <w:sz w:val="21"/>
          <w:szCs w:val="21"/>
        </w:rPr>
      </w:pPr>
      <w:hyperlink r:id="rId28" w:history="1">
        <w:r>
          <w:rPr>
            <w:rStyle w:val="a8"/>
            <w:rFonts w:ascii="Trebuchet MS" w:hAnsi="Trebuchet MS"/>
            <w:color w:val="C74350"/>
            <w:sz w:val="21"/>
            <w:szCs w:val="21"/>
            <w:bdr w:val="none" w:sz="0" w:space="0" w:color="auto" w:frame="1"/>
          </w:rPr>
          <w:t>Read more...</w:t>
        </w:r>
      </w:hyperlink>
    </w:p>
    <w:p w:rsidR="00E4109E" w:rsidRDefault="00E4109E" w:rsidP="00E4109E">
      <w:pPr>
        <w:pStyle w:val="2"/>
        <w:spacing w:before="0" w:beforeAutospacing="0" w:after="0" w:afterAutospacing="0"/>
        <w:textAlignment w:val="baseline"/>
        <w:rPr>
          <w:rFonts w:ascii="Arial" w:hAnsi="Arial" w:cs="Arial"/>
          <w:b w:val="0"/>
          <w:bCs w:val="0"/>
          <w:color w:val="000305"/>
          <w:sz w:val="38"/>
          <w:szCs w:val="38"/>
        </w:rPr>
      </w:pPr>
      <w:hyperlink r:id="rId29" w:history="1">
        <w:r>
          <w:rPr>
            <w:rStyle w:val="a8"/>
            <w:rFonts w:ascii="Arial" w:hAnsi="Arial" w:cs="Arial"/>
            <w:b w:val="0"/>
            <w:bCs w:val="0"/>
            <w:color w:val="C74350"/>
            <w:sz w:val="33"/>
            <w:szCs w:val="33"/>
            <w:bdr w:val="none" w:sz="0" w:space="0" w:color="auto" w:frame="1"/>
          </w:rPr>
          <w:t>Pager Output</w:t>
        </w:r>
      </w:hyperlink>
      <w:bookmarkStart w:id="10" w:name="pager"/>
      <w:bookmarkEnd w:id="10"/>
    </w:p>
    <w:p w:rsidR="00E4109E" w:rsidRDefault="00E4109E" w:rsidP="00E4109E">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Mycli</w:t>
      </w:r>
      <w:r>
        <w:rPr>
          <w:rFonts w:ascii="Trebuchet MS" w:hAnsi="Trebuchet MS"/>
          <w:color w:val="000305"/>
          <w:sz w:val="21"/>
          <w:szCs w:val="21"/>
        </w:rPr>
        <w:t> uses pager programs to make it easier to view large result sets. This can be configured or disabled.</w:t>
      </w:r>
    </w:p>
    <w:p w:rsidR="005C1B8C" w:rsidRDefault="005C1B8C"/>
    <w:p w:rsidR="00E4109E" w:rsidRDefault="00E4109E"/>
    <w:p w:rsidR="002C2F8C" w:rsidRDefault="002C2F8C">
      <w:r>
        <w:br w:type="page"/>
      </w:r>
    </w:p>
    <w:p w:rsidR="00E4109E" w:rsidRPr="00E4109E" w:rsidRDefault="00E4109E" w:rsidP="00E4109E">
      <w:pPr>
        <w:widowControl/>
        <w:spacing w:after="150"/>
        <w:jc w:val="left"/>
        <w:textAlignment w:val="baseline"/>
        <w:outlineLvl w:val="0"/>
        <w:rPr>
          <w:rFonts w:ascii="Arial" w:eastAsia="宋体" w:hAnsi="Arial" w:cs="Arial"/>
          <w:color w:val="000305"/>
          <w:kern w:val="36"/>
          <w:sz w:val="72"/>
          <w:szCs w:val="72"/>
        </w:rPr>
      </w:pPr>
      <w:r w:rsidRPr="00E4109E">
        <w:rPr>
          <w:rFonts w:ascii="Arial" w:eastAsia="宋体" w:hAnsi="Arial" w:cs="Arial"/>
          <w:color w:val="000305"/>
          <w:kern w:val="36"/>
          <w:sz w:val="72"/>
          <w:szCs w:val="72"/>
        </w:rPr>
        <w:lastRenderedPageBreak/>
        <w:t>Auto-Completion</w:t>
      </w:r>
    </w:p>
    <w:p w:rsidR="00E4109E" w:rsidRPr="00E4109E" w:rsidRDefault="00E4109E" w:rsidP="00E4109E">
      <w:pPr>
        <w:widowControl/>
        <w:spacing w:after="192"/>
        <w:jc w:val="left"/>
        <w:textAlignment w:val="baseline"/>
        <w:outlineLvl w:val="0"/>
        <w:rPr>
          <w:rFonts w:ascii="Arial" w:eastAsia="宋体" w:hAnsi="Arial" w:cs="Arial"/>
          <w:color w:val="000305"/>
          <w:kern w:val="36"/>
          <w:sz w:val="48"/>
          <w:szCs w:val="48"/>
        </w:rPr>
      </w:pPr>
      <w:r w:rsidRPr="00E4109E">
        <w:rPr>
          <w:rFonts w:ascii="Arial" w:eastAsia="宋体" w:hAnsi="Arial" w:cs="Arial"/>
          <w:color w:val="000305"/>
          <w:kern w:val="36"/>
          <w:sz w:val="48"/>
          <w:szCs w:val="48"/>
        </w:rPr>
        <w:t>AutoCompletion</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Auto-completion is on by default</w:t>
      </w:r>
      <w:r w:rsidR="0040554B">
        <w:rPr>
          <w:rFonts w:ascii="Trebuchet MS" w:eastAsia="宋体" w:hAnsi="Trebuchet MS" w:cs="宋体" w:hint="eastAsia"/>
          <w:color w:val="000305"/>
          <w:kern w:val="0"/>
          <w:szCs w:val="21"/>
        </w:rPr>
        <w:t>（默认启动）</w:t>
      </w:r>
      <w:r w:rsidRPr="00E4109E">
        <w:rPr>
          <w:rFonts w:ascii="Trebuchet MS" w:eastAsia="宋体" w:hAnsi="Trebuchet MS" w:cs="宋体"/>
          <w:color w:val="000305"/>
          <w:kern w:val="0"/>
          <w:szCs w:val="21"/>
        </w:rPr>
        <w:t>. The REPL will pop up a suggestion menu as soon as you start typing. The suggestions are context sensitive based on the position of the cursor</w:t>
      </w:r>
      <w:r w:rsidR="009553FE">
        <w:rPr>
          <w:rFonts w:ascii="Trebuchet MS" w:eastAsia="宋体" w:hAnsi="Trebuchet MS" w:cs="宋体" w:hint="eastAsia"/>
          <w:color w:val="000305"/>
          <w:kern w:val="0"/>
          <w:szCs w:val="21"/>
        </w:rPr>
        <w:t>（命令建议是根据光标的位置敏感的，即在特定的位置产生</w:t>
      </w:r>
      <w:r w:rsidR="008E382B">
        <w:rPr>
          <w:rFonts w:ascii="Trebuchet MS" w:eastAsia="宋体" w:hAnsi="Trebuchet MS" w:cs="宋体" w:hint="eastAsia"/>
          <w:color w:val="000305"/>
          <w:kern w:val="0"/>
          <w:szCs w:val="21"/>
        </w:rPr>
        <w:t>不同的建议</w:t>
      </w:r>
      <w:r w:rsidR="009553FE">
        <w:rPr>
          <w:rFonts w:ascii="Trebuchet MS" w:eastAsia="宋体" w:hAnsi="Trebuchet MS" w:cs="宋体" w:hint="eastAsia"/>
          <w:color w:val="000305"/>
          <w:kern w:val="0"/>
          <w:szCs w:val="21"/>
        </w:rPr>
        <w:t>）</w:t>
      </w:r>
      <w:r w:rsidRPr="00E4109E">
        <w:rPr>
          <w:rFonts w:ascii="Trebuchet MS" w:eastAsia="宋体" w:hAnsi="Trebuchet MS" w:cs="宋体"/>
          <w:color w:val="000305"/>
          <w:kern w:val="0"/>
          <w:szCs w:val="21"/>
        </w:rPr>
        <w:t>. eg: Only tables are suggested after the FROM keyword, only column names are suggested after the WHERE clause.</w:t>
      </w:r>
    </w:p>
    <w:p w:rsidR="00E4109E" w:rsidRPr="00E4109E" w:rsidRDefault="00E4109E" w:rsidP="00E4109E">
      <w:pPr>
        <w:widowControl/>
        <w:spacing w:after="192"/>
        <w:jc w:val="left"/>
        <w:textAlignment w:val="baseline"/>
        <w:outlineLvl w:val="1"/>
        <w:rPr>
          <w:rFonts w:ascii="Arial" w:eastAsia="宋体" w:hAnsi="Arial" w:cs="Arial"/>
          <w:color w:val="000305"/>
          <w:kern w:val="0"/>
          <w:sz w:val="38"/>
          <w:szCs w:val="38"/>
        </w:rPr>
      </w:pPr>
      <w:r w:rsidRPr="00E4109E">
        <w:rPr>
          <w:rFonts w:ascii="Arial" w:eastAsia="宋体" w:hAnsi="Arial" w:cs="Arial"/>
          <w:color w:val="000305"/>
          <w:kern w:val="0"/>
          <w:sz w:val="38"/>
          <w:szCs w:val="38"/>
        </w:rPr>
        <w:t>Smart Completion</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I call this context sensitive suggestion as smart completion. Here are a few examples of smart completion.</w:t>
      </w:r>
    </w:p>
    <w:p w:rsidR="00E4109E" w:rsidRPr="00E4109E" w:rsidRDefault="00E4109E" w:rsidP="00E4109E">
      <w:pPr>
        <w:widowControl/>
        <w:spacing w:before="192" w:after="192"/>
        <w:jc w:val="left"/>
        <w:textAlignment w:val="baseline"/>
        <w:outlineLvl w:val="2"/>
        <w:rPr>
          <w:rFonts w:ascii="Arial" w:eastAsia="宋体" w:hAnsi="Arial" w:cs="Arial"/>
          <w:color w:val="000305"/>
          <w:kern w:val="0"/>
          <w:sz w:val="34"/>
          <w:szCs w:val="34"/>
        </w:rPr>
      </w:pPr>
      <w:r w:rsidRPr="00E4109E">
        <w:rPr>
          <w:rFonts w:ascii="Arial" w:eastAsia="宋体" w:hAnsi="Arial" w:cs="Arial"/>
          <w:color w:val="000305"/>
          <w:kern w:val="0"/>
          <w:sz w:val="34"/>
          <w:szCs w:val="34"/>
        </w:rPr>
        <w:t>Table</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Only table names from the current database are suggested after the FROM keyword.</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noProof/>
          <w:color w:val="000305"/>
          <w:kern w:val="0"/>
          <w:szCs w:val="21"/>
        </w:rPr>
        <w:drawing>
          <wp:inline distT="0" distB="0" distL="0" distR="0">
            <wp:extent cx="7142480" cy="3131185"/>
            <wp:effectExtent l="0" t="0" r="0" b="0"/>
            <wp:docPr id="5" name="图片 5" descr="http://d33wubrfki0l68.cloudfront.net/8432e12df3ec78620b35937cac916808793d359b/0f46e/images/doc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33wubrfki0l68.cloudfront.net/8432e12df3ec78620b35937cac916808793d359b/0f46e/images/docs/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42480" cy="3131185"/>
                    </a:xfrm>
                    <a:prstGeom prst="rect">
                      <a:avLst/>
                    </a:prstGeom>
                    <a:noFill/>
                    <a:ln>
                      <a:noFill/>
                    </a:ln>
                  </pic:spPr>
                </pic:pic>
              </a:graphicData>
            </a:graphic>
          </wp:inline>
        </w:drawing>
      </w:r>
    </w:p>
    <w:p w:rsidR="00E4109E" w:rsidRPr="00E4109E" w:rsidRDefault="00E4109E" w:rsidP="00E4109E">
      <w:pPr>
        <w:widowControl/>
        <w:spacing w:before="192" w:after="192"/>
        <w:jc w:val="left"/>
        <w:textAlignment w:val="baseline"/>
        <w:outlineLvl w:val="2"/>
        <w:rPr>
          <w:rFonts w:ascii="Arial" w:eastAsia="宋体" w:hAnsi="Arial" w:cs="Arial"/>
          <w:color w:val="000305"/>
          <w:kern w:val="0"/>
          <w:sz w:val="34"/>
          <w:szCs w:val="34"/>
        </w:rPr>
      </w:pPr>
      <w:r w:rsidRPr="00E4109E">
        <w:rPr>
          <w:rFonts w:ascii="Arial" w:eastAsia="宋体" w:hAnsi="Arial" w:cs="Arial"/>
          <w:color w:val="000305"/>
          <w:kern w:val="0"/>
          <w:sz w:val="34"/>
          <w:szCs w:val="34"/>
        </w:rPr>
        <w:t>Column</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Column names from the current table are suggested after the WHERE clause.</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noProof/>
          <w:color w:val="000305"/>
          <w:kern w:val="0"/>
          <w:szCs w:val="21"/>
        </w:rPr>
        <w:lastRenderedPageBreak/>
        <w:drawing>
          <wp:inline distT="0" distB="0" distL="0" distR="0">
            <wp:extent cx="7142480" cy="3295015"/>
            <wp:effectExtent l="0" t="0" r="0" b="0"/>
            <wp:docPr id="4" name="图片 4" descr="http://d33wubrfki0l68.cloudfront.net/91b15be1b35ceaba6edd1bb1efda74066074cb7e/3b02f/images/docs/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33wubrfki0l68.cloudfront.net/91b15be1b35ceaba6edd1bb1efda74066074cb7e/3b02f/images/docs/colum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42480" cy="3295015"/>
                    </a:xfrm>
                    <a:prstGeom prst="rect">
                      <a:avLst/>
                    </a:prstGeom>
                    <a:noFill/>
                    <a:ln>
                      <a:noFill/>
                    </a:ln>
                  </pic:spPr>
                </pic:pic>
              </a:graphicData>
            </a:graphic>
          </wp:inline>
        </w:drawing>
      </w:r>
    </w:p>
    <w:p w:rsidR="00E4109E" w:rsidRPr="00E4109E" w:rsidRDefault="00E4109E" w:rsidP="00E4109E">
      <w:pPr>
        <w:widowControl/>
        <w:spacing w:before="192" w:after="192"/>
        <w:jc w:val="left"/>
        <w:textAlignment w:val="baseline"/>
        <w:outlineLvl w:val="2"/>
        <w:rPr>
          <w:rFonts w:ascii="Arial" w:eastAsia="宋体" w:hAnsi="Arial" w:cs="Arial"/>
          <w:color w:val="000305"/>
          <w:kern w:val="0"/>
          <w:sz w:val="34"/>
          <w:szCs w:val="34"/>
        </w:rPr>
      </w:pPr>
      <w:r w:rsidRPr="00E4109E">
        <w:rPr>
          <w:rFonts w:ascii="Arial" w:eastAsia="宋体" w:hAnsi="Arial" w:cs="Arial"/>
          <w:color w:val="000305"/>
          <w:kern w:val="0"/>
          <w:sz w:val="34"/>
          <w:szCs w:val="34"/>
        </w:rPr>
        <w:t>Insert</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Insert statement will suggest the column names.</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noProof/>
          <w:color w:val="000305"/>
          <w:kern w:val="0"/>
          <w:szCs w:val="21"/>
        </w:rPr>
        <w:drawing>
          <wp:inline distT="0" distB="0" distL="0" distR="0">
            <wp:extent cx="7142480" cy="3252470"/>
            <wp:effectExtent l="0" t="0" r="0" b="0"/>
            <wp:docPr id="3" name="图片 3" descr="http://d33wubrfki0l68.cloudfront.net/6a73124139a09d97905a4213ba3644b899d528d3/ea887/images/doc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33wubrfki0l68.cloudfront.net/6a73124139a09d97905a4213ba3644b899d528d3/ea887/images/docs/inse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42480" cy="3252470"/>
                    </a:xfrm>
                    <a:prstGeom prst="rect">
                      <a:avLst/>
                    </a:prstGeom>
                    <a:noFill/>
                    <a:ln>
                      <a:noFill/>
                    </a:ln>
                  </pic:spPr>
                </pic:pic>
              </a:graphicData>
            </a:graphic>
          </wp:inline>
        </w:drawing>
      </w:r>
    </w:p>
    <w:p w:rsidR="00E4109E" w:rsidRPr="00E4109E" w:rsidRDefault="00E4109E" w:rsidP="00E4109E">
      <w:pPr>
        <w:widowControl/>
        <w:spacing w:before="192" w:after="192"/>
        <w:jc w:val="left"/>
        <w:textAlignment w:val="baseline"/>
        <w:outlineLvl w:val="2"/>
        <w:rPr>
          <w:rFonts w:ascii="Arial" w:eastAsia="宋体" w:hAnsi="Arial" w:cs="Arial"/>
          <w:color w:val="000305"/>
          <w:kern w:val="0"/>
          <w:sz w:val="34"/>
          <w:szCs w:val="34"/>
        </w:rPr>
      </w:pPr>
      <w:r w:rsidRPr="00E4109E">
        <w:rPr>
          <w:rFonts w:ascii="Arial" w:eastAsia="宋体" w:hAnsi="Arial" w:cs="Arial"/>
          <w:color w:val="000305"/>
          <w:kern w:val="0"/>
          <w:sz w:val="34"/>
          <w:szCs w:val="34"/>
        </w:rPr>
        <w:t>Alias</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Aliases in the query are resolved and the columns from the table aliases are suggested.</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noProof/>
          <w:color w:val="000305"/>
          <w:kern w:val="0"/>
          <w:szCs w:val="21"/>
        </w:rPr>
        <w:lastRenderedPageBreak/>
        <w:drawing>
          <wp:inline distT="0" distB="0" distL="0" distR="0">
            <wp:extent cx="7142480" cy="3252470"/>
            <wp:effectExtent l="0" t="0" r="0" b="0"/>
            <wp:docPr id="2" name="图片 2" descr="http://d33wubrfki0l68.cloudfront.net/ee020241d5f11f3184ba99862b4322706040394e/81607/images/docs/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3wubrfki0l68.cloudfront.net/ee020241d5f11f3184ba99862b4322706040394e/81607/images/docs/ali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2480" cy="3252470"/>
                    </a:xfrm>
                    <a:prstGeom prst="rect">
                      <a:avLst/>
                    </a:prstGeom>
                    <a:noFill/>
                    <a:ln>
                      <a:noFill/>
                    </a:ln>
                  </pic:spPr>
                </pic:pic>
              </a:graphicData>
            </a:graphic>
          </wp:inline>
        </w:drawing>
      </w:r>
    </w:p>
    <w:p w:rsidR="00E4109E" w:rsidRPr="00E4109E" w:rsidRDefault="00E4109E" w:rsidP="00E4109E">
      <w:pPr>
        <w:widowControl/>
        <w:spacing w:after="192"/>
        <w:jc w:val="left"/>
        <w:textAlignment w:val="baseline"/>
        <w:outlineLvl w:val="1"/>
        <w:rPr>
          <w:rFonts w:ascii="Arial" w:eastAsia="宋体" w:hAnsi="Arial" w:cs="Arial"/>
          <w:color w:val="000305"/>
          <w:kern w:val="0"/>
          <w:sz w:val="38"/>
          <w:szCs w:val="38"/>
        </w:rPr>
      </w:pPr>
      <w:r w:rsidRPr="00E4109E">
        <w:rPr>
          <w:rFonts w:ascii="Arial" w:eastAsia="宋体" w:hAnsi="Arial" w:cs="Arial"/>
          <w:color w:val="000305"/>
          <w:kern w:val="0"/>
          <w:sz w:val="38"/>
          <w:szCs w:val="38"/>
        </w:rPr>
        <w:t>Fuzzy Match</w:t>
      </w:r>
    </w:p>
    <w:p w:rsidR="00E4109E" w:rsidRPr="00E4109E" w:rsidRDefault="00E4109E" w:rsidP="00E4109E">
      <w:pPr>
        <w:widowControl/>
        <w:jc w:val="left"/>
        <w:textAlignment w:val="baseline"/>
        <w:rPr>
          <w:rFonts w:ascii="Trebuchet MS" w:eastAsia="宋体" w:hAnsi="Trebuchet MS" w:cs="宋体"/>
          <w:color w:val="000305"/>
          <w:kern w:val="0"/>
          <w:szCs w:val="21"/>
        </w:rPr>
      </w:pPr>
      <w:r w:rsidRPr="00E4109E">
        <w:rPr>
          <w:rFonts w:ascii="Trebuchet MS" w:eastAsia="宋体" w:hAnsi="Trebuchet MS" w:cs="宋体"/>
          <w:color w:val="000305"/>
          <w:kern w:val="0"/>
          <w:szCs w:val="21"/>
        </w:rPr>
        <w:t>The completions are matched using a </w:t>
      </w:r>
      <w:hyperlink r:id="rId34" w:history="1">
        <w:r w:rsidRPr="00E4109E">
          <w:rPr>
            <w:rFonts w:ascii="Trebuchet MS" w:eastAsia="宋体" w:hAnsi="Trebuchet MS" w:cs="宋体"/>
            <w:color w:val="C74350"/>
            <w:kern w:val="0"/>
            <w:szCs w:val="21"/>
            <w:u w:val="single"/>
            <w:bdr w:val="none" w:sz="0" w:space="0" w:color="auto" w:frame="1"/>
          </w:rPr>
          <w:t>fuzzy algorithm</w:t>
        </w:r>
      </w:hyperlink>
      <w:r w:rsidR="00B35301">
        <w:rPr>
          <w:rFonts w:ascii="Trebuchet MS" w:eastAsia="宋体" w:hAnsi="Trebuchet MS" w:cs="宋体" w:hint="eastAsia"/>
          <w:color w:val="000305"/>
          <w:kern w:val="0"/>
          <w:szCs w:val="21"/>
        </w:rPr>
        <w:t>（模糊算法）</w:t>
      </w:r>
      <w:r w:rsidRPr="00E4109E">
        <w:rPr>
          <w:rFonts w:ascii="Trebuchet MS" w:eastAsia="宋体" w:hAnsi="Trebuchet MS" w:cs="宋体"/>
          <w:color w:val="000305"/>
          <w:kern w:val="0"/>
          <w:szCs w:val="21"/>
        </w:rPr>
        <w:t xml:space="preserve">. For example typing 'djmi' will match the table 'django_migrations' because 'djmi' </w:t>
      </w:r>
      <w:r w:rsidRPr="00E4109E">
        <w:rPr>
          <w:rFonts w:ascii="Trebuchet MS" w:eastAsia="宋体" w:hAnsi="Trebuchet MS" w:cs="宋体"/>
          <w:color w:val="000305"/>
          <w:kern w:val="0"/>
          <w:szCs w:val="21"/>
          <w:highlight w:val="yellow"/>
        </w:rPr>
        <w:t>has parts of matching substrings</w:t>
      </w:r>
      <w:r w:rsidR="00D81561">
        <w:rPr>
          <w:rFonts w:ascii="Trebuchet MS" w:eastAsia="宋体" w:hAnsi="Trebuchet MS" w:cs="宋体" w:hint="eastAsia"/>
          <w:color w:val="000305"/>
          <w:kern w:val="0"/>
          <w:szCs w:val="21"/>
          <w:highlight w:val="yellow"/>
        </w:rPr>
        <w:t>（以包含字符的形式匹配子字符串）</w:t>
      </w:r>
      <w:r w:rsidRPr="00E4109E">
        <w:rPr>
          <w:rFonts w:ascii="Trebuchet MS" w:eastAsia="宋体" w:hAnsi="Trebuchet MS" w:cs="宋体"/>
          <w:color w:val="000305"/>
          <w:kern w:val="0"/>
          <w:szCs w:val="21"/>
        </w:rPr>
        <w:t>. Here's an example:</w:t>
      </w:r>
    </w:p>
    <w:p w:rsidR="00E4109E" w:rsidRPr="00E4109E" w:rsidRDefault="00E4109E" w:rsidP="00E4109E">
      <w:pPr>
        <w:widowControl/>
        <w:spacing w:before="240" w:after="240"/>
        <w:jc w:val="left"/>
        <w:textAlignment w:val="baseline"/>
        <w:rPr>
          <w:rFonts w:ascii="Trebuchet MS" w:eastAsia="宋体" w:hAnsi="Trebuchet MS" w:cs="宋体"/>
          <w:color w:val="000305"/>
          <w:kern w:val="0"/>
          <w:szCs w:val="21"/>
        </w:rPr>
      </w:pPr>
      <w:r w:rsidRPr="00E4109E">
        <w:rPr>
          <w:rFonts w:ascii="Trebuchet MS" w:eastAsia="宋体" w:hAnsi="Trebuchet MS" w:cs="宋体"/>
          <w:noProof/>
          <w:color w:val="000305"/>
          <w:kern w:val="0"/>
          <w:szCs w:val="21"/>
        </w:rPr>
        <w:drawing>
          <wp:inline distT="0" distB="0" distL="0" distR="0">
            <wp:extent cx="7142480" cy="3252470"/>
            <wp:effectExtent l="0" t="0" r="0" b="0"/>
            <wp:docPr id="1" name="图片 1" descr="http://d33wubrfki0l68.cloudfront.net/d5660162b140494b977a5e909c6d07aaa2a6c94c/8930a/images/docs/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33wubrfki0l68.cloudfront.net/d5660162b140494b977a5e909c6d07aaa2a6c94c/8930a/images/docs/fuzz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2480" cy="3252470"/>
                    </a:xfrm>
                    <a:prstGeom prst="rect">
                      <a:avLst/>
                    </a:prstGeom>
                    <a:noFill/>
                    <a:ln>
                      <a:noFill/>
                    </a:ln>
                  </pic:spPr>
                </pic:pic>
              </a:graphicData>
            </a:graphic>
          </wp:inline>
        </w:drawing>
      </w:r>
    </w:p>
    <w:p w:rsidR="00AD2B05" w:rsidRDefault="00AD2B05">
      <w:r>
        <w:br w:type="page"/>
      </w:r>
    </w:p>
    <w:p w:rsidR="00F87482" w:rsidRPr="00F87482" w:rsidRDefault="00F87482" w:rsidP="00F87482">
      <w:pPr>
        <w:widowControl/>
        <w:spacing w:after="150"/>
        <w:jc w:val="left"/>
        <w:textAlignment w:val="baseline"/>
        <w:outlineLvl w:val="0"/>
        <w:rPr>
          <w:rFonts w:ascii="Arial" w:eastAsia="宋体" w:hAnsi="Arial" w:cs="Arial"/>
          <w:color w:val="000305"/>
          <w:kern w:val="36"/>
          <w:sz w:val="72"/>
          <w:szCs w:val="72"/>
        </w:rPr>
      </w:pPr>
      <w:r w:rsidRPr="00F87482">
        <w:rPr>
          <w:rFonts w:ascii="Arial" w:eastAsia="宋体" w:hAnsi="Arial" w:cs="Arial"/>
          <w:color w:val="000305"/>
          <w:kern w:val="36"/>
          <w:sz w:val="72"/>
          <w:szCs w:val="72"/>
        </w:rPr>
        <w:lastRenderedPageBreak/>
        <w:t>Configuration</w:t>
      </w:r>
    </w:p>
    <w:p w:rsidR="00F87482" w:rsidRPr="00F87482" w:rsidRDefault="00F87482" w:rsidP="00F87482">
      <w:pPr>
        <w:widowControl/>
        <w:spacing w:after="192"/>
        <w:jc w:val="left"/>
        <w:textAlignment w:val="baseline"/>
        <w:outlineLvl w:val="1"/>
        <w:rPr>
          <w:rFonts w:ascii="Arial" w:eastAsia="宋体" w:hAnsi="Arial" w:cs="Arial"/>
          <w:color w:val="000305"/>
          <w:kern w:val="0"/>
          <w:sz w:val="38"/>
          <w:szCs w:val="38"/>
        </w:rPr>
      </w:pPr>
      <w:r w:rsidRPr="00F87482">
        <w:rPr>
          <w:rFonts w:ascii="Arial" w:eastAsia="宋体" w:hAnsi="Arial" w:cs="Arial"/>
          <w:color w:val="000305"/>
          <w:kern w:val="0"/>
          <w:sz w:val="38"/>
          <w:szCs w:val="38"/>
        </w:rPr>
        <w:t>Introduction</w:t>
      </w:r>
    </w:p>
    <w:p w:rsidR="00F87482" w:rsidRPr="00F87482" w:rsidRDefault="00F87482" w:rsidP="00F87482">
      <w:pPr>
        <w:widowControl/>
        <w:jc w:val="left"/>
        <w:textAlignment w:val="baseline"/>
        <w:rPr>
          <w:rFonts w:ascii="Trebuchet MS" w:eastAsia="宋体" w:hAnsi="Trebuchet MS" w:cs="宋体"/>
          <w:color w:val="000305"/>
          <w:kern w:val="0"/>
          <w:szCs w:val="21"/>
        </w:rPr>
      </w:pPr>
      <w:r w:rsidRPr="00F87482">
        <w:rPr>
          <w:rFonts w:ascii="Trebuchet MS" w:eastAsia="宋体" w:hAnsi="Trebuchet MS" w:cs="宋体"/>
          <w:color w:val="000305"/>
          <w:kern w:val="0"/>
          <w:szCs w:val="21"/>
        </w:rPr>
        <w:t>Most of mycli's user settings are configured via the file located at </w:t>
      </w:r>
      <w:r w:rsidRPr="00F87482">
        <w:rPr>
          <w:rFonts w:ascii="Monaco" w:eastAsia="宋体" w:hAnsi="Monaco" w:cs="宋体"/>
          <w:color w:val="000305"/>
          <w:kern w:val="0"/>
          <w:sz w:val="20"/>
          <w:szCs w:val="20"/>
          <w:bdr w:val="none" w:sz="0" w:space="0" w:color="auto" w:frame="1"/>
          <w:shd w:val="clear" w:color="auto" w:fill="EEEEEE"/>
        </w:rPr>
        <w:t>~/.myclirc</w:t>
      </w:r>
      <w:r w:rsidRPr="00F87482">
        <w:rPr>
          <w:rFonts w:ascii="Trebuchet MS" w:eastAsia="宋体" w:hAnsi="Trebuchet MS" w:cs="宋体"/>
          <w:color w:val="000305"/>
          <w:kern w:val="0"/>
          <w:szCs w:val="21"/>
        </w:rPr>
        <w:t xml:space="preserve">, which is a hidden file </w:t>
      </w:r>
      <w:r w:rsidRPr="00F87482">
        <w:rPr>
          <w:rFonts w:ascii="Trebuchet MS" w:eastAsia="宋体" w:hAnsi="Trebuchet MS" w:cs="宋体"/>
          <w:color w:val="000305"/>
          <w:kern w:val="0"/>
          <w:szCs w:val="21"/>
          <w:highlight w:val="yellow"/>
        </w:rPr>
        <w:t>in your home folder</w:t>
      </w:r>
      <w:r w:rsidR="00250670">
        <w:rPr>
          <w:rFonts w:ascii="Trebuchet MS" w:eastAsia="宋体" w:hAnsi="Trebuchet MS" w:cs="宋体" w:hint="eastAsia"/>
          <w:color w:val="000305"/>
          <w:kern w:val="0"/>
          <w:szCs w:val="21"/>
          <w:highlight w:val="yellow"/>
        </w:rPr>
        <w:t>（配置文件在家目录）</w:t>
      </w:r>
      <w:r w:rsidRPr="00F87482">
        <w:rPr>
          <w:rFonts w:ascii="Trebuchet MS" w:eastAsia="宋体" w:hAnsi="Trebuchet MS" w:cs="宋体"/>
          <w:color w:val="000305"/>
          <w:kern w:val="0"/>
          <w:szCs w:val="21"/>
        </w:rPr>
        <w:t xml:space="preserve"> in Linux and OS X. On Windows it is located at </w:t>
      </w:r>
      <w:r w:rsidRPr="00F87482">
        <w:rPr>
          <w:rFonts w:ascii="Monaco" w:eastAsia="宋体" w:hAnsi="Monaco" w:cs="宋体"/>
          <w:color w:val="000305"/>
          <w:kern w:val="0"/>
          <w:sz w:val="20"/>
          <w:szCs w:val="20"/>
          <w:bdr w:val="none" w:sz="0" w:space="0" w:color="auto" w:frame="1"/>
          <w:shd w:val="clear" w:color="auto" w:fill="EEEEEE"/>
        </w:rPr>
        <w:t>C:\Users\&lt;username&gt;\.myclirc</w:t>
      </w:r>
      <w:r w:rsidRPr="00F87482">
        <w:rPr>
          <w:rFonts w:ascii="Trebuchet MS" w:eastAsia="宋体" w:hAnsi="Trebuchet MS" w:cs="宋体"/>
          <w:color w:val="000305"/>
          <w:kern w:val="0"/>
          <w:szCs w:val="21"/>
        </w:rPr>
        <w:t>.</w:t>
      </w:r>
    </w:p>
    <w:p w:rsidR="00F87482" w:rsidRPr="00F87482" w:rsidRDefault="00F87482" w:rsidP="00F87482">
      <w:pPr>
        <w:widowControl/>
        <w:spacing w:before="240" w:after="240"/>
        <w:jc w:val="left"/>
        <w:textAlignment w:val="baseline"/>
        <w:rPr>
          <w:rFonts w:ascii="Trebuchet MS" w:eastAsia="宋体" w:hAnsi="Trebuchet MS" w:cs="宋体"/>
          <w:color w:val="000305"/>
          <w:kern w:val="0"/>
          <w:szCs w:val="21"/>
        </w:rPr>
      </w:pPr>
      <w:r w:rsidRPr="00F87482">
        <w:rPr>
          <w:rFonts w:ascii="Trebuchet MS" w:eastAsia="宋体" w:hAnsi="Trebuchet MS" w:cs="宋体"/>
          <w:color w:val="000305"/>
          <w:kern w:val="0"/>
          <w:szCs w:val="21"/>
        </w:rPr>
        <w:t>The config file is created when mycli is launched for the very first time. Updates to that file are not overwritten by subsequent launches of mycli or updating the version of mycli</w:t>
      </w:r>
      <w:r w:rsidR="00737356">
        <w:rPr>
          <w:rFonts w:ascii="Trebuchet MS" w:eastAsia="宋体" w:hAnsi="Trebuchet MS" w:cs="宋体" w:hint="eastAsia"/>
          <w:color w:val="000305"/>
          <w:kern w:val="0"/>
          <w:szCs w:val="21"/>
        </w:rPr>
        <w:t>（更新版本并不会更新这个配置文件）</w:t>
      </w:r>
      <w:r w:rsidRPr="00F87482">
        <w:rPr>
          <w:rFonts w:ascii="Trebuchet MS" w:eastAsia="宋体" w:hAnsi="Trebuchet MS" w:cs="宋体"/>
          <w:color w:val="000305"/>
          <w:kern w:val="0"/>
          <w:szCs w:val="21"/>
        </w:rPr>
        <w:t>.</w:t>
      </w:r>
    </w:p>
    <w:p w:rsidR="00F87482" w:rsidRPr="00F87482" w:rsidRDefault="00F87482" w:rsidP="00F87482">
      <w:pPr>
        <w:widowControl/>
        <w:jc w:val="left"/>
        <w:textAlignment w:val="baseline"/>
        <w:rPr>
          <w:rFonts w:ascii="Trebuchet MS" w:eastAsia="宋体" w:hAnsi="Trebuchet MS" w:cs="宋体"/>
          <w:color w:val="000305"/>
          <w:kern w:val="0"/>
          <w:szCs w:val="21"/>
        </w:rPr>
      </w:pPr>
      <w:r w:rsidRPr="00F87482">
        <w:rPr>
          <w:rFonts w:ascii="Trebuchet MS" w:eastAsia="宋体" w:hAnsi="Trebuchet MS" w:cs="宋体"/>
          <w:color w:val="000305"/>
          <w:kern w:val="0"/>
          <w:szCs w:val="21"/>
        </w:rPr>
        <w:t>Mycli also reads the </w:t>
      </w:r>
      <w:r w:rsidRPr="00F87482">
        <w:rPr>
          <w:rFonts w:ascii="Monaco" w:eastAsia="宋体" w:hAnsi="Monaco" w:cs="宋体"/>
          <w:color w:val="000305"/>
          <w:kern w:val="0"/>
          <w:sz w:val="20"/>
          <w:szCs w:val="20"/>
          <w:bdr w:val="none" w:sz="0" w:space="0" w:color="auto" w:frame="1"/>
          <w:shd w:val="clear" w:color="auto" w:fill="EEEEEE"/>
        </w:rPr>
        <w:t>[client]</w:t>
      </w:r>
      <w:r w:rsidRPr="00F87482">
        <w:rPr>
          <w:rFonts w:ascii="Trebuchet MS" w:eastAsia="宋体" w:hAnsi="Trebuchet MS" w:cs="宋体"/>
          <w:color w:val="000305"/>
          <w:kern w:val="0"/>
          <w:szCs w:val="21"/>
        </w:rPr>
        <w:t> section of MySQL's option file, </w:t>
      </w:r>
      <w:r w:rsidRPr="00F87482">
        <w:rPr>
          <w:rFonts w:ascii="Monaco" w:eastAsia="宋体" w:hAnsi="Monaco" w:cs="宋体"/>
          <w:color w:val="000305"/>
          <w:kern w:val="0"/>
          <w:sz w:val="20"/>
          <w:szCs w:val="20"/>
          <w:bdr w:val="none" w:sz="0" w:space="0" w:color="auto" w:frame="1"/>
          <w:shd w:val="clear" w:color="auto" w:fill="EEEEEE"/>
        </w:rPr>
        <w:t>~/.my.cnf</w:t>
      </w:r>
      <w:r w:rsidRPr="00F87482">
        <w:rPr>
          <w:rFonts w:ascii="Trebuchet MS" w:eastAsia="宋体" w:hAnsi="Trebuchet MS" w:cs="宋体"/>
          <w:color w:val="000305"/>
          <w:kern w:val="0"/>
          <w:szCs w:val="21"/>
        </w:rPr>
        <w:t> (on Windows: </w:t>
      </w:r>
      <w:r w:rsidRPr="00F87482">
        <w:rPr>
          <w:rFonts w:ascii="Monaco" w:eastAsia="宋体" w:hAnsi="Monaco" w:cs="宋体"/>
          <w:color w:val="000305"/>
          <w:kern w:val="0"/>
          <w:sz w:val="20"/>
          <w:szCs w:val="20"/>
          <w:bdr w:val="none" w:sz="0" w:space="0" w:color="auto" w:frame="1"/>
          <w:shd w:val="clear" w:color="auto" w:fill="EEEEEE"/>
        </w:rPr>
        <w:t>C:\Users\&lt;username&gt;\.my.cnf</w:t>
      </w:r>
      <w:r w:rsidRPr="00F87482">
        <w:rPr>
          <w:rFonts w:ascii="Trebuchet MS" w:eastAsia="宋体" w:hAnsi="Trebuchet MS" w:cs="宋体"/>
          <w:color w:val="000305"/>
          <w:kern w:val="0"/>
          <w:szCs w:val="21"/>
        </w:rPr>
        <w:t>). See the example file at the bottom of this page for more information.</w:t>
      </w:r>
    </w:p>
    <w:p w:rsidR="00F87482" w:rsidRPr="00F87482" w:rsidRDefault="00F87482" w:rsidP="00F87482">
      <w:pPr>
        <w:widowControl/>
        <w:jc w:val="left"/>
        <w:textAlignment w:val="baseline"/>
        <w:rPr>
          <w:rFonts w:ascii="Trebuchet MS" w:eastAsia="宋体" w:hAnsi="Trebuchet MS" w:cs="宋体"/>
          <w:color w:val="000305"/>
          <w:kern w:val="0"/>
          <w:szCs w:val="21"/>
        </w:rPr>
      </w:pPr>
      <w:r w:rsidRPr="00F87482">
        <w:rPr>
          <w:rFonts w:ascii="Trebuchet MS" w:eastAsia="宋体" w:hAnsi="Trebuchet MS" w:cs="宋体"/>
          <w:b/>
          <w:bCs/>
          <w:color w:val="000305"/>
          <w:kern w:val="0"/>
          <w:szCs w:val="21"/>
          <w:bdr w:val="none" w:sz="0" w:space="0" w:color="auto" w:frame="1"/>
        </w:rPr>
        <w:t>NOTE:</w:t>
      </w:r>
      <w:r w:rsidRPr="00F87482">
        <w:rPr>
          <w:rFonts w:ascii="Trebuchet MS" w:eastAsia="宋体" w:hAnsi="Trebuchet MS" w:cs="宋体"/>
          <w:color w:val="000305"/>
          <w:kern w:val="0"/>
          <w:szCs w:val="21"/>
        </w:rPr>
        <w:t> Mycli does not read the </w:t>
      </w:r>
      <w:r w:rsidRPr="00F87482">
        <w:rPr>
          <w:rFonts w:ascii="Monaco" w:eastAsia="宋体" w:hAnsi="Monaco" w:cs="宋体"/>
          <w:color w:val="000305"/>
          <w:kern w:val="0"/>
          <w:sz w:val="20"/>
          <w:szCs w:val="20"/>
          <w:bdr w:val="none" w:sz="0" w:space="0" w:color="auto" w:frame="1"/>
          <w:shd w:val="clear" w:color="auto" w:fill="EEEEEE"/>
        </w:rPr>
        <w:t>[mysql]</w:t>
      </w:r>
      <w:r w:rsidRPr="00F87482">
        <w:rPr>
          <w:rFonts w:ascii="Trebuchet MS" w:eastAsia="宋体" w:hAnsi="Trebuchet MS" w:cs="宋体"/>
          <w:color w:val="000305"/>
          <w:kern w:val="0"/>
          <w:szCs w:val="21"/>
        </w:rPr>
        <w:t> section of MySQL's option files. It only reads the </w:t>
      </w:r>
      <w:r w:rsidRPr="00F87482">
        <w:rPr>
          <w:rFonts w:ascii="Monaco" w:eastAsia="宋体" w:hAnsi="Monaco" w:cs="宋体"/>
          <w:color w:val="000305"/>
          <w:kern w:val="0"/>
          <w:sz w:val="20"/>
          <w:szCs w:val="20"/>
          <w:bdr w:val="none" w:sz="0" w:space="0" w:color="auto" w:frame="1"/>
          <w:shd w:val="clear" w:color="auto" w:fill="EEEEEE"/>
        </w:rPr>
        <w:t>[client]</w:t>
      </w:r>
      <w:r w:rsidRPr="00F87482">
        <w:rPr>
          <w:rFonts w:ascii="Trebuchet MS" w:eastAsia="宋体" w:hAnsi="Trebuchet MS" w:cs="宋体"/>
          <w:color w:val="000305"/>
          <w:kern w:val="0"/>
          <w:szCs w:val="21"/>
        </w:rPr>
        <w:t> section.</w:t>
      </w:r>
    </w:p>
    <w:p w:rsidR="00F87482" w:rsidRPr="00F87482" w:rsidRDefault="00F87482" w:rsidP="00F87482">
      <w:pPr>
        <w:widowControl/>
        <w:jc w:val="left"/>
        <w:textAlignment w:val="baseline"/>
        <w:rPr>
          <w:rFonts w:ascii="Trebuchet MS" w:eastAsia="宋体" w:hAnsi="Trebuchet MS" w:cs="宋体"/>
          <w:color w:val="000305"/>
          <w:kern w:val="0"/>
          <w:szCs w:val="21"/>
        </w:rPr>
      </w:pPr>
      <w:r w:rsidRPr="00F87482">
        <w:rPr>
          <w:rFonts w:ascii="Trebuchet MS" w:eastAsia="宋体" w:hAnsi="Trebuchet MS" w:cs="宋体"/>
          <w:color w:val="000305"/>
          <w:kern w:val="0"/>
          <w:szCs w:val="21"/>
        </w:rPr>
        <w:t>MySQL recommends that users store their passwords in an encrypted login path file. Mycli will read this file</w:t>
      </w:r>
      <w:r w:rsidR="009836E3">
        <w:rPr>
          <w:rFonts w:ascii="Trebuchet MS" w:eastAsia="宋体" w:hAnsi="Trebuchet MS" w:cs="宋体" w:hint="eastAsia"/>
          <w:color w:val="000305"/>
          <w:kern w:val="0"/>
          <w:szCs w:val="21"/>
        </w:rPr>
        <w:t>（建议将加密后的密码放在登录文件中</w:t>
      </w:r>
      <w:r w:rsidR="00606629">
        <w:rPr>
          <w:rFonts w:ascii="Trebuchet MS" w:eastAsia="宋体" w:hAnsi="Trebuchet MS" w:cs="宋体" w:hint="eastAsia"/>
          <w:color w:val="000305"/>
          <w:kern w:val="0"/>
          <w:szCs w:val="21"/>
        </w:rPr>
        <w:t>便于</w:t>
      </w:r>
      <w:r w:rsidR="00606629">
        <w:rPr>
          <w:rFonts w:ascii="Trebuchet MS" w:eastAsia="宋体" w:hAnsi="Trebuchet MS" w:cs="宋体" w:hint="eastAsia"/>
          <w:color w:val="000305"/>
          <w:kern w:val="0"/>
          <w:szCs w:val="21"/>
        </w:rPr>
        <w:t>mycli</w:t>
      </w:r>
      <w:r w:rsidR="00606629">
        <w:rPr>
          <w:rFonts w:ascii="Trebuchet MS" w:eastAsia="宋体" w:hAnsi="Trebuchet MS" w:cs="宋体" w:hint="eastAsia"/>
          <w:color w:val="000305"/>
          <w:kern w:val="0"/>
          <w:szCs w:val="21"/>
        </w:rPr>
        <w:t>启动时读取这个配置文件</w:t>
      </w:r>
      <w:r w:rsidR="009836E3">
        <w:rPr>
          <w:rFonts w:ascii="Trebuchet MS" w:eastAsia="宋体" w:hAnsi="Trebuchet MS" w:cs="宋体" w:hint="eastAsia"/>
          <w:color w:val="000305"/>
          <w:kern w:val="0"/>
          <w:szCs w:val="21"/>
        </w:rPr>
        <w:t>）</w:t>
      </w:r>
      <w:r w:rsidRPr="00F87482">
        <w:rPr>
          <w:rFonts w:ascii="Trebuchet MS" w:eastAsia="宋体" w:hAnsi="Trebuchet MS" w:cs="宋体"/>
          <w:color w:val="000305"/>
          <w:kern w:val="0"/>
          <w:szCs w:val="21"/>
        </w:rPr>
        <w:t>. For more information about how to store your authentication credentials in this file, see the </w:t>
      </w:r>
      <w:hyperlink r:id="rId36" w:history="1">
        <w:r w:rsidRPr="00F87482">
          <w:rPr>
            <w:rFonts w:ascii="Trebuchet MS" w:eastAsia="宋体" w:hAnsi="Trebuchet MS" w:cs="宋体"/>
            <w:color w:val="C74350"/>
            <w:kern w:val="0"/>
            <w:szCs w:val="21"/>
            <w:u w:val="single"/>
            <w:bdr w:val="none" w:sz="0" w:space="0" w:color="auto" w:frame="1"/>
          </w:rPr>
          <w:t>MySQL Configuration Utility documentation</w:t>
        </w:r>
      </w:hyperlink>
      <w:r w:rsidRPr="00F87482">
        <w:rPr>
          <w:rFonts w:ascii="Trebuchet MS" w:eastAsia="宋体" w:hAnsi="Trebuchet MS" w:cs="宋体"/>
          <w:color w:val="000305"/>
          <w:kern w:val="0"/>
          <w:szCs w:val="21"/>
        </w:rPr>
        <w:t>.</w:t>
      </w:r>
    </w:p>
    <w:p w:rsidR="00F87482" w:rsidRPr="00F87482" w:rsidRDefault="00F87482" w:rsidP="00F87482">
      <w:pPr>
        <w:widowControl/>
        <w:spacing w:after="192"/>
        <w:jc w:val="left"/>
        <w:textAlignment w:val="baseline"/>
        <w:outlineLvl w:val="1"/>
        <w:rPr>
          <w:rFonts w:ascii="Arial" w:eastAsia="宋体" w:hAnsi="Arial" w:cs="Arial"/>
          <w:color w:val="000305"/>
          <w:kern w:val="0"/>
          <w:sz w:val="38"/>
          <w:szCs w:val="38"/>
        </w:rPr>
      </w:pPr>
      <w:r w:rsidRPr="00F87482">
        <w:rPr>
          <w:rFonts w:ascii="Arial" w:eastAsia="宋体" w:hAnsi="Arial" w:cs="Arial"/>
          <w:color w:val="000305"/>
          <w:kern w:val="0"/>
          <w:sz w:val="38"/>
          <w:szCs w:val="38"/>
        </w:rPr>
        <w:t>Sample Mycli Config File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b/>
          <w:bCs/>
          <w:color w:val="007020"/>
          <w:kern w:val="0"/>
          <w:sz w:val="20"/>
          <w:szCs w:val="20"/>
          <w:bdr w:val="none" w:sz="0" w:space="0" w:color="auto" w:frame="1"/>
        </w:rPr>
        <w:t>[main]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Enables context sensitive auto-completion. If this is disabled then all</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possible completions will be listed.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smart_completion</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True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Multi-line mode allows breaking up the sql statements into multiple lines. If</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this is set to True, then the end of the statements must have a semi-colon.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If this is set to False then sql statements can't be split into multiple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lines. End of line (return) is considered as the end of the statement.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multi_line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False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Destructive warning mode will alert you before executing a sql statement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that may cause harm to the database such as "drop table", "drop database"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or "shutdown".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destructive_warning</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True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log_file location.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log_file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~/.mycli.log</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Default log level. Possible values: "CRITICAL", "ERROR", "WARNING", "INFO"</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and "DEBUG".</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log_level</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INFO</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Log every query and its results to a file. Enable this by uncommenting the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line below.</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audit_log = ~/.mycli-audit.log</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Timing of sql statments and table rendering.</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timing</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True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Table format. Possible values: ascii, double, github,</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psql, plain, simple, grid, fancy_grid, pipe, orgtbl, rst, mediawiki, html,</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latex, latex_booktabs, textile, moinmoin, jira, vertical, tsv, csv.</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Recommended: ascii</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table_format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ascii</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Syntax Style. Possible values: manni, igor, xcode, vim, autumn, vs, rrt,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native, perldoc, borland, tango, emacs, friendly, monokai, paraiso-dark,</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colorful, murphy, bw, pastie, paraiso-light, trac, default, fruity</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syntax_style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default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Keybindings: Possible values: emacs, vi.</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Emacs mode: Ctrl-A is home, Ctrl-E is end. All emacs keybindings are available in the REPL.</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When Vi mode is enabled you can use modal editing features offered by Vi in the REPL.</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key_bindings</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emacs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Enabling this option will show the suggestions in a wider menu. Thus more items are suggested.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wider_completion_menu</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False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MySQL prompt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 - Product type (Percona, MySQL, Mariadb)</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\u - Username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\h - Hostname of the server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\d - Database name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\n - Newline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prompt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'\t \u@\h:\d&gt; '</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Skip intro info on startup and outro info on exit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less_chatty</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False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Use alias from --login-path instead of host name in prompt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lastRenderedPageBreak/>
        <w:t>login_path_as_host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False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Cause result sets to be displayed vertically if they are too wide for the current window,</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and using normal tabular format otherwise. (This applies to statements terminated by ; or \G.)</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auto_vertical_output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False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Custom colors for the completion menu, toolbar, etc.</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b/>
          <w:bCs/>
          <w:color w:val="007020"/>
          <w:kern w:val="0"/>
          <w:sz w:val="20"/>
          <w:szCs w:val="20"/>
          <w:bdr w:val="none" w:sz="0" w:space="0" w:color="auto" w:frame="1"/>
        </w:rPr>
        <w:t>[colors]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Completion menus.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Token.Menu.Completions.Completion.Current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'bg:#00aaaa #000000'</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Token.Menu.Completions.Completion</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'bg:#008888 #ffffff'</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Token.Menu.Completions.MultiColumnMeta</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'bg:#aaffff #000000'</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Token.Menu.Completions.ProgressButton</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'bg:#003333'</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Token.Menu.Completions.ProgressBar</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'bg:#00aaaa'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Selected text.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Token.SelectedText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'#ffffff bg:#6666aa'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Search matches. (reverse-i-search)</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Token.SearchMatch</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'#ffffff bg:#4444aa'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Token.SearchMatch.Current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'#ffffff bg:#44aa44'</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The bottom toolbar.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'bg:#222222 #aaaaaa'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Token.Toolbar.Off</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'bg:#222222 #888888'</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Token.Toolbar.On</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'bg:#222222 #ffffff'</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Search/arg/system toolbars.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Token.Toolbar.Search</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'noinherit bold'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Token.Toolbar.Search.Text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'nobold'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Token.Toolbar.System</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'noinherit bold'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Token.Toolbar.Arg</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'noinherit bold'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Token.Toolbar.Arg.Text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'nobold'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Favorite queries.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b/>
          <w:bCs/>
          <w:color w:val="007020"/>
          <w:kern w:val="0"/>
          <w:sz w:val="20"/>
          <w:szCs w:val="20"/>
          <w:bdr w:val="none" w:sz="0" w:space="0" w:color="auto" w:frame="1"/>
        </w:rPr>
        <w:t>[favorite_queries]</w:t>
      </w:r>
    </w:p>
    <w:p w:rsidR="00F87482" w:rsidRPr="00F87482" w:rsidRDefault="00F87482" w:rsidP="00F87482">
      <w:pPr>
        <w:widowControl/>
        <w:spacing w:after="192"/>
        <w:jc w:val="left"/>
        <w:textAlignment w:val="baseline"/>
        <w:outlineLvl w:val="1"/>
        <w:rPr>
          <w:rFonts w:ascii="Arial" w:eastAsia="宋体" w:hAnsi="Arial" w:cs="Arial"/>
          <w:color w:val="000305"/>
          <w:kern w:val="0"/>
          <w:sz w:val="38"/>
          <w:szCs w:val="38"/>
        </w:rPr>
      </w:pPr>
      <w:r w:rsidRPr="00F87482">
        <w:rPr>
          <w:rFonts w:ascii="Arial" w:eastAsia="宋体" w:hAnsi="Arial" w:cs="Arial"/>
          <w:color w:val="000305"/>
          <w:kern w:val="0"/>
          <w:sz w:val="38"/>
          <w:szCs w:val="38"/>
        </w:rPr>
        <w:t>Sample MySQL Option File</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b/>
          <w:bCs/>
          <w:color w:val="007020"/>
          <w:kern w:val="0"/>
          <w:sz w:val="20"/>
          <w:szCs w:val="20"/>
          <w:bdr w:val="none" w:sz="0" w:space="0" w:color="auto" w:frame="1"/>
        </w:rPr>
        <w:t>[client]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The client section is read by mycli and all MySQL applications.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Default connection information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user</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thor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lastRenderedPageBreak/>
        <w:t>password</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hammer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host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localhost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database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asgard</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port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3306</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Connect via a socket.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socket = '/tmp/mysql.sock'</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Use the UTF-8 character set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default-character-set</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utf-8</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 options - see the MySQL documentation for more information.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https://dev.mysql.com/doc/refman/5.7/en/secure-connection-options.html#option_general_ssl-ca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ssl-ca</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ssl-cert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ssl-key</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ssl-cipher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ssl-verify-server-cert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Turn on the LOAD DATA INFILE statement</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local-infile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Another local infile alias.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Use it if the previous one clashes with other MySQL tools.</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loose-local-infile</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on</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Configure the pager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color w:val="4070A0"/>
          <w:kern w:val="0"/>
          <w:sz w:val="20"/>
          <w:szCs w:val="20"/>
          <w:bdr w:val="none" w:sz="0" w:space="0" w:color="auto" w:frame="1"/>
        </w:rPr>
        <w:t>pager</w:t>
      </w:r>
      <w:r w:rsidRPr="00F87482">
        <w:rPr>
          <w:rFonts w:ascii="Monaco" w:eastAsia="宋体" w:hAnsi="Monaco" w:cs="宋体"/>
          <w:color w:val="000305"/>
          <w:kern w:val="0"/>
          <w:sz w:val="20"/>
          <w:szCs w:val="20"/>
        </w:rPr>
        <w:t xml:space="preserve"> </w:t>
      </w:r>
      <w:r w:rsidRPr="00F87482">
        <w:rPr>
          <w:rFonts w:ascii="Monaco" w:eastAsia="宋体" w:hAnsi="Monaco" w:cs="宋体"/>
          <w:color w:val="666666"/>
          <w:kern w:val="0"/>
          <w:sz w:val="20"/>
          <w:szCs w:val="20"/>
          <w:bdr w:val="none" w:sz="0" w:space="0" w:color="auto" w:frame="1"/>
        </w:rPr>
        <w:t>=</w:t>
      </w:r>
      <w:r w:rsidRPr="00F87482">
        <w:rPr>
          <w:rFonts w:ascii="Monaco" w:eastAsia="宋体" w:hAnsi="Monaco" w:cs="宋体"/>
          <w:color w:val="000305"/>
          <w:kern w:val="0"/>
          <w:sz w:val="20"/>
          <w:szCs w:val="20"/>
        </w:rPr>
        <w:t xml:space="preserve"> </w:t>
      </w:r>
      <w:r w:rsidRPr="00F87482">
        <w:rPr>
          <w:rFonts w:ascii="Monaco" w:eastAsia="宋体" w:hAnsi="Monaco" w:cs="宋体"/>
          <w:color w:val="4070A0"/>
          <w:kern w:val="0"/>
          <w:sz w:val="20"/>
          <w:szCs w:val="20"/>
          <w:bdr w:val="none" w:sz="0" w:space="0" w:color="auto" w:frame="1"/>
        </w:rPr>
        <w:t>'vim -'</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Disable the pager</w:t>
      </w:r>
    </w:p>
    <w:p w:rsidR="00F87482" w:rsidRPr="00F87482" w:rsidRDefault="00F87482" w:rsidP="00F8748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F87482">
        <w:rPr>
          <w:rFonts w:ascii="Monaco" w:eastAsia="宋体" w:hAnsi="Monaco" w:cs="宋体"/>
          <w:i/>
          <w:iCs/>
          <w:color w:val="408090"/>
          <w:kern w:val="0"/>
          <w:sz w:val="20"/>
          <w:szCs w:val="20"/>
          <w:bdr w:val="none" w:sz="0" w:space="0" w:color="auto" w:frame="1"/>
        </w:rPr>
        <w:t># skip-pager = on</w:t>
      </w:r>
    </w:p>
    <w:p w:rsidR="00E4109E" w:rsidRDefault="00E4109E"/>
    <w:p w:rsidR="00F47500" w:rsidRDefault="00F47500"/>
    <w:p w:rsidR="00F437D1" w:rsidRDefault="00F437D1">
      <w:r>
        <w:br w:type="page"/>
      </w:r>
    </w:p>
    <w:p w:rsidR="001161F4" w:rsidRPr="001161F4" w:rsidRDefault="001161F4" w:rsidP="001161F4">
      <w:pPr>
        <w:widowControl/>
        <w:spacing w:after="150"/>
        <w:jc w:val="left"/>
        <w:textAlignment w:val="baseline"/>
        <w:outlineLvl w:val="0"/>
        <w:rPr>
          <w:rFonts w:ascii="Arial" w:eastAsia="宋体" w:hAnsi="Arial" w:cs="Arial"/>
          <w:color w:val="000305"/>
          <w:kern w:val="36"/>
          <w:sz w:val="72"/>
          <w:szCs w:val="72"/>
        </w:rPr>
      </w:pPr>
      <w:r w:rsidRPr="001161F4">
        <w:rPr>
          <w:rFonts w:ascii="Arial" w:eastAsia="宋体" w:hAnsi="Arial" w:cs="Arial"/>
          <w:color w:val="000305"/>
          <w:kern w:val="36"/>
          <w:sz w:val="72"/>
          <w:szCs w:val="72"/>
        </w:rPr>
        <w:lastRenderedPageBreak/>
        <w:t>Syntax Colors</w:t>
      </w:r>
    </w:p>
    <w:p w:rsidR="001161F4" w:rsidRDefault="001161F4" w:rsidP="001161F4">
      <w:pPr>
        <w:widowControl/>
        <w:jc w:val="left"/>
        <w:textAlignment w:val="baseline"/>
        <w:rPr>
          <w:rFonts w:ascii="Trebuchet MS" w:eastAsia="宋体" w:hAnsi="Trebuchet MS" w:cs="宋体"/>
          <w:color w:val="000305"/>
          <w:kern w:val="0"/>
          <w:szCs w:val="21"/>
        </w:rPr>
      </w:pPr>
      <w:r w:rsidRPr="001161F4">
        <w:rPr>
          <w:rFonts w:ascii="Trebuchet MS" w:eastAsia="宋体" w:hAnsi="Trebuchet MS" w:cs="宋体"/>
          <w:color w:val="000305"/>
          <w:kern w:val="0"/>
          <w:szCs w:val="21"/>
        </w:rPr>
        <w:t>Here is a gallery of syntax color themes. These themes can be modified via the </w:t>
      </w:r>
      <w:hyperlink r:id="rId37" w:history="1">
        <w:r w:rsidRPr="001161F4">
          <w:rPr>
            <w:rFonts w:ascii="Trebuchet MS" w:eastAsia="宋体" w:hAnsi="Trebuchet MS" w:cs="宋体"/>
            <w:color w:val="C74350"/>
            <w:kern w:val="0"/>
            <w:szCs w:val="21"/>
            <w:u w:val="single"/>
            <w:bdr w:val="none" w:sz="0" w:space="0" w:color="auto" w:frame="1"/>
          </w:rPr>
          <w:t>config</w:t>
        </w:r>
      </w:hyperlink>
      <w:r w:rsidRPr="001161F4">
        <w:rPr>
          <w:rFonts w:ascii="Trebuchet MS" w:eastAsia="宋体" w:hAnsi="Trebuchet MS" w:cs="宋体"/>
          <w:color w:val="000305"/>
          <w:kern w:val="0"/>
          <w:szCs w:val="21"/>
        </w:rPr>
        <w:t> file (~/.myclirc).</w:t>
      </w:r>
    </w:p>
    <w:p w:rsidR="00BC7EEF" w:rsidRDefault="00BC7EEF" w:rsidP="001161F4">
      <w:pPr>
        <w:widowControl/>
        <w:jc w:val="left"/>
        <w:textAlignment w:val="baseline"/>
        <w:rPr>
          <w:rFonts w:ascii="Trebuchet MS" w:eastAsia="宋体" w:hAnsi="Trebuchet MS" w:cs="宋体"/>
          <w:color w:val="000305"/>
          <w:kern w:val="0"/>
          <w:szCs w:val="21"/>
        </w:rPr>
      </w:pPr>
    </w:p>
    <w:p w:rsidR="00BC7EEF" w:rsidRPr="001161F4" w:rsidRDefault="00BC7EEF" w:rsidP="001161F4">
      <w:pPr>
        <w:widowControl/>
        <w:jc w:val="left"/>
        <w:textAlignment w:val="baseline"/>
        <w:rPr>
          <w:rFonts w:ascii="Trebuchet MS" w:eastAsia="宋体" w:hAnsi="Trebuchet MS" w:cs="宋体"/>
          <w:color w:val="000305"/>
          <w:kern w:val="0"/>
          <w:szCs w:val="21"/>
        </w:rPr>
      </w:pPr>
      <w:r>
        <w:rPr>
          <w:rFonts w:ascii="Trebuchet MS" w:eastAsia="宋体" w:hAnsi="Trebuchet MS" w:cs="宋体" w:hint="eastAsia"/>
          <w:color w:val="000305"/>
          <w:kern w:val="0"/>
          <w:szCs w:val="21"/>
        </w:rPr>
        <w:t>下面是颜色的主题</w:t>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default</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noProof/>
          <w:kern w:val="0"/>
          <w:sz w:val="24"/>
          <w:szCs w:val="24"/>
        </w:rPr>
        <w:drawing>
          <wp:inline distT="0" distB="0" distL="0" distR="0">
            <wp:extent cx="4105119" cy="1923727"/>
            <wp:effectExtent l="0" t="0" r="0" b="0"/>
            <wp:docPr id="28" name="图片 28" descr="http://d33wubrfki0l68.cloudfront.net/0d71ac6f320880554b18b7728ef47c21c03bd8e8/721e8/images/syntax/dark/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33wubrfki0l68.cloudfront.net/0d71ac6f320880554b18b7728ef47c21c03bd8e8/721e8/images/syntax/dark/defaul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305" cy="1928032"/>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manni</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436466" cy="2079002"/>
            <wp:effectExtent l="0" t="0" r="0" b="0"/>
            <wp:docPr id="27" name="图片 27" descr="http://d33wubrfki0l68.cloudfront.net/1c3442c95460ebab5d7b39ba56b6f7599085508e/b2ef1/images/syntax/dark/ma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3wubrfki0l68.cloudfront.net/1c3442c95460ebab5d7b39ba56b6f7599085508e/b2ef1/images/syntax/dark/mann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2806" cy="2086659"/>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igor</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786804" cy="1774559"/>
            <wp:effectExtent l="0" t="0" r="0" b="0"/>
            <wp:docPr id="26" name="图片 26" descr="http://d33wubrfki0l68.cloudfront.net/7a9d67811fc5eb3e68c7ae195618e74fe49bef9a/9c2d5/images/syntax/dark/ig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33wubrfki0l68.cloudfront.net/7a9d67811fc5eb3e68c7ae195618e74fe49bef9a/9c2d5/images/syntax/dark/igo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1173" cy="1776606"/>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xcode</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149114" cy="1944344"/>
            <wp:effectExtent l="0" t="0" r="0" b="0"/>
            <wp:docPr id="25" name="图片 25" descr="http://d33wubrfki0l68.cloudfront.net/57bf46f5de05945d714ad6d6349b463ef0556a12/ef1e1/images/syntax/dark/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33wubrfki0l68.cloudfront.net/57bf46f5de05945d714ad6d6349b463ef0556a12/ef1e1/images/syntax/dark/xcod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4132" cy="1946696"/>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vim</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3890321" cy="1823069"/>
            <wp:effectExtent l="0" t="0" r="0" b="0"/>
            <wp:docPr id="24" name="图片 24" descr="http://d33wubrfki0l68.cloudfront.net/1db9881e702b858c91d3cd16295523676c004c7e/06c8c/images/syntax/dark/v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33wubrfki0l68.cloudfront.net/1db9881e702b858c91d3cd16295523676c004c7e/06c8c/images/syntax/dark/vi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3699" cy="1829338"/>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autumn</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484880" cy="1633073"/>
            <wp:effectExtent l="0" t="0" r="0" b="0"/>
            <wp:docPr id="23" name="图片 23" descr="http://d33wubrfki0l68.cloudfront.net/c1a47310b95afd5a62e039f74499d6a5eff6e611/36d3c/images/syntax/dark/aut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33wubrfki0l68.cloudfront.net/c1a47310b95afd5a62e039f74499d6a5eff6e611/36d3c/images/syntax/dark/autum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5145" cy="1637883"/>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vs</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304389" cy="2017108"/>
            <wp:effectExtent l="0" t="0" r="0" b="0"/>
            <wp:docPr id="22" name="图片 22" descr="http://d33wubrfki0l68.cloudfront.net/59e915dfdcb3daffaf3da36332f10197ebc77014/27fa8/images/syntax/dark/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33wubrfki0l68.cloudfront.net/59e915dfdcb3daffaf3da36332f10197ebc77014/27fa8/images/syntax/dark/v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10024" cy="2019748"/>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rrt</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658072" cy="2182850"/>
            <wp:effectExtent l="0" t="0" r="0" b="0"/>
            <wp:docPr id="21" name="图片 21" descr="http://d33wubrfki0l68.cloudfront.net/a98aeda15781fc99401e5108b9fb4dd2f5db0348/21a3a/images/syntax/dark/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33wubrfki0l68.cloudfront.net/a98aeda15781fc99401e5108b9fb4dd2f5db0348/21a3a/images/syntax/dark/r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65288" cy="2186232"/>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native</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4045597" cy="1895834"/>
            <wp:effectExtent l="0" t="0" r="0" b="0"/>
            <wp:docPr id="20" name="图片 20" descr="http://d33wubrfki0l68.cloudfront.net/71ee5f7d9b7043e92052cdd6b9c2e7a0807a8b65/4970c/images/syntax/dark/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33wubrfki0l68.cloudfront.net/71ee5f7d9b7043e92052cdd6b9c2e7a0807a8b65/4970c/images/syntax/dark/nativ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2322" cy="1898986"/>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perldoc</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197158" cy="1966858"/>
            <wp:effectExtent l="0" t="0" r="0" b="0"/>
            <wp:docPr id="19" name="图片 19" descr="http://d33wubrfki0l68.cloudfront.net/7549dc3eaf7e0ea19234fb2c42fd4267dcfe33d5/463aa/images/syntax/dark/perl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33wubrfki0l68.cloudfront.net/7549dc3eaf7e0ea19234fb2c42fd4267dcfe33d5/463aa/images/syntax/dark/perldoc.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04451" cy="1970275"/>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borland</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3855816" cy="1806900"/>
            <wp:effectExtent l="0" t="0" r="0" b="0"/>
            <wp:docPr id="18" name="图片 18" descr="http://d33wubrfki0l68.cloudfront.net/0292511fa496dfbef1ed5648fb6ca2f823a22741/1d2f0/images/syntax/dark/bor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33wubrfki0l68.cloudfront.net/0292511fa496dfbef1ed5648fb6ca2f823a22741/1d2f0/images/syntax/dark/borlan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62225" cy="1809904"/>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tango</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683287" cy="1726050"/>
            <wp:effectExtent l="0" t="0" r="0" b="0"/>
            <wp:docPr id="17" name="图片 17" descr="http://d33wubrfki0l68.cloudfront.net/2df592e1bf48ba964d011192b5fc72fa540921dd/0db51/images/syntax/dark/t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33wubrfki0l68.cloudfront.net/2df592e1bf48ba964d011192b5fc72fa540921dd/0db51/images/syntax/dark/tang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92781" cy="1730499"/>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emacs</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554555" cy="2134340"/>
            <wp:effectExtent l="0" t="0" r="0" b="0"/>
            <wp:docPr id="16" name="图片 16" descr="http://d33wubrfki0l68.cloudfront.net/1c9d0dae727644e50fe085c6c417a184e81bf70c/5eec7/images/syntax/dark/ema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33wubrfki0l68.cloudfront.net/1c9d0dae727644e50fe085c6c417a184e81bf70c/5eec7/images/syntax/dark/emac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9766" cy="2136782"/>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friendly</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313016" cy="2021151"/>
            <wp:effectExtent l="0" t="0" r="0" b="0"/>
            <wp:docPr id="15" name="图片 15" descr="http://d33wubrfki0l68.cloudfront.net/83bceede990a6b5df3c43d71c5d8d8ca7515c2e5/fd294/images/syntax/dark/frien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33wubrfki0l68.cloudfront.net/83bceede990a6b5df3c43d71c5d8d8ca7515c2e5/fd294/images/syntax/dark/friendly.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5093" cy="2026811"/>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monokai</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683287" cy="1726050"/>
            <wp:effectExtent l="0" t="0" r="0" b="0"/>
            <wp:docPr id="14" name="图片 14" descr="http://d33wubrfki0l68.cloudfront.net/aa643184ebfaac001ec43a40e5dbf4b0c3c974cd/7e149/images/syntax/dark/monok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33wubrfki0l68.cloudfront.net/aa643184ebfaac001ec43a40e5dbf4b0c3c974cd/7e149/images/syntax/dark/monoka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6629" cy="1727616"/>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paraiso-dark</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3691914" cy="1730092"/>
            <wp:effectExtent l="0" t="0" r="0" b="0"/>
            <wp:docPr id="13" name="图片 13" descr="http://d33wubrfki0l68.cloudfront.net/ac54cfb2b9ddc9a93417065cbf61d0ea7c79333b/aa550/images/syntax/dark/paraiso-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33wubrfki0l68.cloudfront.net/ac54cfb2b9ddc9a93417065cbf61d0ea7c79333b/aa550/images/syntax/dark/paraiso-dar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97372" cy="1732650"/>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paraiso-light</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407906" cy="2065618"/>
            <wp:effectExtent l="0" t="0" r="0" b="0"/>
            <wp:docPr id="12" name="图片 12" descr="http://d33wubrfki0l68.cloudfront.net/9a6152006e9d896a80b3162e2713239b828af9c9/823ca/images/syntax/dark/parais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33wubrfki0l68.cloudfront.net/9a6152006e9d896a80b3162e2713239b828af9c9/823ca/images/syntax/dark/paraiso-ligh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11810" cy="2067448"/>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colorful</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994670" cy="1871969"/>
            <wp:effectExtent l="0" t="0" r="0" b="0"/>
            <wp:docPr id="11" name="图片 11" descr="http://d33wubrfki0l68.cloudfront.net/79cf92fdd8138b48775d86452143fa27946b1e09/c6d45/images/syntax/dark/color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33wubrfki0l68.cloudfront.net/79cf92fdd8138b48775d86452143fa27946b1e09/c6d45/images/syntax/dark/colorful.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1798" cy="1875309"/>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murphy</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7142480" cy="3347085"/>
            <wp:effectExtent l="0" t="0" r="0" b="0"/>
            <wp:docPr id="10" name="图片 10" descr="http://d33wubrfki0l68.cloudfront.net/57b2840713894158cd03127f19e89508226f5020/4814f/images/syntax/dark/mur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33wubrfki0l68.cloudfront.net/57b2840713894158cd03127f19e89508226f5020/4814f/images/syntax/dark/murphy.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142480" cy="3347085"/>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bw</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lastRenderedPageBreak/>
        <w:t>Click the image to toggle dark/light background. </w:t>
      </w:r>
      <w:r w:rsidRPr="001161F4">
        <w:rPr>
          <w:rFonts w:ascii="宋体" w:eastAsia="宋体" w:hAnsi="宋体" w:cs="宋体"/>
          <w:noProof/>
          <w:kern w:val="0"/>
          <w:sz w:val="24"/>
          <w:szCs w:val="24"/>
        </w:rPr>
        <w:drawing>
          <wp:inline distT="0" distB="0" distL="0" distR="0">
            <wp:extent cx="3993838" cy="1871579"/>
            <wp:effectExtent l="0" t="0" r="0" b="0"/>
            <wp:docPr id="9" name="图片 9" descr="http://d33wubrfki0l68.cloudfront.net/8e7488a0a784bd1e250cab3f302d24393ecb501e/20de4/images/syntax/dark/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33wubrfki0l68.cloudfront.net/8e7488a0a784bd1e250cab3f302d24393ecb501e/20de4/images/syntax/dark/bw.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99600" cy="1874279"/>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pastie</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4068302" cy="1906474"/>
            <wp:effectExtent l="0" t="0" r="0" b="0"/>
            <wp:docPr id="8" name="图片 8" descr="http://d33wubrfki0l68.cloudfront.net/0e89eced7fd1aeb291d9f19b4dad3ce22da31d5f/9f41c/images/syntax/dark/pas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33wubrfki0l68.cloudfront.net/0e89eced7fd1aeb291d9f19b4dad3ce22da31d5f/9f41c/images/syntax/dark/pasti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72500" cy="1908441"/>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trac</w:t>
      </w:r>
    </w:p>
    <w:p w:rsidR="001161F4" w:rsidRPr="001161F4" w:rsidRDefault="001161F4" w:rsidP="001161F4">
      <w:pPr>
        <w:widowControl/>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drawing>
          <wp:inline distT="0" distB="0" distL="0" distR="0">
            <wp:extent cx="3683287" cy="1726050"/>
            <wp:effectExtent l="0" t="0" r="0" b="0"/>
            <wp:docPr id="7" name="图片 7" descr="http://d33wubrfki0l68.cloudfront.net/ba7d5e6fafc3fcb841bd9260ebc1b354e7e098f7/8221a/images/syntax/dark/t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33wubrfki0l68.cloudfront.net/ba7d5e6fafc3fcb841bd9260ebc1b354e7e098f7/8221a/images/syntax/dark/trac.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92516" cy="1730375"/>
                    </a:xfrm>
                    <a:prstGeom prst="rect">
                      <a:avLst/>
                    </a:prstGeom>
                    <a:noFill/>
                    <a:ln>
                      <a:noFill/>
                    </a:ln>
                  </pic:spPr>
                </pic:pic>
              </a:graphicData>
            </a:graphic>
          </wp:inline>
        </w:drawing>
      </w:r>
    </w:p>
    <w:p w:rsidR="001161F4" w:rsidRPr="001161F4" w:rsidRDefault="001161F4" w:rsidP="001161F4">
      <w:pPr>
        <w:widowControl/>
        <w:spacing w:after="192"/>
        <w:jc w:val="left"/>
        <w:textAlignment w:val="baseline"/>
        <w:outlineLvl w:val="0"/>
        <w:rPr>
          <w:rFonts w:ascii="Arial" w:eastAsia="宋体" w:hAnsi="Arial" w:cs="Arial"/>
          <w:color w:val="000305"/>
          <w:kern w:val="36"/>
          <w:sz w:val="48"/>
          <w:szCs w:val="48"/>
        </w:rPr>
      </w:pPr>
      <w:r w:rsidRPr="001161F4">
        <w:rPr>
          <w:rFonts w:ascii="Arial" w:eastAsia="宋体" w:hAnsi="Arial" w:cs="Arial"/>
          <w:color w:val="000305"/>
          <w:kern w:val="36"/>
          <w:sz w:val="48"/>
          <w:szCs w:val="48"/>
        </w:rPr>
        <w:t>fruity</w:t>
      </w:r>
    </w:p>
    <w:p w:rsidR="00F47500" w:rsidRDefault="001161F4" w:rsidP="00975F2D">
      <w:pPr>
        <w:jc w:val="left"/>
        <w:rPr>
          <w:rFonts w:ascii="宋体" w:eastAsia="宋体" w:hAnsi="宋体" w:cs="宋体"/>
          <w:kern w:val="0"/>
          <w:sz w:val="24"/>
          <w:szCs w:val="24"/>
        </w:rPr>
      </w:pPr>
      <w:r w:rsidRPr="001161F4">
        <w:rPr>
          <w:rFonts w:ascii="宋体" w:eastAsia="宋体" w:hAnsi="宋体" w:cs="宋体"/>
          <w:kern w:val="0"/>
          <w:sz w:val="24"/>
          <w:szCs w:val="24"/>
        </w:rPr>
        <w:t>Click the image to toggle dark/light background. </w:t>
      </w:r>
      <w:r w:rsidRPr="001161F4">
        <w:rPr>
          <w:rFonts w:ascii="宋体" w:eastAsia="宋体" w:hAnsi="宋体" w:cs="宋体"/>
          <w:noProof/>
          <w:kern w:val="0"/>
          <w:sz w:val="24"/>
          <w:szCs w:val="24"/>
        </w:rPr>
        <w:lastRenderedPageBreak/>
        <w:drawing>
          <wp:inline distT="0" distB="0" distL="0" distR="0">
            <wp:extent cx="4326016" cy="2027243"/>
            <wp:effectExtent l="0" t="0" r="0" b="0"/>
            <wp:docPr id="6" name="图片 6" descr="http://d33wubrfki0l68.cloudfront.net/5396f53542922b972a04ab25c247e842d324d3d7/a07ab/images/syntax/dark/fr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33wubrfki0l68.cloudfront.net/5396f53542922b972a04ab25c247e842d324d3d7/a07ab/images/syntax/dark/fruity.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31147" cy="2029647"/>
                    </a:xfrm>
                    <a:prstGeom prst="rect">
                      <a:avLst/>
                    </a:prstGeom>
                    <a:noFill/>
                    <a:ln>
                      <a:noFill/>
                    </a:ln>
                  </pic:spPr>
                </pic:pic>
              </a:graphicData>
            </a:graphic>
          </wp:inline>
        </w:drawing>
      </w:r>
    </w:p>
    <w:p w:rsidR="00975F2D" w:rsidRDefault="00975F2D" w:rsidP="00975F2D">
      <w:pPr>
        <w:jc w:val="left"/>
        <w:rPr>
          <w:rFonts w:ascii="宋体" w:eastAsia="宋体" w:hAnsi="宋体" w:cs="宋体"/>
          <w:kern w:val="0"/>
          <w:sz w:val="24"/>
          <w:szCs w:val="24"/>
        </w:rPr>
      </w:pPr>
    </w:p>
    <w:p w:rsidR="00CC37BE" w:rsidRDefault="00CC37BE" w:rsidP="00975F2D">
      <w:pPr>
        <w:jc w:val="left"/>
        <w:rPr>
          <w:rFonts w:ascii="宋体" w:eastAsia="宋体" w:hAnsi="宋体" w:cs="宋体"/>
          <w:kern w:val="0"/>
          <w:sz w:val="24"/>
          <w:szCs w:val="24"/>
        </w:rPr>
      </w:pPr>
      <w:r>
        <w:rPr>
          <w:rFonts w:ascii="宋体" w:eastAsia="宋体" w:hAnsi="宋体" w:cs="宋体"/>
          <w:kern w:val="0"/>
          <w:sz w:val="24"/>
          <w:szCs w:val="24"/>
        </w:rPr>
        <w:br w:type="page"/>
      </w:r>
    </w:p>
    <w:p w:rsidR="00A04714" w:rsidRDefault="00A04714" w:rsidP="00A04714">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Keybindings</w:t>
      </w:r>
    </w:p>
    <w:p w:rsidR="00A04714" w:rsidRDefault="00A04714" w:rsidP="00A04714">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There are two types of keybindings available. Emacs mode and Vi mode. The keybindings can be changed via the config file (~/.myclirc) or toggled via F4 key</w:t>
      </w:r>
      <w:r>
        <w:rPr>
          <w:rFonts w:ascii="Trebuchet MS" w:hAnsi="Trebuchet MS" w:hint="eastAsia"/>
          <w:color w:val="000305"/>
          <w:sz w:val="21"/>
          <w:szCs w:val="21"/>
        </w:rPr>
        <w:t>（可以使用</w:t>
      </w:r>
      <w:r>
        <w:rPr>
          <w:rFonts w:ascii="Trebuchet MS" w:hAnsi="Trebuchet MS" w:hint="eastAsia"/>
          <w:color w:val="000305"/>
          <w:sz w:val="21"/>
          <w:szCs w:val="21"/>
        </w:rPr>
        <w:t>F4</w:t>
      </w:r>
      <w:r>
        <w:rPr>
          <w:rFonts w:ascii="Trebuchet MS" w:hAnsi="Trebuchet MS" w:hint="eastAsia"/>
          <w:color w:val="000305"/>
          <w:sz w:val="21"/>
          <w:szCs w:val="21"/>
        </w:rPr>
        <w:t>切换快捷键）</w:t>
      </w:r>
      <w:r>
        <w:rPr>
          <w:rFonts w:ascii="Trebuchet MS" w:hAnsi="Trebuchet MS"/>
          <w:color w:val="000305"/>
          <w:sz w:val="21"/>
          <w:szCs w:val="21"/>
        </w:rPr>
        <w:t>.</w:t>
      </w:r>
    </w:p>
    <w:p w:rsidR="00A04714" w:rsidRDefault="00A04714" w:rsidP="00A04714">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Emacs mode is the default. In emacs mode you can type Ctrl-a to go to the beginning of a line and Ctrl-e to go to the end of a line and many more.</w:t>
      </w:r>
    </w:p>
    <w:p w:rsidR="00A04714" w:rsidRDefault="00A04714" w:rsidP="00A04714">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When Vi mode is enabled you can use modal editing features offered by Vi in the REPL command line.</w:t>
      </w:r>
    </w:p>
    <w:p w:rsidR="00EC18E7" w:rsidRDefault="00EC18E7" w:rsidP="00975F2D">
      <w:pPr>
        <w:jc w:val="left"/>
      </w:pPr>
      <w:r>
        <w:br w:type="page"/>
      </w:r>
    </w:p>
    <w:p w:rsidR="00EC18E7" w:rsidRDefault="00EC18E7" w:rsidP="00EC18E7">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Favorite Queries</w:t>
      </w:r>
    </w:p>
    <w:p w:rsidR="00EC18E7" w:rsidRDefault="00EC18E7" w:rsidP="00EC18E7">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Favorite Queries are a way to save frequently used queries with a short name</w:t>
      </w:r>
      <w:r w:rsidR="003033EE">
        <w:rPr>
          <w:rFonts w:ascii="Trebuchet MS" w:hAnsi="Trebuchet MS"/>
          <w:color w:val="000305"/>
          <w:sz w:val="21"/>
          <w:szCs w:val="21"/>
        </w:rPr>
        <w:t>(</w:t>
      </w:r>
      <w:r w:rsidR="003033EE">
        <w:rPr>
          <w:rFonts w:ascii="Trebuchet MS" w:hAnsi="Trebuchet MS" w:hint="eastAsia"/>
          <w:color w:val="000305"/>
          <w:sz w:val="21"/>
          <w:szCs w:val="21"/>
        </w:rPr>
        <w:t>试用很短的名字来为一个</w:t>
      </w:r>
      <w:r w:rsidR="00245391">
        <w:rPr>
          <w:rFonts w:ascii="Trebuchet MS" w:hAnsi="Trebuchet MS" w:hint="eastAsia"/>
          <w:color w:val="000305"/>
          <w:sz w:val="21"/>
          <w:szCs w:val="21"/>
        </w:rPr>
        <w:t>经常使用的</w:t>
      </w:r>
      <w:r w:rsidR="00245391">
        <w:rPr>
          <w:rFonts w:ascii="Trebuchet MS" w:hAnsi="Trebuchet MS" w:hint="eastAsia"/>
          <w:color w:val="000305"/>
          <w:sz w:val="21"/>
          <w:szCs w:val="21"/>
        </w:rPr>
        <w:t>query</w:t>
      </w:r>
      <w:r w:rsidR="00245391">
        <w:rPr>
          <w:rFonts w:ascii="Trebuchet MS" w:hAnsi="Trebuchet MS" w:hint="eastAsia"/>
          <w:color w:val="000305"/>
          <w:sz w:val="21"/>
          <w:szCs w:val="21"/>
        </w:rPr>
        <w:t>语句命名并保存</w:t>
      </w:r>
      <w:r w:rsidR="00245391">
        <w:rPr>
          <w:rFonts w:ascii="Trebuchet MS" w:hAnsi="Trebuchet MS" w:hint="eastAsia"/>
          <w:color w:val="000305"/>
          <w:sz w:val="21"/>
          <w:szCs w:val="21"/>
        </w:rPr>
        <w:t>)</w:t>
      </w:r>
      <w:r>
        <w:rPr>
          <w:rFonts w:ascii="Trebuchet MS" w:hAnsi="Trebuchet MS"/>
          <w:color w:val="000305"/>
          <w:sz w:val="21"/>
          <w:szCs w:val="21"/>
        </w:rPr>
        <w:t>.</w:t>
      </w:r>
    </w:p>
    <w:p w:rsidR="00EC18E7" w:rsidRDefault="00EC18E7" w:rsidP="00EC18E7">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\f</w:t>
      </w:r>
      <w:r>
        <w:rPr>
          <w:rFonts w:ascii="Trebuchet MS" w:hAnsi="Trebuchet MS"/>
          <w:color w:val="000305"/>
          <w:sz w:val="21"/>
          <w:szCs w:val="21"/>
        </w:rPr>
        <w:t> - list all favorite queries.</w:t>
      </w:r>
    </w:p>
    <w:p w:rsidR="00EC18E7" w:rsidRDefault="00EC18E7" w:rsidP="00EC18E7">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\f &lt;name&gt;</w:t>
      </w:r>
      <w:r>
        <w:rPr>
          <w:rFonts w:ascii="Trebuchet MS" w:hAnsi="Trebuchet MS"/>
          <w:color w:val="000305"/>
          <w:sz w:val="21"/>
          <w:szCs w:val="21"/>
        </w:rPr>
        <w:t> - Invoke a favorite query by its name</w:t>
      </w:r>
      <w:r w:rsidR="0084687A">
        <w:rPr>
          <w:rFonts w:ascii="Trebuchet MS" w:hAnsi="Trebuchet MS" w:hint="eastAsia"/>
          <w:color w:val="000305"/>
          <w:sz w:val="21"/>
          <w:szCs w:val="21"/>
        </w:rPr>
        <w:t>（激活一个）</w:t>
      </w:r>
      <w:r>
        <w:rPr>
          <w:rFonts w:ascii="Trebuchet MS" w:hAnsi="Trebuchet MS"/>
          <w:color w:val="000305"/>
          <w:sz w:val="21"/>
          <w:szCs w:val="21"/>
        </w:rPr>
        <w:t>.</w:t>
      </w:r>
    </w:p>
    <w:p w:rsidR="00EC18E7" w:rsidRDefault="00EC18E7" w:rsidP="00EC18E7">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\fs &lt;name&gt; &lt;query&gt;</w:t>
      </w:r>
      <w:r>
        <w:rPr>
          <w:rFonts w:ascii="Trebuchet MS" w:hAnsi="Trebuchet MS"/>
          <w:color w:val="000305"/>
          <w:sz w:val="21"/>
          <w:szCs w:val="21"/>
        </w:rPr>
        <w:t> - Save a new favorite query called 'name'</w:t>
      </w:r>
      <w:r w:rsidR="009D013A">
        <w:rPr>
          <w:rFonts w:ascii="Trebuchet MS" w:hAnsi="Trebuchet MS" w:hint="eastAsia"/>
          <w:color w:val="000305"/>
          <w:sz w:val="21"/>
          <w:szCs w:val="21"/>
        </w:rPr>
        <w:t>（使用名字保存一个</w:t>
      </w:r>
      <w:r w:rsidR="009D013A">
        <w:rPr>
          <w:rFonts w:ascii="Trebuchet MS" w:hAnsi="Trebuchet MS" w:hint="eastAsia"/>
          <w:color w:val="000305"/>
          <w:sz w:val="21"/>
          <w:szCs w:val="21"/>
        </w:rPr>
        <w:t>query</w:t>
      </w:r>
      <w:r w:rsidR="009D013A">
        <w:rPr>
          <w:rFonts w:ascii="Trebuchet MS" w:hAnsi="Trebuchet MS" w:hint="eastAsia"/>
          <w:color w:val="000305"/>
          <w:sz w:val="21"/>
          <w:szCs w:val="21"/>
        </w:rPr>
        <w:t>）</w:t>
      </w:r>
      <w:r>
        <w:rPr>
          <w:rFonts w:ascii="Trebuchet MS" w:hAnsi="Trebuchet MS"/>
          <w:color w:val="000305"/>
          <w:sz w:val="21"/>
          <w:szCs w:val="21"/>
        </w:rPr>
        <w:t>.</w:t>
      </w:r>
    </w:p>
    <w:p w:rsidR="00EC18E7" w:rsidRDefault="00EC18E7" w:rsidP="00EC18E7">
      <w:pPr>
        <w:pStyle w:val="a7"/>
        <w:spacing w:before="0" w:beforeAutospacing="0" w:after="0" w:afterAutospacing="0"/>
        <w:textAlignment w:val="baseline"/>
        <w:rPr>
          <w:rFonts w:ascii="Trebuchet MS" w:hAnsi="Trebuchet MS"/>
          <w:color w:val="000305"/>
          <w:sz w:val="21"/>
          <w:szCs w:val="21"/>
        </w:rPr>
      </w:pPr>
      <w:r>
        <w:rPr>
          <w:rStyle w:val="HTML"/>
          <w:rFonts w:ascii="Monaco" w:hAnsi="Monaco"/>
          <w:color w:val="000305"/>
          <w:sz w:val="20"/>
          <w:szCs w:val="20"/>
          <w:bdr w:val="none" w:sz="0" w:space="0" w:color="auto" w:frame="1"/>
          <w:shd w:val="clear" w:color="auto" w:fill="EEEEEE"/>
        </w:rPr>
        <w:t>\fd &lt;name&gt;</w:t>
      </w:r>
      <w:r>
        <w:rPr>
          <w:rFonts w:ascii="Trebuchet MS" w:hAnsi="Trebuchet MS"/>
          <w:color w:val="000305"/>
          <w:sz w:val="21"/>
          <w:szCs w:val="21"/>
        </w:rPr>
        <w:t> - Delete an existing favorite query by its name</w:t>
      </w:r>
      <w:r w:rsidR="007B282B">
        <w:rPr>
          <w:rFonts w:ascii="Trebuchet MS" w:hAnsi="Trebuchet MS" w:hint="eastAsia"/>
          <w:color w:val="000305"/>
          <w:sz w:val="21"/>
          <w:szCs w:val="21"/>
        </w:rPr>
        <w:t>（删除保存的</w:t>
      </w:r>
      <w:r w:rsidR="007B282B">
        <w:rPr>
          <w:rFonts w:ascii="Trebuchet MS" w:hAnsi="Trebuchet MS" w:hint="eastAsia"/>
          <w:color w:val="000305"/>
          <w:sz w:val="21"/>
          <w:szCs w:val="21"/>
        </w:rPr>
        <w:t>query</w:t>
      </w:r>
      <w:r w:rsidR="007B282B">
        <w:rPr>
          <w:rFonts w:ascii="Trebuchet MS" w:hAnsi="Trebuchet MS" w:hint="eastAsia"/>
          <w:color w:val="000305"/>
          <w:sz w:val="21"/>
          <w:szCs w:val="21"/>
        </w:rPr>
        <w:t>）</w:t>
      </w:r>
      <w:r>
        <w:rPr>
          <w:rFonts w:ascii="Trebuchet MS" w:hAnsi="Trebuchet MS"/>
          <w:color w:val="000305"/>
          <w:sz w:val="21"/>
          <w:szCs w:val="21"/>
        </w:rPr>
        <w:t>.</w:t>
      </w:r>
    </w:p>
    <w:p w:rsidR="00EC18E7" w:rsidRDefault="00EC18E7" w:rsidP="00EC18E7">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Examples:</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Save a new favorite query.</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&gt; \fs simple select * from abc where a is not Null;</w:t>
      </w:r>
    </w:p>
    <w:p w:rsidR="00EC18E7" w:rsidRDefault="00EC18E7" w:rsidP="00EC18E7">
      <w:pPr>
        <w:pStyle w:val="HTML0"/>
        <w:shd w:val="clear" w:color="auto" w:fill="EEEEEE"/>
        <w:ind w:left="150" w:right="150"/>
        <w:textAlignment w:val="baseline"/>
        <w:rPr>
          <w:rFonts w:ascii="Monaco" w:hAnsi="Monaco"/>
          <w:color w:val="000305"/>
          <w:sz w:val="20"/>
          <w:szCs w:val="20"/>
        </w:rPr>
      </w:pP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List all favorite queries.</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&gt; \f</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Name   | Query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simple | SELECT * FROM abc where a is not NULL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Run a favorite query.</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&gt; \f simple</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a      | b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w:t>
      </w:r>
      <w:r>
        <w:rPr>
          <w:rFonts w:ascii="Monaco" w:hAnsi="Monaco"/>
          <w:color w:val="000305"/>
          <w:sz w:val="20"/>
          <w:szCs w:val="20"/>
        </w:rPr>
        <w:t>日本語</w:t>
      </w:r>
      <w:r>
        <w:rPr>
          <w:rFonts w:ascii="Monaco" w:hAnsi="Monaco"/>
          <w:color w:val="000305"/>
          <w:sz w:val="20"/>
          <w:szCs w:val="20"/>
        </w:rPr>
        <w:t xml:space="preserve"> | </w:t>
      </w:r>
      <w:r>
        <w:rPr>
          <w:rFonts w:ascii="Monaco" w:hAnsi="Monaco"/>
          <w:color w:val="000305"/>
          <w:sz w:val="20"/>
          <w:szCs w:val="20"/>
        </w:rPr>
        <w:t>日本語</w:t>
      </w: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t>
      </w:r>
    </w:p>
    <w:p w:rsidR="00EC18E7" w:rsidRDefault="00EC18E7" w:rsidP="00EC18E7">
      <w:pPr>
        <w:pStyle w:val="HTML0"/>
        <w:shd w:val="clear" w:color="auto" w:fill="EEEEEE"/>
        <w:ind w:left="150" w:right="150"/>
        <w:textAlignment w:val="baseline"/>
        <w:rPr>
          <w:rFonts w:ascii="Monaco" w:hAnsi="Monaco"/>
          <w:color w:val="000305"/>
          <w:sz w:val="20"/>
          <w:szCs w:val="20"/>
        </w:rPr>
      </w:pP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 Delete a favorite query.</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&gt; \fd simple</w:t>
      </w:r>
    </w:p>
    <w:p w:rsidR="00EC18E7" w:rsidRDefault="00EC18E7" w:rsidP="00EC18E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simple: Deleted</w:t>
      </w:r>
    </w:p>
    <w:p w:rsidR="00975F2D" w:rsidRDefault="00975F2D" w:rsidP="00975F2D">
      <w:pPr>
        <w:jc w:val="left"/>
      </w:pPr>
    </w:p>
    <w:p w:rsidR="00181681" w:rsidRDefault="00181681" w:rsidP="00975F2D">
      <w:pPr>
        <w:jc w:val="left"/>
      </w:pPr>
      <w:r>
        <w:br w:type="page"/>
      </w:r>
    </w:p>
    <w:p w:rsidR="00181681" w:rsidRDefault="00181681" w:rsidP="00181681">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Logging</w:t>
      </w:r>
    </w:p>
    <w:p w:rsidR="00181681" w:rsidRDefault="00181681" w:rsidP="00181681">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There are two types of logging.</w:t>
      </w:r>
    </w:p>
    <w:p w:rsidR="00181681" w:rsidRDefault="00181681" w:rsidP="00181681">
      <w:pPr>
        <w:pStyle w:val="a7"/>
        <w:numPr>
          <w:ilvl w:val="0"/>
          <w:numId w:val="1"/>
        </w:numPr>
        <w:spacing w:before="240" w:beforeAutospacing="0" w:after="240" w:afterAutospacing="0"/>
        <w:ind w:left="360"/>
        <w:textAlignment w:val="baseline"/>
        <w:rPr>
          <w:rFonts w:ascii="Trebuchet MS" w:hAnsi="Trebuchet MS"/>
          <w:color w:val="000305"/>
          <w:sz w:val="21"/>
          <w:szCs w:val="21"/>
        </w:rPr>
      </w:pPr>
      <w:r>
        <w:rPr>
          <w:rFonts w:ascii="Trebuchet MS" w:hAnsi="Trebuchet MS"/>
          <w:color w:val="000305"/>
          <w:sz w:val="21"/>
          <w:szCs w:val="21"/>
        </w:rPr>
        <w:t>Operational logs are on by default and stored in the home folder as ~/.mycli.log. This is useful for debugging or developing mycli. But not very useful for end users.</w:t>
      </w:r>
    </w:p>
    <w:p w:rsidR="00181681" w:rsidRDefault="00181681" w:rsidP="00181681">
      <w:pPr>
        <w:pStyle w:val="a7"/>
        <w:numPr>
          <w:ilvl w:val="0"/>
          <w:numId w:val="1"/>
        </w:numPr>
        <w:spacing w:before="0" w:beforeAutospacing="0" w:after="0" w:afterAutospacing="0"/>
        <w:ind w:left="360"/>
        <w:textAlignment w:val="baseline"/>
        <w:rPr>
          <w:rFonts w:ascii="Trebuchet MS" w:hAnsi="Trebuchet MS"/>
          <w:color w:val="000305"/>
          <w:sz w:val="21"/>
          <w:szCs w:val="21"/>
        </w:rPr>
      </w:pPr>
      <w:r>
        <w:rPr>
          <w:rFonts w:ascii="Trebuchet MS" w:hAnsi="Trebuchet MS"/>
          <w:color w:val="000305"/>
          <w:sz w:val="21"/>
          <w:szCs w:val="21"/>
        </w:rPr>
        <w:t>Audit logs</w:t>
      </w:r>
      <w:r w:rsidR="00BE6E73">
        <w:rPr>
          <w:rFonts w:ascii="Trebuchet MS" w:hAnsi="Trebuchet MS" w:hint="eastAsia"/>
          <w:color w:val="000305"/>
          <w:sz w:val="21"/>
          <w:szCs w:val="21"/>
        </w:rPr>
        <w:t>（编辑日志）</w:t>
      </w:r>
      <w:r>
        <w:rPr>
          <w:rFonts w:ascii="Trebuchet MS" w:hAnsi="Trebuchet MS"/>
          <w:color w:val="000305"/>
          <w:sz w:val="21"/>
          <w:szCs w:val="21"/>
        </w:rPr>
        <w:t xml:space="preserve"> can be optionally turned on</w:t>
      </w:r>
      <w:r w:rsidR="00F23704">
        <w:rPr>
          <w:rFonts w:ascii="Trebuchet MS" w:hAnsi="Trebuchet MS" w:hint="eastAsia"/>
          <w:color w:val="000305"/>
          <w:sz w:val="21"/>
          <w:szCs w:val="21"/>
        </w:rPr>
        <w:t>（开启）</w:t>
      </w:r>
      <w:r>
        <w:rPr>
          <w:rFonts w:ascii="Trebuchet MS" w:hAnsi="Trebuchet MS"/>
          <w:color w:val="000305"/>
          <w:sz w:val="21"/>
          <w:szCs w:val="21"/>
        </w:rPr>
        <w:t xml:space="preserve"> using a command line option </w:t>
      </w:r>
      <w:r>
        <w:rPr>
          <w:rStyle w:val="HTML"/>
          <w:rFonts w:ascii="Monaco" w:hAnsi="Monaco"/>
          <w:color w:val="000305"/>
          <w:sz w:val="20"/>
          <w:szCs w:val="20"/>
          <w:bdr w:val="none" w:sz="0" w:space="0" w:color="auto" w:frame="1"/>
          <w:shd w:val="clear" w:color="auto" w:fill="EEEEEE"/>
        </w:rPr>
        <w:t>-l</w:t>
      </w:r>
      <w:r>
        <w:rPr>
          <w:rFonts w:ascii="Trebuchet MS" w:hAnsi="Trebuchet MS"/>
          <w:color w:val="000305"/>
          <w:sz w:val="21"/>
          <w:szCs w:val="21"/>
        </w:rPr>
        <w:t>. This will log every command and it's output with a timestamp</w:t>
      </w:r>
      <w:r w:rsidR="00810BFD">
        <w:rPr>
          <w:rFonts w:ascii="Trebuchet MS" w:hAnsi="Trebuchet MS" w:hint="eastAsia"/>
          <w:color w:val="000305"/>
          <w:sz w:val="21"/>
          <w:szCs w:val="21"/>
        </w:rPr>
        <w:t>（</w:t>
      </w:r>
      <w:r w:rsidR="002B59C0">
        <w:rPr>
          <w:rFonts w:ascii="Trebuchet MS" w:hAnsi="Trebuchet MS" w:hint="eastAsia"/>
          <w:color w:val="000305"/>
          <w:sz w:val="21"/>
          <w:szCs w:val="21"/>
        </w:rPr>
        <w:t>带时间戳的形式记录</w:t>
      </w:r>
      <w:r w:rsidR="00810BFD">
        <w:rPr>
          <w:rFonts w:ascii="Trebuchet MS" w:hAnsi="Trebuchet MS" w:hint="eastAsia"/>
          <w:color w:val="000305"/>
          <w:sz w:val="21"/>
          <w:szCs w:val="21"/>
        </w:rPr>
        <w:t>）</w:t>
      </w:r>
      <w:r>
        <w:rPr>
          <w:rFonts w:ascii="Trebuchet MS" w:hAnsi="Trebuchet MS"/>
          <w:color w:val="000305"/>
          <w:sz w:val="21"/>
          <w:szCs w:val="21"/>
        </w:rPr>
        <w:t>. This is useful for keeping track of all that happened in the CLI during a session.</w:t>
      </w:r>
    </w:p>
    <w:p w:rsidR="00892B12" w:rsidRDefault="00892B12" w:rsidP="00975F2D">
      <w:pPr>
        <w:jc w:val="left"/>
      </w:pPr>
    </w:p>
    <w:p w:rsidR="00AC105D" w:rsidRDefault="00AC105D" w:rsidP="00975F2D">
      <w:pPr>
        <w:jc w:val="left"/>
      </w:pPr>
      <w:r>
        <w:br w:type="page"/>
      </w:r>
    </w:p>
    <w:p w:rsidR="00AC105D" w:rsidRDefault="00AC105D" w:rsidP="00AC105D">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Editor</w:t>
      </w:r>
    </w:p>
    <w:p w:rsidR="00AC105D" w:rsidRDefault="00AC105D" w:rsidP="00AC105D">
      <w:pPr>
        <w:pStyle w:val="a7"/>
        <w:spacing w:before="0" w:beforeAutospacing="0" w:after="0" w:afterAutospacing="0"/>
        <w:textAlignment w:val="baseline"/>
        <w:rPr>
          <w:rFonts w:ascii="Trebuchet MS" w:hAnsi="Trebuchet MS"/>
          <w:color w:val="000305"/>
          <w:sz w:val="21"/>
          <w:szCs w:val="21"/>
        </w:rPr>
      </w:pPr>
      <w:r w:rsidRPr="0071410C">
        <w:rPr>
          <w:rFonts w:ascii="Trebuchet MS" w:hAnsi="Trebuchet MS"/>
          <w:color w:val="000305"/>
          <w:sz w:val="21"/>
          <w:szCs w:val="21"/>
          <w:highlight w:val="yellow"/>
        </w:rPr>
        <w:t>One of the most useful slash commands is </w:t>
      </w:r>
      <w:r w:rsidRPr="0071410C">
        <w:rPr>
          <w:rStyle w:val="HTML"/>
          <w:rFonts w:ascii="Monaco" w:hAnsi="Monaco"/>
          <w:color w:val="000305"/>
          <w:sz w:val="20"/>
          <w:szCs w:val="20"/>
          <w:highlight w:val="yellow"/>
          <w:bdr w:val="none" w:sz="0" w:space="0" w:color="auto" w:frame="1"/>
          <w:shd w:val="clear" w:color="auto" w:fill="EEEEEE"/>
        </w:rPr>
        <w:t>\e</w:t>
      </w:r>
      <w:r>
        <w:rPr>
          <w:rFonts w:ascii="Trebuchet MS" w:hAnsi="Trebuchet MS"/>
          <w:color w:val="000305"/>
          <w:sz w:val="21"/>
          <w:szCs w:val="21"/>
        </w:rPr>
        <w:t>. This will launch an editor to edit the current query (or previous query, if the current query is blank).</w:t>
      </w:r>
    </w:p>
    <w:p w:rsidR="00AC105D" w:rsidRDefault="00AC105D" w:rsidP="00AC105D">
      <w:pPr>
        <w:pStyle w:val="a7"/>
        <w:spacing w:before="240" w:beforeAutospacing="0" w:after="240" w:afterAutospacing="0"/>
        <w:textAlignment w:val="baseline"/>
        <w:rPr>
          <w:rFonts w:ascii="Trebuchet MS" w:hAnsi="Trebuchet MS"/>
          <w:color w:val="000305"/>
          <w:sz w:val="21"/>
          <w:szCs w:val="21"/>
        </w:rPr>
      </w:pPr>
      <w:r>
        <w:rPr>
          <w:rFonts w:ascii="Trebuchet MS" w:hAnsi="Trebuchet MS"/>
          <w:color w:val="000305"/>
          <w:sz w:val="21"/>
          <w:szCs w:val="21"/>
        </w:rPr>
        <w:t>Here are some examples:</w:t>
      </w: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This will launch the default editor (read from $EDITOR env variable).</w:t>
      </w: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It will put the previous query in the editor's buffer.</w:t>
      </w:r>
    </w:p>
    <w:p w:rsidR="00AC105D" w:rsidRDefault="00AC105D" w:rsidP="00AC105D">
      <w:pPr>
        <w:pStyle w:val="HTML0"/>
        <w:shd w:val="clear" w:color="auto" w:fill="EEEEEE"/>
        <w:ind w:left="150" w:right="150"/>
        <w:textAlignment w:val="baseline"/>
        <w:rPr>
          <w:rFonts w:ascii="Monaco" w:hAnsi="Monaco"/>
          <w:color w:val="000305"/>
          <w:sz w:val="20"/>
          <w:szCs w:val="20"/>
        </w:rPr>
      </w:pPr>
      <w:r w:rsidRPr="00CC23EC">
        <w:rPr>
          <w:rFonts w:ascii="Monaco" w:hAnsi="Monaco"/>
          <w:color w:val="000305"/>
          <w:sz w:val="20"/>
          <w:szCs w:val="20"/>
          <w:highlight w:val="yellow"/>
        </w:rPr>
        <w:t>&gt; \e</w:t>
      </w:r>
    </w:p>
    <w:p w:rsidR="00AC105D" w:rsidRDefault="00AC105D" w:rsidP="00AC105D">
      <w:pPr>
        <w:pStyle w:val="HTML0"/>
        <w:shd w:val="clear" w:color="auto" w:fill="EEEEEE"/>
        <w:ind w:left="150" w:right="150"/>
        <w:textAlignment w:val="baseline"/>
        <w:rPr>
          <w:rFonts w:ascii="Monaco" w:hAnsi="Monaco"/>
          <w:color w:val="000305"/>
          <w:sz w:val="20"/>
          <w:szCs w:val="20"/>
        </w:rPr>
      </w:pP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This will open the default editor with the current query in the buffer.</w:t>
      </w: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&gt; SELECT * FROM \e</w:t>
      </w:r>
    </w:p>
    <w:p w:rsidR="00AC105D" w:rsidRDefault="00AC105D" w:rsidP="00AC105D">
      <w:pPr>
        <w:pStyle w:val="HTML0"/>
        <w:shd w:val="clear" w:color="auto" w:fill="EEEEEE"/>
        <w:ind w:left="150" w:right="150"/>
        <w:textAlignment w:val="baseline"/>
        <w:rPr>
          <w:rFonts w:ascii="Monaco" w:hAnsi="Monaco"/>
          <w:color w:val="000305"/>
          <w:sz w:val="20"/>
          <w:szCs w:val="20"/>
        </w:rPr>
      </w:pP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This will open an existing file in the editor and the contents of the file</w:t>
      </w: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will be populated into the prompt once the file is saved.</w:t>
      </w:r>
    </w:p>
    <w:p w:rsidR="00AC105D" w:rsidRDefault="00AC105D" w:rsidP="00AC105D">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&gt; \e &lt;filename&gt;</w:t>
      </w:r>
    </w:p>
    <w:p w:rsidR="0067666B" w:rsidRDefault="0067666B" w:rsidP="00975F2D">
      <w:pPr>
        <w:jc w:val="left"/>
      </w:pPr>
    </w:p>
    <w:p w:rsidR="0067666B" w:rsidRDefault="00CC23EC" w:rsidP="00975F2D">
      <w:pPr>
        <w:jc w:val="left"/>
        <w:rPr>
          <w:rFonts w:hint="eastAsia"/>
        </w:rPr>
      </w:pPr>
      <w:r>
        <w:rPr>
          <w:rFonts w:hint="eastAsia"/>
        </w:rPr>
        <w:t>编辑完文件后就会自动将编辑的query显示在命令行中</w:t>
      </w:r>
      <w:r w:rsidR="00D50C87">
        <w:rPr>
          <w:rFonts w:hint="eastAsia"/>
        </w:rPr>
        <w:t>，而且可以多次修改</w:t>
      </w:r>
      <w:r>
        <w:rPr>
          <w:rFonts w:hint="eastAsia"/>
        </w:rPr>
        <w:t>。</w:t>
      </w:r>
    </w:p>
    <w:p w:rsidR="0067666B" w:rsidRDefault="0067666B" w:rsidP="00975F2D">
      <w:pPr>
        <w:jc w:val="left"/>
      </w:pPr>
    </w:p>
    <w:p w:rsidR="00B374A9" w:rsidRDefault="00B374A9" w:rsidP="00975F2D">
      <w:pPr>
        <w:jc w:val="left"/>
      </w:pPr>
      <w:r>
        <w:br w:type="page"/>
      </w:r>
    </w:p>
    <w:p w:rsidR="00B374A9" w:rsidRDefault="00B374A9" w:rsidP="00B374A9">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Multi-line Mode</w:t>
      </w:r>
    </w:p>
    <w:p w:rsidR="00B374A9" w:rsidRDefault="00B374A9" w:rsidP="00B374A9">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The default behavior of </w:t>
      </w:r>
      <w:r>
        <w:rPr>
          <w:rStyle w:val="HTML"/>
          <w:rFonts w:ascii="Monaco" w:hAnsi="Monaco"/>
          <w:color w:val="000305"/>
          <w:sz w:val="20"/>
          <w:szCs w:val="20"/>
          <w:bdr w:val="none" w:sz="0" w:space="0" w:color="auto" w:frame="1"/>
          <w:shd w:val="clear" w:color="auto" w:fill="EEEEEE"/>
        </w:rPr>
        <w:t>mycli</w:t>
      </w:r>
      <w:r>
        <w:rPr>
          <w:rFonts w:ascii="Trebuchet MS" w:hAnsi="Trebuchet MS"/>
          <w:color w:val="000305"/>
          <w:sz w:val="21"/>
          <w:szCs w:val="21"/>
        </w:rPr>
        <w:t> is to execute a query as soon as the enter key is pressed</w:t>
      </w:r>
      <w:r w:rsidR="006D2B9D">
        <w:rPr>
          <w:rFonts w:ascii="Trebuchet MS" w:hAnsi="Trebuchet MS" w:hint="eastAsia"/>
          <w:color w:val="000305"/>
          <w:sz w:val="21"/>
          <w:szCs w:val="21"/>
        </w:rPr>
        <w:t>（默认按下回车键就会执行语句，不需要最后的；）</w:t>
      </w:r>
      <w:r>
        <w:rPr>
          <w:rFonts w:ascii="Trebuchet MS" w:hAnsi="Trebuchet MS"/>
          <w:color w:val="000305"/>
          <w:sz w:val="21"/>
          <w:szCs w:val="21"/>
        </w:rPr>
        <w:t>. This might come as a surprise to seasoned MySQL users who always enter a semi-colon to denote the end of the query.</w:t>
      </w:r>
    </w:p>
    <w:p w:rsidR="00B374A9" w:rsidRDefault="00B374A9" w:rsidP="00B374A9">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To emulate the original MySQL behavior you can enable the multi-line mode</w:t>
      </w:r>
      <w:r w:rsidR="000263F2">
        <w:rPr>
          <w:rFonts w:ascii="Trebuchet MS" w:hAnsi="Trebuchet MS"/>
          <w:color w:val="000305"/>
          <w:sz w:val="21"/>
          <w:szCs w:val="21"/>
        </w:rPr>
        <w:t>(</w:t>
      </w:r>
      <w:r w:rsidR="000263F2">
        <w:rPr>
          <w:rFonts w:ascii="Trebuchet MS" w:hAnsi="Trebuchet MS" w:hint="eastAsia"/>
          <w:color w:val="000305"/>
          <w:sz w:val="21"/>
          <w:szCs w:val="21"/>
        </w:rPr>
        <w:t>多行模式的情况下需要</w:t>
      </w:r>
      <w:r w:rsidR="000263F2">
        <w:rPr>
          <w:rFonts w:ascii="Trebuchet MS" w:hAnsi="Trebuchet MS" w:hint="eastAsia"/>
          <w:color w:val="000305"/>
          <w:sz w:val="21"/>
          <w:szCs w:val="21"/>
        </w:rPr>
        <w:t>;</w:t>
      </w:r>
      <w:r w:rsidR="000263F2">
        <w:rPr>
          <w:rFonts w:ascii="Trebuchet MS" w:hAnsi="Trebuchet MS" w:hint="eastAsia"/>
          <w:color w:val="000305"/>
          <w:sz w:val="21"/>
          <w:szCs w:val="21"/>
        </w:rPr>
        <w:t>来控制执行</w:t>
      </w:r>
      <w:r w:rsidR="000263F2">
        <w:rPr>
          <w:rFonts w:ascii="Trebuchet MS" w:hAnsi="Trebuchet MS"/>
          <w:color w:val="000305"/>
          <w:sz w:val="21"/>
          <w:szCs w:val="21"/>
        </w:rPr>
        <w:t>)</w:t>
      </w:r>
      <w:r>
        <w:rPr>
          <w:rFonts w:ascii="Trebuchet MS" w:hAnsi="Trebuchet MS"/>
          <w:color w:val="000305"/>
          <w:sz w:val="21"/>
          <w:szCs w:val="21"/>
        </w:rPr>
        <w:t xml:space="preserve"> which will require a semi-colon to be present at the end of the line. This enables writing multi-line queries if they are really long. You can enable multi-line mode by pressing </w:t>
      </w:r>
      <w:r>
        <w:rPr>
          <w:rStyle w:val="HTML"/>
          <w:rFonts w:ascii="Monaco" w:hAnsi="Monaco"/>
          <w:color w:val="000305"/>
          <w:sz w:val="20"/>
          <w:szCs w:val="20"/>
          <w:bdr w:val="none" w:sz="0" w:space="0" w:color="auto" w:frame="1"/>
          <w:shd w:val="clear" w:color="auto" w:fill="EEEEEE"/>
        </w:rPr>
        <w:t>&lt;F3&gt;</w:t>
      </w:r>
      <w:r>
        <w:rPr>
          <w:rFonts w:ascii="Trebuchet MS" w:hAnsi="Trebuchet MS"/>
          <w:color w:val="000305"/>
          <w:sz w:val="21"/>
          <w:szCs w:val="21"/>
        </w:rPr>
        <w:t> key or set it permanently via the </w:t>
      </w:r>
      <w:hyperlink r:id="rId61" w:history="1">
        <w:r>
          <w:rPr>
            <w:rStyle w:val="a8"/>
            <w:rFonts w:ascii="Trebuchet MS" w:hAnsi="Trebuchet MS"/>
            <w:color w:val="C74350"/>
            <w:sz w:val="21"/>
            <w:szCs w:val="21"/>
            <w:bdr w:val="none" w:sz="0" w:space="0" w:color="auto" w:frame="1"/>
          </w:rPr>
          <w:t>config</w:t>
        </w:r>
      </w:hyperlink>
      <w:r>
        <w:rPr>
          <w:rFonts w:ascii="Trebuchet MS" w:hAnsi="Trebuchet MS"/>
          <w:color w:val="000305"/>
          <w:sz w:val="21"/>
          <w:szCs w:val="21"/>
        </w:rPr>
        <w:t> file.</w:t>
      </w:r>
    </w:p>
    <w:p w:rsidR="00007A39" w:rsidRDefault="00007A39" w:rsidP="00975F2D">
      <w:pPr>
        <w:jc w:val="left"/>
      </w:pPr>
      <w:r>
        <w:br w:type="page"/>
      </w:r>
    </w:p>
    <w:p w:rsidR="004F056B" w:rsidRDefault="004F056B" w:rsidP="004F056B">
      <w:pPr>
        <w:pStyle w:val="1"/>
        <w:spacing w:before="0" w:beforeAutospacing="0" w:after="150" w:afterAutospacing="0"/>
        <w:textAlignment w:val="baseline"/>
        <w:rPr>
          <w:rFonts w:ascii="Arial" w:hAnsi="Arial" w:cs="Arial"/>
          <w:b w:val="0"/>
          <w:bCs w:val="0"/>
          <w:sz w:val="72"/>
          <w:szCs w:val="72"/>
        </w:rPr>
      </w:pPr>
      <w:r>
        <w:rPr>
          <w:rFonts w:ascii="Arial" w:hAnsi="Arial" w:cs="Arial"/>
          <w:b w:val="0"/>
          <w:bCs w:val="0"/>
          <w:sz w:val="72"/>
          <w:szCs w:val="72"/>
        </w:rPr>
        <w:lastRenderedPageBreak/>
        <w:t>History and Search</w:t>
      </w:r>
    </w:p>
    <w:p w:rsidR="004F056B" w:rsidRDefault="004F056B" w:rsidP="004F056B">
      <w:pPr>
        <w:pStyle w:val="a7"/>
        <w:spacing w:before="240" w:beforeAutospacing="0" w:after="240" w:afterAutospacing="0"/>
        <w:textAlignment w:val="baseline"/>
        <w:rPr>
          <w:sz w:val="21"/>
          <w:szCs w:val="21"/>
        </w:rPr>
      </w:pPr>
      <w:r>
        <w:rPr>
          <w:sz w:val="21"/>
          <w:szCs w:val="21"/>
        </w:rPr>
        <w:t>MyCli keeps track of the queries entered in the repl. Up/Down arrow can be used to navigate the history.</w:t>
      </w:r>
    </w:p>
    <w:p w:rsidR="004F056B" w:rsidRDefault="004F056B" w:rsidP="004F056B">
      <w:pPr>
        <w:pStyle w:val="a7"/>
        <w:spacing w:before="0" w:beforeAutospacing="0" w:after="0" w:afterAutospacing="0"/>
        <w:textAlignment w:val="baseline"/>
        <w:rPr>
          <w:sz w:val="21"/>
          <w:szCs w:val="21"/>
        </w:rPr>
      </w:pPr>
      <w:r>
        <w:rPr>
          <w:sz w:val="21"/>
          <w:szCs w:val="21"/>
        </w:rPr>
        <w:t>Pressing </w:t>
      </w:r>
      <w:r>
        <w:rPr>
          <w:rStyle w:val="HTML"/>
          <w:rFonts w:ascii="Monaco" w:hAnsi="Monaco"/>
          <w:sz w:val="20"/>
          <w:szCs w:val="20"/>
          <w:bdr w:val="none" w:sz="0" w:space="0" w:color="auto" w:frame="1"/>
          <w:shd w:val="clear" w:color="auto" w:fill="EEEEEE"/>
        </w:rPr>
        <w:t>&lt;C-r&gt;</w:t>
      </w:r>
      <w:r>
        <w:rPr>
          <w:sz w:val="21"/>
          <w:szCs w:val="21"/>
        </w:rPr>
        <w:t> will enable incremental history search. So press </w:t>
      </w:r>
      <w:r>
        <w:rPr>
          <w:rStyle w:val="HTML"/>
          <w:rFonts w:ascii="Monaco" w:hAnsi="Monaco"/>
          <w:sz w:val="20"/>
          <w:szCs w:val="20"/>
          <w:bdr w:val="none" w:sz="0" w:space="0" w:color="auto" w:frame="1"/>
          <w:shd w:val="clear" w:color="auto" w:fill="EEEEEE"/>
        </w:rPr>
        <w:t>&lt;C-r&gt;</w:t>
      </w:r>
      <w:r>
        <w:rPr>
          <w:sz w:val="21"/>
          <w:szCs w:val="21"/>
        </w:rPr>
        <w:t> and then start typing your search term to see the queries narrowed down. You can cycle through the matches by pressing </w:t>
      </w:r>
      <w:r>
        <w:rPr>
          <w:rStyle w:val="HTML"/>
          <w:rFonts w:ascii="Monaco" w:hAnsi="Monaco"/>
          <w:sz w:val="20"/>
          <w:szCs w:val="20"/>
          <w:bdr w:val="none" w:sz="0" w:space="0" w:color="auto" w:frame="1"/>
          <w:shd w:val="clear" w:color="auto" w:fill="EEEEEE"/>
        </w:rPr>
        <w:t>&lt;C-r&gt;</w:t>
      </w:r>
      <w:r>
        <w:rPr>
          <w:sz w:val="21"/>
          <w:szCs w:val="21"/>
        </w:rPr>
        <w:t> again</w:t>
      </w:r>
      <w:r w:rsidR="00F342A6">
        <w:rPr>
          <w:rFonts w:hint="eastAsia"/>
          <w:sz w:val="21"/>
          <w:szCs w:val="21"/>
        </w:rPr>
        <w:t>（在键入搜索词后，可以继续按&lt;</w:t>
      </w:r>
      <w:r w:rsidR="00F342A6">
        <w:rPr>
          <w:sz w:val="21"/>
          <w:szCs w:val="21"/>
        </w:rPr>
        <w:t>C-r</w:t>
      </w:r>
      <w:r w:rsidR="00F342A6">
        <w:rPr>
          <w:rFonts w:hint="eastAsia"/>
          <w:sz w:val="21"/>
          <w:szCs w:val="21"/>
        </w:rPr>
        <w:t>&gt;来循环查找，就像vi里面的N）</w:t>
      </w:r>
      <w:r>
        <w:rPr>
          <w:sz w:val="21"/>
          <w:szCs w:val="21"/>
        </w:rPr>
        <w:t>.</w:t>
      </w:r>
    </w:p>
    <w:p w:rsidR="00E365F8" w:rsidRDefault="00E365F8" w:rsidP="00975F2D">
      <w:pPr>
        <w:jc w:val="left"/>
      </w:pPr>
    </w:p>
    <w:p w:rsidR="00A62747" w:rsidRDefault="00A62747" w:rsidP="00975F2D">
      <w:pPr>
        <w:jc w:val="left"/>
      </w:pPr>
      <w:r>
        <w:br w:type="page"/>
      </w:r>
    </w:p>
    <w:p w:rsidR="00A62747" w:rsidRDefault="00A62747" w:rsidP="00A62747">
      <w:pPr>
        <w:pStyle w:val="1"/>
        <w:spacing w:before="0" w:beforeAutospacing="0" w:after="150" w:afterAutospacing="0"/>
        <w:textAlignment w:val="baseline"/>
        <w:rPr>
          <w:rFonts w:ascii="Arial" w:hAnsi="Arial" w:cs="Arial"/>
          <w:b w:val="0"/>
          <w:bCs w:val="0"/>
          <w:color w:val="000305"/>
          <w:sz w:val="72"/>
          <w:szCs w:val="72"/>
        </w:rPr>
      </w:pPr>
      <w:r>
        <w:rPr>
          <w:rFonts w:ascii="Arial" w:hAnsi="Arial" w:cs="Arial"/>
          <w:b w:val="0"/>
          <w:bCs w:val="0"/>
          <w:color w:val="000305"/>
          <w:sz w:val="72"/>
          <w:szCs w:val="72"/>
        </w:rPr>
        <w:lastRenderedPageBreak/>
        <w:t>Storing server configuration</w:t>
      </w:r>
    </w:p>
    <w:p w:rsidR="00A62747" w:rsidRDefault="00A62747" w:rsidP="00A62747">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When working with multiple servers</w:t>
      </w:r>
      <w:r w:rsidR="005C62C6">
        <w:rPr>
          <w:rFonts w:ascii="Trebuchet MS" w:hAnsi="Trebuchet MS" w:hint="eastAsia"/>
          <w:color w:val="000305"/>
          <w:sz w:val="21"/>
          <w:szCs w:val="21"/>
        </w:rPr>
        <w:t>（多服务器）</w:t>
      </w:r>
      <w:r>
        <w:rPr>
          <w:rFonts w:ascii="Trebuchet MS" w:hAnsi="Trebuchet MS"/>
          <w:color w:val="000305"/>
          <w:sz w:val="21"/>
          <w:szCs w:val="21"/>
        </w:rPr>
        <w:t>, it is advisable to use the </w:t>
      </w:r>
      <w:hyperlink r:id="rId62" w:history="1">
        <w:r>
          <w:rPr>
            <w:rStyle w:val="HTML"/>
            <w:rFonts w:ascii="Monaco" w:hAnsi="Monaco"/>
            <w:color w:val="C74350"/>
            <w:sz w:val="20"/>
            <w:szCs w:val="20"/>
            <w:u w:val="single"/>
            <w:bdr w:val="none" w:sz="0" w:space="0" w:color="auto" w:frame="1"/>
            <w:shd w:val="clear" w:color="auto" w:fill="EEEEEE"/>
          </w:rPr>
          <w:t>mysql_config_editor</w:t>
        </w:r>
      </w:hyperlink>
      <w:r>
        <w:rPr>
          <w:rFonts w:ascii="Trebuchet MS" w:hAnsi="Trebuchet MS"/>
          <w:color w:val="000305"/>
          <w:sz w:val="21"/>
          <w:szCs w:val="21"/>
        </w:rPr>
        <w:t> tool</w:t>
      </w:r>
      <w:r w:rsidR="0033077B">
        <w:rPr>
          <w:rFonts w:ascii="Trebuchet MS" w:hAnsi="Trebuchet MS" w:hint="eastAsia"/>
          <w:color w:val="000305"/>
          <w:sz w:val="21"/>
          <w:szCs w:val="21"/>
        </w:rPr>
        <w:t>（这个命令应该是属于</w:t>
      </w:r>
      <w:r w:rsidR="0033077B">
        <w:rPr>
          <w:rFonts w:ascii="Trebuchet MS" w:hAnsi="Trebuchet MS" w:hint="eastAsia"/>
          <w:color w:val="000305"/>
          <w:sz w:val="21"/>
          <w:szCs w:val="21"/>
        </w:rPr>
        <w:t>mysql</w:t>
      </w:r>
      <w:bookmarkStart w:id="11" w:name="_GoBack"/>
      <w:bookmarkEnd w:id="11"/>
      <w:r w:rsidR="0033077B">
        <w:rPr>
          <w:rFonts w:ascii="Trebuchet MS" w:hAnsi="Trebuchet MS" w:hint="eastAsia"/>
          <w:color w:val="000305"/>
          <w:sz w:val="21"/>
          <w:szCs w:val="21"/>
        </w:rPr>
        <w:t>）</w:t>
      </w:r>
      <w:r>
        <w:rPr>
          <w:rFonts w:ascii="Trebuchet MS" w:hAnsi="Trebuchet MS"/>
          <w:color w:val="000305"/>
          <w:sz w:val="21"/>
          <w:szCs w:val="21"/>
        </w:rPr>
        <w:t xml:space="preserve"> that ships with MySQL to store the authentication credentials in an encrypted file called </w:t>
      </w:r>
      <w:r>
        <w:rPr>
          <w:rStyle w:val="HTML"/>
          <w:rFonts w:ascii="Monaco" w:hAnsi="Monaco"/>
          <w:color w:val="000305"/>
          <w:sz w:val="20"/>
          <w:szCs w:val="20"/>
          <w:bdr w:val="none" w:sz="0" w:space="0" w:color="auto" w:frame="1"/>
          <w:shd w:val="clear" w:color="auto" w:fill="EEEEEE"/>
        </w:rPr>
        <w:t>.mylogin.cnf</w:t>
      </w:r>
      <w:r>
        <w:rPr>
          <w:rFonts w:ascii="Trebuchet MS" w:hAnsi="Trebuchet MS"/>
          <w:color w:val="000305"/>
          <w:sz w:val="21"/>
          <w:szCs w:val="21"/>
        </w:rPr>
        <w:t>. Then, </w:t>
      </w:r>
      <w:r>
        <w:rPr>
          <w:rStyle w:val="HTML"/>
          <w:rFonts w:ascii="Monaco" w:hAnsi="Monaco"/>
          <w:color w:val="000305"/>
          <w:sz w:val="20"/>
          <w:szCs w:val="20"/>
          <w:bdr w:val="none" w:sz="0" w:space="0" w:color="auto" w:frame="1"/>
          <w:shd w:val="clear" w:color="auto" w:fill="EEEEEE"/>
        </w:rPr>
        <w:t>mycli</w:t>
      </w:r>
      <w:r>
        <w:rPr>
          <w:rFonts w:ascii="Trebuchet MS" w:hAnsi="Trebuchet MS"/>
          <w:color w:val="000305"/>
          <w:sz w:val="21"/>
          <w:szCs w:val="21"/>
        </w:rPr>
        <w:t> can read and use those credentials.</w:t>
      </w:r>
    </w:p>
    <w:p w:rsidR="00A62747" w:rsidRDefault="00A62747" w:rsidP="00A62747">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First, run the </w:t>
      </w:r>
      <w:r>
        <w:rPr>
          <w:rStyle w:val="HTML"/>
          <w:rFonts w:ascii="Monaco" w:hAnsi="Monaco"/>
          <w:color w:val="000305"/>
          <w:sz w:val="20"/>
          <w:szCs w:val="20"/>
          <w:bdr w:val="none" w:sz="0" w:space="0" w:color="auto" w:frame="1"/>
          <w:shd w:val="clear" w:color="auto" w:fill="EEEEEE"/>
        </w:rPr>
        <w:t>mysql_config_editor</w:t>
      </w:r>
      <w:r>
        <w:rPr>
          <w:rFonts w:ascii="Trebuchet MS" w:hAnsi="Trebuchet MS"/>
          <w:color w:val="000305"/>
          <w:sz w:val="21"/>
          <w:szCs w:val="21"/>
        </w:rPr>
        <w:t> tool and enter the credentials:</w:t>
      </w:r>
    </w:p>
    <w:p w:rsidR="00A62747" w:rsidRDefault="00A62747" w:rsidP="00A6274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xml:space="preserve">$ mysql_config_editor </w:t>
      </w:r>
      <w:r>
        <w:rPr>
          <w:rStyle w:val="nb"/>
          <w:rFonts w:ascii="Monaco" w:hAnsi="Monaco"/>
          <w:color w:val="007020"/>
          <w:sz w:val="20"/>
          <w:szCs w:val="20"/>
          <w:bdr w:val="none" w:sz="0" w:space="0" w:color="auto" w:frame="1"/>
        </w:rPr>
        <w:t>set</w:t>
      </w:r>
      <w:r>
        <w:rPr>
          <w:rFonts w:ascii="Monaco" w:hAnsi="Monaco"/>
          <w:color w:val="000305"/>
          <w:sz w:val="20"/>
          <w:szCs w:val="20"/>
        </w:rPr>
        <w:t xml:space="preserve"> --login-path</w:t>
      </w:r>
      <w:r>
        <w:rPr>
          <w:rStyle w:val="o"/>
          <w:rFonts w:ascii="Monaco" w:hAnsi="Monaco"/>
          <w:color w:val="666666"/>
          <w:sz w:val="20"/>
          <w:szCs w:val="20"/>
          <w:bdr w:val="none" w:sz="0" w:space="0" w:color="auto" w:frame="1"/>
        </w:rPr>
        <w:t>=</w:t>
      </w:r>
      <w:r>
        <w:rPr>
          <w:rFonts w:ascii="Monaco" w:hAnsi="Monaco"/>
          <w:color w:val="000305"/>
          <w:sz w:val="20"/>
          <w:szCs w:val="20"/>
        </w:rPr>
        <w:t>my_server_alias --host</w:t>
      </w:r>
      <w:r>
        <w:rPr>
          <w:rStyle w:val="o"/>
          <w:rFonts w:ascii="Monaco" w:hAnsi="Monaco"/>
          <w:color w:val="666666"/>
          <w:sz w:val="20"/>
          <w:szCs w:val="20"/>
          <w:bdr w:val="none" w:sz="0" w:space="0" w:color="auto" w:frame="1"/>
        </w:rPr>
        <w:t>=</w:t>
      </w:r>
      <w:r>
        <w:rPr>
          <w:rFonts w:ascii="Monaco" w:hAnsi="Monaco"/>
          <w:color w:val="000305"/>
          <w:sz w:val="20"/>
          <w:szCs w:val="20"/>
        </w:rPr>
        <w:t>my.host.address --user</w:t>
      </w:r>
      <w:r>
        <w:rPr>
          <w:rStyle w:val="o"/>
          <w:rFonts w:ascii="Monaco" w:hAnsi="Monaco"/>
          <w:color w:val="666666"/>
          <w:sz w:val="20"/>
          <w:szCs w:val="20"/>
          <w:bdr w:val="none" w:sz="0" w:space="0" w:color="auto" w:frame="1"/>
        </w:rPr>
        <w:t>=</w:t>
      </w:r>
      <w:r>
        <w:rPr>
          <w:rFonts w:ascii="Monaco" w:hAnsi="Monaco"/>
          <w:color w:val="000305"/>
          <w:sz w:val="20"/>
          <w:szCs w:val="20"/>
        </w:rPr>
        <w:t>myusername --password</w:t>
      </w:r>
    </w:p>
    <w:p w:rsidR="00A62747" w:rsidRDefault="00A62747" w:rsidP="00A6274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Enter password: *****</w:t>
      </w:r>
    </w:p>
    <w:p w:rsidR="00A62747" w:rsidRDefault="00A62747" w:rsidP="00A62747">
      <w:pPr>
        <w:pStyle w:val="a7"/>
        <w:spacing w:before="0" w:beforeAutospacing="0" w:after="0" w:afterAutospacing="0"/>
        <w:textAlignment w:val="baseline"/>
        <w:rPr>
          <w:rFonts w:ascii="Trebuchet MS" w:hAnsi="Trebuchet MS"/>
          <w:color w:val="000305"/>
          <w:sz w:val="21"/>
          <w:szCs w:val="21"/>
        </w:rPr>
      </w:pPr>
      <w:r>
        <w:rPr>
          <w:rFonts w:ascii="Trebuchet MS" w:hAnsi="Trebuchet MS"/>
          <w:color w:val="000305"/>
          <w:sz w:val="21"/>
          <w:szCs w:val="21"/>
        </w:rPr>
        <w:t>Then, provide the </w:t>
      </w:r>
      <w:r>
        <w:rPr>
          <w:rStyle w:val="HTML"/>
          <w:rFonts w:ascii="Monaco" w:hAnsi="Monaco"/>
          <w:color w:val="000305"/>
          <w:sz w:val="20"/>
          <w:szCs w:val="20"/>
          <w:bdr w:val="none" w:sz="0" w:space="0" w:color="auto" w:frame="1"/>
          <w:shd w:val="clear" w:color="auto" w:fill="EEEEEE"/>
        </w:rPr>
        <w:t>--login-path</w:t>
      </w:r>
      <w:r>
        <w:rPr>
          <w:rFonts w:ascii="Trebuchet MS" w:hAnsi="Trebuchet MS"/>
          <w:color w:val="000305"/>
          <w:sz w:val="21"/>
          <w:szCs w:val="21"/>
        </w:rPr>
        <w:t> option when running </w:t>
      </w:r>
      <w:r>
        <w:rPr>
          <w:rStyle w:val="HTML"/>
          <w:rFonts w:ascii="Monaco" w:hAnsi="Monaco"/>
          <w:color w:val="000305"/>
          <w:sz w:val="20"/>
          <w:szCs w:val="20"/>
          <w:bdr w:val="none" w:sz="0" w:space="0" w:color="auto" w:frame="1"/>
          <w:shd w:val="clear" w:color="auto" w:fill="EEEEEE"/>
        </w:rPr>
        <w:t>mycli</w:t>
      </w:r>
      <w:r>
        <w:rPr>
          <w:rFonts w:ascii="Trebuchet MS" w:hAnsi="Trebuchet MS"/>
          <w:color w:val="000305"/>
          <w:sz w:val="21"/>
          <w:szCs w:val="21"/>
        </w:rPr>
        <w:t>:</w:t>
      </w:r>
    </w:p>
    <w:p w:rsidR="00A62747" w:rsidRDefault="00A62747" w:rsidP="00A62747">
      <w:pPr>
        <w:pStyle w:val="HTML0"/>
        <w:shd w:val="clear" w:color="auto" w:fill="EEEEEE"/>
        <w:ind w:left="150" w:right="150"/>
        <w:textAlignment w:val="baseline"/>
        <w:rPr>
          <w:rFonts w:ascii="Monaco" w:hAnsi="Monaco"/>
          <w:color w:val="000305"/>
          <w:sz w:val="20"/>
          <w:szCs w:val="20"/>
        </w:rPr>
      </w:pPr>
      <w:r>
        <w:rPr>
          <w:rFonts w:ascii="Monaco" w:hAnsi="Monaco"/>
          <w:color w:val="000305"/>
          <w:sz w:val="20"/>
          <w:szCs w:val="20"/>
        </w:rPr>
        <w:t>$ mycli --login-path my_server_alias my_database_name</w:t>
      </w:r>
    </w:p>
    <w:p w:rsidR="00720F7A" w:rsidRPr="005C62C6" w:rsidRDefault="00720F7A" w:rsidP="00975F2D">
      <w:pPr>
        <w:jc w:val="left"/>
      </w:pPr>
    </w:p>
    <w:p w:rsidR="00720F7A" w:rsidRDefault="00720F7A" w:rsidP="00975F2D">
      <w:pPr>
        <w:jc w:val="left"/>
      </w:pPr>
    </w:p>
    <w:p w:rsidR="00720F7A" w:rsidRDefault="00720F7A" w:rsidP="00975F2D">
      <w:pPr>
        <w:jc w:val="left"/>
      </w:pPr>
    </w:p>
    <w:p w:rsidR="008A0A32" w:rsidRDefault="008A0A32" w:rsidP="00975F2D">
      <w:pPr>
        <w:jc w:val="left"/>
      </w:pPr>
      <w:r>
        <w:br w:type="page"/>
      </w:r>
    </w:p>
    <w:p w:rsidR="008A0A32" w:rsidRPr="008A0A32" w:rsidRDefault="008A0A32" w:rsidP="008A0A32">
      <w:pPr>
        <w:widowControl/>
        <w:spacing w:after="150"/>
        <w:jc w:val="left"/>
        <w:textAlignment w:val="baseline"/>
        <w:outlineLvl w:val="0"/>
        <w:rPr>
          <w:rFonts w:ascii="Arial" w:eastAsia="宋体" w:hAnsi="Arial" w:cs="Arial"/>
          <w:color w:val="000305"/>
          <w:kern w:val="36"/>
          <w:sz w:val="72"/>
          <w:szCs w:val="72"/>
        </w:rPr>
      </w:pPr>
      <w:r w:rsidRPr="008A0A32">
        <w:rPr>
          <w:rFonts w:ascii="Arial" w:eastAsia="宋体" w:hAnsi="Arial" w:cs="Arial"/>
          <w:color w:val="000305"/>
          <w:kern w:val="36"/>
          <w:sz w:val="72"/>
          <w:szCs w:val="72"/>
        </w:rPr>
        <w:lastRenderedPageBreak/>
        <w:t>Pager</w:t>
      </w:r>
    </w:p>
    <w:p w:rsidR="008A0A32" w:rsidRPr="008A0A32" w:rsidRDefault="008A0A32" w:rsidP="008A0A32">
      <w:pPr>
        <w:widowControl/>
        <w:jc w:val="left"/>
        <w:textAlignment w:val="baseline"/>
        <w:rPr>
          <w:rFonts w:ascii="Trebuchet MS" w:eastAsia="宋体" w:hAnsi="Trebuchet MS" w:cs="宋体"/>
          <w:color w:val="000305"/>
          <w:kern w:val="0"/>
          <w:szCs w:val="21"/>
        </w:rPr>
      </w:pPr>
      <w:r w:rsidRPr="008A0A32">
        <w:rPr>
          <w:rFonts w:ascii="Trebuchet MS" w:eastAsia="宋体" w:hAnsi="Trebuchet MS" w:cs="宋体"/>
          <w:color w:val="000305"/>
          <w:kern w:val="0"/>
          <w:szCs w:val="21"/>
        </w:rPr>
        <w:t>Mycli outputs query results in a pager (e.g.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w:t>
      </w:r>
      <w:r w:rsidRPr="008A0A32">
        <w:rPr>
          <w:rFonts w:ascii="Monaco" w:eastAsia="宋体" w:hAnsi="Monaco" w:cs="宋体"/>
          <w:color w:val="000305"/>
          <w:kern w:val="0"/>
          <w:sz w:val="20"/>
          <w:szCs w:val="20"/>
          <w:bdr w:val="none" w:sz="0" w:space="0" w:color="auto" w:frame="1"/>
          <w:shd w:val="clear" w:color="auto" w:fill="EEEEEE"/>
        </w:rPr>
        <w:t>more</w:t>
      </w:r>
      <w:r w:rsidR="00C269F8">
        <w:rPr>
          <w:rFonts w:ascii="Monaco" w:eastAsia="宋体" w:hAnsi="Monaco" w:cs="宋体" w:hint="eastAsia"/>
          <w:color w:val="000305"/>
          <w:kern w:val="0"/>
          <w:sz w:val="20"/>
          <w:szCs w:val="20"/>
          <w:bdr w:val="none" w:sz="0" w:space="0" w:color="auto" w:frame="1"/>
          <w:shd w:val="clear" w:color="auto" w:fill="EEEEEE"/>
        </w:rPr>
        <w:t>（</w:t>
      </w:r>
      <w:r w:rsidR="00C269F8">
        <w:rPr>
          <w:rFonts w:ascii="Monaco" w:eastAsia="宋体" w:hAnsi="Monaco" w:cs="宋体" w:hint="eastAsia"/>
          <w:color w:val="000305"/>
          <w:kern w:val="0"/>
          <w:sz w:val="20"/>
          <w:szCs w:val="20"/>
          <w:bdr w:val="none" w:sz="0" w:space="0" w:color="auto" w:frame="1"/>
          <w:shd w:val="clear" w:color="auto" w:fill="EEEEEE"/>
        </w:rPr>
        <w:t>windows</w:t>
      </w:r>
      <w:r w:rsidR="00C269F8">
        <w:rPr>
          <w:rFonts w:ascii="Monaco" w:eastAsia="宋体" w:hAnsi="Monaco" w:cs="宋体" w:hint="eastAsia"/>
          <w:color w:val="000305"/>
          <w:kern w:val="0"/>
          <w:sz w:val="20"/>
          <w:szCs w:val="20"/>
          <w:bdr w:val="none" w:sz="0" w:space="0" w:color="auto" w:frame="1"/>
          <w:shd w:val="clear" w:color="auto" w:fill="EEEEEE"/>
        </w:rPr>
        <w:t>下不支持</w:t>
      </w:r>
      <w:r w:rsidR="00C269F8">
        <w:rPr>
          <w:rFonts w:ascii="Monaco" w:eastAsia="宋体" w:hAnsi="Monaco" w:cs="宋体" w:hint="eastAsia"/>
          <w:color w:val="000305"/>
          <w:kern w:val="0"/>
          <w:sz w:val="20"/>
          <w:szCs w:val="20"/>
          <w:bdr w:val="none" w:sz="0" w:space="0" w:color="auto" w:frame="1"/>
          <w:shd w:val="clear" w:color="auto" w:fill="EEEEEE"/>
        </w:rPr>
        <w:t>less</w:t>
      </w:r>
      <w:r w:rsidR="00C269F8">
        <w:rPr>
          <w:rFonts w:ascii="Monaco" w:eastAsia="宋体" w:hAnsi="Monaco" w:cs="宋体" w:hint="eastAsia"/>
          <w:color w:val="000305"/>
          <w:kern w:val="0"/>
          <w:sz w:val="20"/>
          <w:szCs w:val="20"/>
          <w:bdr w:val="none" w:sz="0" w:space="0" w:color="auto" w:frame="1"/>
          <w:shd w:val="clear" w:color="auto" w:fill="EEEEEE"/>
        </w:rPr>
        <w:t>，可以使用</w:t>
      </w:r>
      <w:r w:rsidR="00C269F8">
        <w:rPr>
          <w:rFonts w:ascii="Monaco" w:eastAsia="宋体" w:hAnsi="Monaco" w:cs="宋体" w:hint="eastAsia"/>
          <w:color w:val="000305"/>
          <w:kern w:val="0"/>
          <w:sz w:val="20"/>
          <w:szCs w:val="20"/>
          <w:bdr w:val="none" w:sz="0" w:space="0" w:color="auto" w:frame="1"/>
          <w:shd w:val="clear" w:color="auto" w:fill="EEEEEE"/>
        </w:rPr>
        <w:t>more</w:t>
      </w:r>
      <w:r w:rsidR="00C269F8">
        <w:rPr>
          <w:rFonts w:ascii="Monaco" w:eastAsia="宋体" w:hAnsi="Monaco" w:cs="宋体" w:hint="eastAsia"/>
          <w:color w:val="000305"/>
          <w:kern w:val="0"/>
          <w:sz w:val="20"/>
          <w:szCs w:val="20"/>
          <w:bdr w:val="none" w:sz="0" w:space="0" w:color="auto" w:frame="1"/>
          <w:shd w:val="clear" w:color="auto" w:fill="EEEEEE"/>
        </w:rPr>
        <w:t>）</w:t>
      </w:r>
      <w:r w:rsidRPr="008A0A32">
        <w:rPr>
          <w:rFonts w:ascii="Trebuchet MS" w:eastAsia="宋体" w:hAnsi="Trebuchet MS" w:cs="宋体"/>
          <w:color w:val="000305"/>
          <w:kern w:val="0"/>
          <w:szCs w:val="21"/>
        </w:rPr>
        <w:t>)</w:t>
      </w:r>
      <w:r w:rsidR="0067168E">
        <w:rPr>
          <w:rFonts w:ascii="Trebuchet MS" w:eastAsia="宋体" w:hAnsi="Trebuchet MS" w:cs="宋体" w:hint="eastAsia"/>
          <w:color w:val="000305"/>
          <w:kern w:val="0"/>
          <w:szCs w:val="21"/>
        </w:rPr>
        <w:t>（分页输出）</w:t>
      </w:r>
      <w:r w:rsidRPr="008A0A32">
        <w:rPr>
          <w:rFonts w:ascii="Trebuchet MS" w:eastAsia="宋体" w:hAnsi="Trebuchet MS" w:cs="宋体"/>
          <w:color w:val="000305"/>
          <w:kern w:val="0"/>
          <w:szCs w:val="21"/>
        </w:rPr>
        <w:t>. This allows you to easily view large result sets one page at a time.</w:t>
      </w:r>
    </w:p>
    <w:p w:rsidR="008A0A32" w:rsidRPr="008A0A32" w:rsidRDefault="008A0A32" w:rsidP="008A0A32">
      <w:pPr>
        <w:widowControl/>
        <w:spacing w:after="192"/>
        <w:jc w:val="left"/>
        <w:textAlignment w:val="baseline"/>
        <w:outlineLvl w:val="1"/>
        <w:rPr>
          <w:rFonts w:ascii="Arial" w:eastAsia="宋体" w:hAnsi="Arial" w:cs="Arial"/>
          <w:color w:val="000305"/>
          <w:kern w:val="0"/>
          <w:sz w:val="38"/>
          <w:szCs w:val="38"/>
        </w:rPr>
      </w:pPr>
      <w:r w:rsidRPr="008A0A32">
        <w:rPr>
          <w:rFonts w:ascii="Arial" w:eastAsia="宋体" w:hAnsi="Arial" w:cs="Arial"/>
          <w:color w:val="000305"/>
          <w:kern w:val="0"/>
          <w:sz w:val="38"/>
          <w:szCs w:val="38"/>
        </w:rPr>
        <w:t>Configuring the Pager</w:t>
      </w:r>
    </w:p>
    <w:p w:rsidR="008A0A32" w:rsidRPr="008A0A32" w:rsidRDefault="008A0A32" w:rsidP="008A0A32">
      <w:pPr>
        <w:widowControl/>
        <w:jc w:val="left"/>
        <w:textAlignment w:val="baseline"/>
        <w:rPr>
          <w:rFonts w:ascii="Trebuchet MS" w:eastAsia="宋体" w:hAnsi="Trebuchet MS" w:cs="宋体"/>
          <w:color w:val="000305"/>
          <w:kern w:val="0"/>
          <w:szCs w:val="21"/>
        </w:rPr>
      </w:pPr>
      <w:r w:rsidRPr="008A0A32">
        <w:rPr>
          <w:rFonts w:ascii="Trebuchet MS" w:eastAsia="宋体" w:hAnsi="Trebuchet MS" w:cs="宋体"/>
          <w:color w:val="000305"/>
          <w:kern w:val="0"/>
          <w:szCs w:val="21"/>
        </w:rPr>
        <w:t>When starting up, mycli checks the </w:t>
      </w:r>
      <w:r w:rsidRPr="008A0A32">
        <w:rPr>
          <w:rFonts w:ascii="Monaco" w:eastAsia="宋体" w:hAnsi="Monaco" w:cs="宋体"/>
          <w:color w:val="000305"/>
          <w:kern w:val="0"/>
          <w:sz w:val="20"/>
          <w:szCs w:val="20"/>
          <w:bdr w:val="none" w:sz="0" w:space="0" w:color="auto" w:frame="1"/>
          <w:shd w:val="clear" w:color="auto" w:fill="EEEEEE"/>
        </w:rPr>
        <w:t>pager</w:t>
      </w:r>
      <w:r w:rsidRPr="008A0A32">
        <w:rPr>
          <w:rFonts w:ascii="Trebuchet MS" w:eastAsia="宋体" w:hAnsi="Trebuchet MS" w:cs="宋体"/>
          <w:color w:val="000305"/>
          <w:kern w:val="0"/>
          <w:szCs w:val="21"/>
        </w:rPr>
        <w:t> config option in MySQL's option files. If it's set, then mycli uses its value as the pager. If it's blank, then mycli will use the </w:t>
      </w:r>
      <w:r w:rsidRPr="008A0A32">
        <w:rPr>
          <w:rFonts w:ascii="Monaco" w:eastAsia="宋体" w:hAnsi="Monaco" w:cs="宋体"/>
          <w:color w:val="000305"/>
          <w:kern w:val="0"/>
          <w:sz w:val="20"/>
          <w:szCs w:val="20"/>
          <w:bdr w:val="none" w:sz="0" w:space="0" w:color="auto" w:frame="1"/>
          <w:shd w:val="clear" w:color="auto" w:fill="EEEEEE"/>
        </w:rPr>
        <w:t>PAGER</w:t>
      </w:r>
      <w:r w:rsidRPr="008A0A32">
        <w:rPr>
          <w:rFonts w:ascii="Trebuchet MS" w:eastAsia="宋体" w:hAnsi="Trebuchet MS" w:cs="宋体"/>
          <w:color w:val="000305"/>
          <w:kern w:val="0"/>
          <w:szCs w:val="21"/>
        </w:rPr>
        <w:t> environment variable's value.</w:t>
      </w:r>
    </w:p>
    <w:p w:rsidR="008A0A32" w:rsidRPr="008A0A32" w:rsidRDefault="008A0A32" w:rsidP="008A0A32">
      <w:pPr>
        <w:widowControl/>
        <w:jc w:val="left"/>
        <w:textAlignment w:val="baseline"/>
        <w:rPr>
          <w:rFonts w:ascii="Trebuchet MS" w:eastAsia="宋体" w:hAnsi="Trebuchet MS" w:cs="宋体"/>
          <w:color w:val="000305"/>
          <w:kern w:val="0"/>
          <w:szCs w:val="21"/>
        </w:rPr>
      </w:pPr>
      <w:r w:rsidRPr="008A0A32">
        <w:rPr>
          <w:rFonts w:ascii="Trebuchet MS" w:eastAsia="宋体" w:hAnsi="Trebuchet MS" w:cs="宋体"/>
          <w:color w:val="000305"/>
          <w:kern w:val="0"/>
          <w:szCs w:val="21"/>
        </w:rPr>
        <w:t>Once mycli is started, you can use the </w:t>
      </w:r>
      <w:r w:rsidRPr="008A0A32">
        <w:rPr>
          <w:rFonts w:ascii="Monaco" w:eastAsia="宋体" w:hAnsi="Monaco" w:cs="宋体"/>
          <w:color w:val="000305"/>
          <w:kern w:val="0"/>
          <w:sz w:val="20"/>
          <w:szCs w:val="20"/>
          <w:bdr w:val="none" w:sz="0" w:space="0" w:color="auto" w:frame="1"/>
          <w:shd w:val="clear" w:color="auto" w:fill="EEEEEE"/>
        </w:rPr>
        <w:t>pager</w:t>
      </w:r>
      <w:r w:rsidRPr="008A0A32">
        <w:rPr>
          <w:rFonts w:ascii="Trebuchet MS" w:eastAsia="宋体" w:hAnsi="Trebuchet MS" w:cs="宋体"/>
          <w:color w:val="000305"/>
          <w:kern w:val="0"/>
          <w:szCs w:val="21"/>
        </w:rPr>
        <w:t> command to change which pager mycli uses. Or, </w:t>
      </w:r>
      <w:r w:rsidRPr="008A0A32">
        <w:rPr>
          <w:rFonts w:ascii="Monaco" w:eastAsia="宋体" w:hAnsi="Monaco" w:cs="宋体"/>
          <w:color w:val="000305"/>
          <w:kern w:val="0"/>
          <w:sz w:val="20"/>
          <w:szCs w:val="20"/>
          <w:bdr w:val="none" w:sz="0" w:space="0" w:color="auto" w:frame="1"/>
          <w:shd w:val="clear" w:color="auto" w:fill="EEEEEE"/>
        </w:rPr>
        <w:t>nopager</w:t>
      </w:r>
      <w:r w:rsidRPr="008A0A32">
        <w:rPr>
          <w:rFonts w:ascii="Trebuchet MS" w:eastAsia="宋体" w:hAnsi="Trebuchet MS" w:cs="宋体"/>
          <w:color w:val="000305"/>
          <w:kern w:val="0"/>
          <w:szCs w:val="21"/>
        </w:rPr>
        <w:t> will disable the pager.</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&gt; pager less</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PAGER set to less.</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&gt; nopager</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Pager disabled.</w:t>
      </w:r>
    </w:p>
    <w:p w:rsidR="008A0A32" w:rsidRPr="008A0A32" w:rsidRDefault="008A0A32" w:rsidP="008A0A32">
      <w:pPr>
        <w:widowControl/>
        <w:spacing w:after="192"/>
        <w:jc w:val="left"/>
        <w:textAlignment w:val="baseline"/>
        <w:outlineLvl w:val="1"/>
        <w:rPr>
          <w:rFonts w:ascii="Arial" w:eastAsia="宋体" w:hAnsi="Arial" w:cs="Arial"/>
          <w:color w:val="000305"/>
          <w:kern w:val="0"/>
          <w:sz w:val="38"/>
          <w:szCs w:val="38"/>
        </w:rPr>
      </w:pPr>
      <w:r w:rsidRPr="008A0A32">
        <w:rPr>
          <w:rFonts w:ascii="Arial" w:eastAsia="宋体" w:hAnsi="Arial" w:cs="Arial"/>
          <w:color w:val="000305"/>
          <w:kern w:val="0"/>
          <w:sz w:val="38"/>
          <w:szCs w:val="38"/>
        </w:rPr>
        <w:t>Disable Paging</w:t>
      </w:r>
    </w:p>
    <w:p w:rsidR="008A0A32" w:rsidRPr="008A0A32" w:rsidRDefault="008A0A32" w:rsidP="008A0A32">
      <w:pPr>
        <w:widowControl/>
        <w:jc w:val="left"/>
        <w:textAlignment w:val="baseline"/>
        <w:rPr>
          <w:rFonts w:ascii="Trebuchet MS" w:eastAsia="宋体" w:hAnsi="Trebuchet MS" w:cs="宋体"/>
          <w:color w:val="000305"/>
          <w:kern w:val="0"/>
          <w:szCs w:val="21"/>
        </w:rPr>
      </w:pPr>
      <w:r w:rsidRPr="008A0A32">
        <w:rPr>
          <w:rFonts w:ascii="Trebuchet MS" w:eastAsia="宋体" w:hAnsi="Trebuchet MS" w:cs="宋体"/>
          <w:color w:val="000305"/>
          <w:kern w:val="0"/>
          <w:szCs w:val="21"/>
        </w:rPr>
        <w:t>You can disable the pager by adding </w:t>
      </w:r>
      <w:r w:rsidRPr="008A0A32">
        <w:rPr>
          <w:rFonts w:ascii="Monaco" w:eastAsia="宋体" w:hAnsi="Monaco" w:cs="宋体"/>
          <w:color w:val="000305"/>
          <w:kern w:val="0"/>
          <w:sz w:val="20"/>
          <w:szCs w:val="20"/>
          <w:bdr w:val="none" w:sz="0" w:space="0" w:color="auto" w:frame="1"/>
          <w:shd w:val="clear" w:color="auto" w:fill="EEEEEE"/>
        </w:rPr>
        <w:t>skip-pager = on</w:t>
      </w:r>
      <w:r w:rsidRPr="008A0A32">
        <w:rPr>
          <w:rFonts w:ascii="Trebuchet MS" w:eastAsia="宋体" w:hAnsi="Trebuchet MS" w:cs="宋体"/>
          <w:color w:val="000305"/>
          <w:kern w:val="0"/>
          <w:szCs w:val="21"/>
        </w:rPr>
        <w:t> to the </w:t>
      </w:r>
      <w:r w:rsidRPr="008A0A32">
        <w:rPr>
          <w:rFonts w:ascii="Monaco" w:eastAsia="宋体" w:hAnsi="Monaco" w:cs="宋体"/>
          <w:color w:val="000305"/>
          <w:kern w:val="0"/>
          <w:sz w:val="20"/>
          <w:szCs w:val="20"/>
          <w:bdr w:val="none" w:sz="0" w:space="0" w:color="auto" w:frame="1"/>
          <w:shd w:val="clear" w:color="auto" w:fill="EEEEEE"/>
        </w:rPr>
        <w:t>[client]</w:t>
      </w:r>
      <w:r w:rsidRPr="008A0A32">
        <w:rPr>
          <w:rFonts w:ascii="Trebuchet MS" w:eastAsia="宋体" w:hAnsi="Trebuchet MS" w:cs="宋体"/>
          <w:color w:val="000305"/>
          <w:kern w:val="0"/>
          <w:szCs w:val="21"/>
        </w:rPr>
        <w:t> section of your MySQL option file. See </w:t>
      </w:r>
      <w:hyperlink r:id="rId63" w:history="1">
        <w:r w:rsidRPr="008A0A32">
          <w:rPr>
            <w:rFonts w:ascii="Trebuchet MS" w:eastAsia="宋体" w:hAnsi="Trebuchet MS" w:cs="宋体"/>
            <w:color w:val="C74350"/>
            <w:kern w:val="0"/>
            <w:szCs w:val="21"/>
            <w:u w:val="single"/>
            <w:bdr w:val="none" w:sz="0" w:space="0" w:color="auto" w:frame="1"/>
          </w:rPr>
          <w:t>Configuration</w:t>
        </w:r>
      </w:hyperlink>
      <w:r w:rsidRPr="008A0A32">
        <w:rPr>
          <w:rFonts w:ascii="Trebuchet MS" w:eastAsia="宋体" w:hAnsi="Trebuchet MS" w:cs="宋体"/>
          <w:color w:val="000305"/>
          <w:kern w:val="0"/>
          <w:szCs w:val="21"/>
        </w:rPr>
        <w:t>for more information.</w:t>
      </w:r>
    </w:p>
    <w:p w:rsidR="008A0A32" w:rsidRPr="008A0A32" w:rsidRDefault="008A0A32" w:rsidP="008A0A32">
      <w:pPr>
        <w:widowControl/>
        <w:spacing w:after="192"/>
        <w:jc w:val="left"/>
        <w:textAlignment w:val="baseline"/>
        <w:outlineLvl w:val="1"/>
        <w:rPr>
          <w:rFonts w:ascii="Arial" w:eastAsia="宋体" w:hAnsi="Arial" w:cs="Arial"/>
          <w:color w:val="000305"/>
          <w:kern w:val="0"/>
          <w:sz w:val="38"/>
          <w:szCs w:val="38"/>
        </w:rPr>
      </w:pPr>
      <w:r w:rsidRPr="008A0A32">
        <w:rPr>
          <w:rFonts w:ascii="Arial" w:eastAsia="宋体" w:hAnsi="Arial" w:cs="Arial"/>
          <w:color w:val="000305"/>
          <w:kern w:val="0"/>
          <w:sz w:val="38"/>
          <w:szCs w:val="38"/>
        </w:rPr>
        <w:t>Pager Behavior</w:t>
      </w:r>
    </w:p>
    <w:p w:rsidR="008A0A32" w:rsidRPr="008A0A32" w:rsidRDefault="008A0A32" w:rsidP="008A0A32">
      <w:pPr>
        <w:widowControl/>
        <w:jc w:val="left"/>
        <w:textAlignment w:val="baseline"/>
        <w:rPr>
          <w:rFonts w:ascii="Trebuchet MS" w:eastAsia="宋体" w:hAnsi="Trebuchet MS" w:cs="宋体"/>
          <w:color w:val="000305"/>
          <w:kern w:val="0"/>
          <w:szCs w:val="21"/>
        </w:rPr>
      </w:pPr>
      <w:r w:rsidRPr="008A0A32">
        <w:rPr>
          <w:rFonts w:ascii="Trebuchet MS" w:eastAsia="宋体" w:hAnsi="Trebuchet MS" w:cs="宋体"/>
          <w:color w:val="000305"/>
          <w:kern w:val="0"/>
          <w:szCs w:val="21"/>
        </w:rPr>
        <w:t>On macOS and Linux, the pager will default to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for most users.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sometimes has less-than-desirable behavior like clearing the screen, cutting lines off, etc. You can configure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through environment variables in your shell configuration files. Here are some common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options and configuration examples:</w:t>
      </w:r>
    </w:p>
    <w:p w:rsidR="008A0A32" w:rsidRPr="008A0A32" w:rsidRDefault="008A0A32" w:rsidP="008A0A32">
      <w:pPr>
        <w:widowControl/>
        <w:numPr>
          <w:ilvl w:val="0"/>
          <w:numId w:val="2"/>
        </w:numPr>
        <w:ind w:left="360"/>
        <w:jc w:val="left"/>
        <w:textAlignment w:val="baseline"/>
        <w:rPr>
          <w:rFonts w:ascii="Trebuchet MS" w:eastAsia="宋体" w:hAnsi="Trebuchet MS" w:cs="宋体"/>
          <w:color w:val="000305"/>
          <w:kern w:val="0"/>
          <w:szCs w:val="21"/>
        </w:rPr>
      </w:pPr>
      <w:r w:rsidRPr="008A0A32">
        <w:rPr>
          <w:rFonts w:ascii="Monaco" w:eastAsia="宋体" w:hAnsi="Monaco" w:cs="宋体"/>
          <w:color w:val="000305"/>
          <w:kern w:val="0"/>
          <w:sz w:val="20"/>
          <w:szCs w:val="20"/>
          <w:bdr w:val="none" w:sz="0" w:space="0" w:color="auto" w:frame="1"/>
          <w:shd w:val="clear" w:color="auto" w:fill="EEEEEE"/>
        </w:rPr>
        <w:t>-X</w:t>
      </w:r>
      <w:r w:rsidRPr="008A0A32">
        <w:rPr>
          <w:rFonts w:ascii="Trebuchet MS" w:eastAsia="宋体" w:hAnsi="Trebuchet MS" w:cs="宋体"/>
          <w:color w:val="000305"/>
          <w:kern w:val="0"/>
          <w:szCs w:val="21"/>
        </w:rPr>
        <w:t> leaves file contents on the screen when less exits.</w:t>
      </w:r>
    </w:p>
    <w:p w:rsidR="008A0A32" w:rsidRPr="008A0A32" w:rsidRDefault="008A0A32" w:rsidP="008A0A32">
      <w:pPr>
        <w:widowControl/>
        <w:numPr>
          <w:ilvl w:val="0"/>
          <w:numId w:val="2"/>
        </w:numPr>
        <w:ind w:left="360"/>
        <w:jc w:val="left"/>
        <w:textAlignment w:val="baseline"/>
        <w:rPr>
          <w:rFonts w:ascii="Trebuchet MS" w:eastAsia="宋体" w:hAnsi="Trebuchet MS" w:cs="宋体"/>
          <w:color w:val="000305"/>
          <w:kern w:val="0"/>
          <w:szCs w:val="21"/>
        </w:rPr>
      </w:pPr>
      <w:r w:rsidRPr="008A0A32">
        <w:rPr>
          <w:rFonts w:ascii="Monaco" w:eastAsia="宋体" w:hAnsi="Monaco" w:cs="宋体"/>
          <w:color w:val="000305"/>
          <w:kern w:val="0"/>
          <w:sz w:val="20"/>
          <w:szCs w:val="20"/>
          <w:bdr w:val="none" w:sz="0" w:space="0" w:color="auto" w:frame="1"/>
          <w:shd w:val="clear" w:color="auto" w:fill="EEEEEE"/>
        </w:rPr>
        <w:t>-F</w:t>
      </w:r>
      <w:r w:rsidRPr="008A0A32">
        <w:rPr>
          <w:rFonts w:ascii="Trebuchet MS" w:eastAsia="宋体" w:hAnsi="Trebuchet MS" w:cs="宋体"/>
          <w:color w:val="000305"/>
          <w:kern w:val="0"/>
          <w:szCs w:val="21"/>
        </w:rPr>
        <w:t> makes </w:t>
      </w:r>
      <w:r w:rsidRPr="008A0A32">
        <w:rPr>
          <w:rFonts w:ascii="Monaco" w:eastAsia="宋体" w:hAnsi="Monaco" w:cs="宋体"/>
          <w:color w:val="000305"/>
          <w:kern w:val="0"/>
          <w:sz w:val="20"/>
          <w:szCs w:val="20"/>
          <w:bdr w:val="none" w:sz="0" w:space="0" w:color="auto" w:frame="1"/>
          <w:shd w:val="clear" w:color="auto" w:fill="EEEEEE"/>
        </w:rPr>
        <w:t>less</w:t>
      </w:r>
      <w:r w:rsidRPr="008A0A32">
        <w:rPr>
          <w:rFonts w:ascii="Trebuchet MS" w:eastAsia="宋体" w:hAnsi="Trebuchet MS" w:cs="宋体"/>
          <w:color w:val="000305"/>
          <w:kern w:val="0"/>
          <w:szCs w:val="21"/>
        </w:rPr>
        <w:t> quit if the entire output can be displayed on one screen.</w:t>
      </w:r>
    </w:p>
    <w:p w:rsidR="008A0A32" w:rsidRPr="008A0A32" w:rsidRDefault="008A0A32" w:rsidP="008A0A32">
      <w:pPr>
        <w:widowControl/>
        <w:numPr>
          <w:ilvl w:val="0"/>
          <w:numId w:val="2"/>
        </w:numPr>
        <w:ind w:left="360"/>
        <w:jc w:val="left"/>
        <w:textAlignment w:val="baseline"/>
        <w:rPr>
          <w:rFonts w:ascii="Trebuchet MS" w:eastAsia="宋体" w:hAnsi="Trebuchet MS" w:cs="宋体"/>
          <w:color w:val="000305"/>
          <w:kern w:val="0"/>
          <w:szCs w:val="21"/>
        </w:rPr>
      </w:pPr>
      <w:r w:rsidRPr="008A0A32">
        <w:rPr>
          <w:rFonts w:ascii="Monaco" w:eastAsia="宋体" w:hAnsi="Monaco" w:cs="宋体"/>
          <w:color w:val="000305"/>
          <w:kern w:val="0"/>
          <w:sz w:val="20"/>
          <w:szCs w:val="20"/>
          <w:bdr w:val="none" w:sz="0" w:space="0" w:color="auto" w:frame="1"/>
          <w:shd w:val="clear" w:color="auto" w:fill="EEEEEE"/>
        </w:rPr>
        <w:t>-R</w:t>
      </w:r>
      <w:r w:rsidRPr="008A0A32">
        <w:rPr>
          <w:rFonts w:ascii="Trebuchet MS" w:eastAsia="宋体" w:hAnsi="Trebuchet MS" w:cs="宋体"/>
          <w:color w:val="000305"/>
          <w:kern w:val="0"/>
          <w:szCs w:val="21"/>
        </w:rPr>
        <w:t> displays ANSI color escape sequences in "raw" form.</w:t>
      </w:r>
    </w:p>
    <w:p w:rsidR="008A0A32" w:rsidRPr="008A0A32" w:rsidRDefault="008A0A32" w:rsidP="008A0A32">
      <w:pPr>
        <w:widowControl/>
        <w:numPr>
          <w:ilvl w:val="0"/>
          <w:numId w:val="2"/>
        </w:numPr>
        <w:ind w:left="360"/>
        <w:jc w:val="left"/>
        <w:textAlignment w:val="baseline"/>
        <w:rPr>
          <w:rFonts w:ascii="Trebuchet MS" w:eastAsia="宋体" w:hAnsi="Trebuchet MS" w:cs="宋体"/>
          <w:color w:val="000305"/>
          <w:kern w:val="0"/>
          <w:szCs w:val="21"/>
        </w:rPr>
      </w:pPr>
      <w:r w:rsidRPr="008A0A32">
        <w:rPr>
          <w:rFonts w:ascii="Monaco" w:eastAsia="宋体" w:hAnsi="Monaco" w:cs="宋体"/>
          <w:color w:val="000305"/>
          <w:kern w:val="0"/>
          <w:sz w:val="20"/>
          <w:szCs w:val="20"/>
          <w:bdr w:val="none" w:sz="0" w:space="0" w:color="auto" w:frame="1"/>
          <w:shd w:val="clear" w:color="auto" w:fill="EEEEEE"/>
        </w:rPr>
        <w:t>-S</w:t>
      </w:r>
      <w:r w:rsidRPr="008A0A32">
        <w:rPr>
          <w:rFonts w:ascii="Trebuchet MS" w:eastAsia="宋体" w:hAnsi="Trebuchet MS" w:cs="宋体"/>
          <w:color w:val="000305"/>
          <w:kern w:val="0"/>
          <w:szCs w:val="21"/>
        </w:rPr>
        <w:t> disables line wrapping. Side-scroll to see long lines.</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 This is a popular option among mycli users.</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export LESS="-XFR"</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 Some mycli users like to disable line wrapping.</w:t>
      </w:r>
    </w:p>
    <w:p w:rsidR="008A0A32" w:rsidRPr="008A0A32" w:rsidRDefault="008A0A32" w:rsidP="008A0A3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0" w:right="150"/>
        <w:jc w:val="left"/>
        <w:textAlignment w:val="baseline"/>
        <w:rPr>
          <w:rFonts w:ascii="Monaco" w:eastAsia="宋体" w:hAnsi="Monaco" w:cs="宋体"/>
          <w:color w:val="000305"/>
          <w:kern w:val="0"/>
          <w:sz w:val="20"/>
          <w:szCs w:val="20"/>
        </w:rPr>
      </w:pPr>
      <w:r w:rsidRPr="008A0A32">
        <w:rPr>
          <w:rFonts w:ascii="Monaco" w:eastAsia="宋体" w:hAnsi="Monaco" w:cs="宋体"/>
          <w:color w:val="000305"/>
          <w:kern w:val="0"/>
          <w:sz w:val="20"/>
          <w:szCs w:val="20"/>
        </w:rPr>
        <w:t>export LESS="-SRXF"</w:t>
      </w:r>
    </w:p>
    <w:p w:rsidR="00720F7A" w:rsidRPr="004F056B" w:rsidRDefault="00720F7A" w:rsidP="00975F2D">
      <w:pPr>
        <w:jc w:val="left"/>
        <w:rPr>
          <w:rFonts w:hint="eastAsia"/>
        </w:rPr>
      </w:pPr>
    </w:p>
    <w:sectPr w:rsidR="00720F7A" w:rsidRPr="004F05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F75" w:rsidRDefault="00324F75" w:rsidP="00E4109E">
      <w:r>
        <w:separator/>
      </w:r>
    </w:p>
  </w:endnote>
  <w:endnote w:type="continuationSeparator" w:id="0">
    <w:p w:rsidR="00324F75" w:rsidRDefault="00324F75" w:rsidP="00E4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onac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F75" w:rsidRDefault="00324F75" w:rsidP="00E4109E">
      <w:r>
        <w:separator/>
      </w:r>
    </w:p>
  </w:footnote>
  <w:footnote w:type="continuationSeparator" w:id="0">
    <w:p w:rsidR="00324F75" w:rsidRDefault="00324F75" w:rsidP="00E410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A6DBA"/>
    <w:multiLevelType w:val="multilevel"/>
    <w:tmpl w:val="9D72A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AE4820"/>
    <w:multiLevelType w:val="multilevel"/>
    <w:tmpl w:val="917E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C4F"/>
    <w:rsid w:val="00007A39"/>
    <w:rsid w:val="000263F2"/>
    <w:rsid w:val="000F5487"/>
    <w:rsid w:val="001143BF"/>
    <w:rsid w:val="001161F4"/>
    <w:rsid w:val="00181681"/>
    <w:rsid w:val="001A593E"/>
    <w:rsid w:val="002113DA"/>
    <w:rsid w:val="00245391"/>
    <w:rsid w:val="00250670"/>
    <w:rsid w:val="0025575A"/>
    <w:rsid w:val="002B59C0"/>
    <w:rsid w:val="002C2F8C"/>
    <w:rsid w:val="002E1B1B"/>
    <w:rsid w:val="003033EE"/>
    <w:rsid w:val="00303E7D"/>
    <w:rsid w:val="00324F75"/>
    <w:rsid w:val="0033077B"/>
    <w:rsid w:val="0033686B"/>
    <w:rsid w:val="003535CB"/>
    <w:rsid w:val="00354F43"/>
    <w:rsid w:val="0040554B"/>
    <w:rsid w:val="00417956"/>
    <w:rsid w:val="004F056B"/>
    <w:rsid w:val="00510E4A"/>
    <w:rsid w:val="005663CE"/>
    <w:rsid w:val="005C1B8C"/>
    <w:rsid w:val="005C3EF6"/>
    <w:rsid w:val="005C62C6"/>
    <w:rsid w:val="00606629"/>
    <w:rsid w:val="00606E11"/>
    <w:rsid w:val="0067168E"/>
    <w:rsid w:val="0067666B"/>
    <w:rsid w:val="006D2B9D"/>
    <w:rsid w:val="0071410C"/>
    <w:rsid w:val="00720F7A"/>
    <w:rsid w:val="00737356"/>
    <w:rsid w:val="00743EDE"/>
    <w:rsid w:val="007448FD"/>
    <w:rsid w:val="007B282B"/>
    <w:rsid w:val="007C6B85"/>
    <w:rsid w:val="00810BFD"/>
    <w:rsid w:val="00845EDE"/>
    <w:rsid w:val="0084687A"/>
    <w:rsid w:val="00892B12"/>
    <w:rsid w:val="008A0A32"/>
    <w:rsid w:val="008A70D9"/>
    <w:rsid w:val="008C7077"/>
    <w:rsid w:val="008E382B"/>
    <w:rsid w:val="008F3E2F"/>
    <w:rsid w:val="009553FE"/>
    <w:rsid w:val="00975F2D"/>
    <w:rsid w:val="009836E3"/>
    <w:rsid w:val="009D013A"/>
    <w:rsid w:val="009F09ED"/>
    <w:rsid w:val="00A04714"/>
    <w:rsid w:val="00A62747"/>
    <w:rsid w:val="00AC105D"/>
    <w:rsid w:val="00AD2B05"/>
    <w:rsid w:val="00B35301"/>
    <w:rsid w:val="00B374A9"/>
    <w:rsid w:val="00BB4258"/>
    <w:rsid w:val="00BC7EEF"/>
    <w:rsid w:val="00BE6E73"/>
    <w:rsid w:val="00C206F7"/>
    <w:rsid w:val="00C269F8"/>
    <w:rsid w:val="00C353A4"/>
    <w:rsid w:val="00C879F9"/>
    <w:rsid w:val="00C953BA"/>
    <w:rsid w:val="00CC23EC"/>
    <w:rsid w:val="00CC37BE"/>
    <w:rsid w:val="00D21E4D"/>
    <w:rsid w:val="00D50C87"/>
    <w:rsid w:val="00D81561"/>
    <w:rsid w:val="00E20C4F"/>
    <w:rsid w:val="00E365F8"/>
    <w:rsid w:val="00E4109E"/>
    <w:rsid w:val="00EC18E7"/>
    <w:rsid w:val="00F23704"/>
    <w:rsid w:val="00F3077A"/>
    <w:rsid w:val="00F342A6"/>
    <w:rsid w:val="00F437D1"/>
    <w:rsid w:val="00F47500"/>
    <w:rsid w:val="00F8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61910"/>
  <w15:chartTrackingRefBased/>
  <w15:docId w15:val="{78E448BE-C6E2-42A9-A69D-E3A988BF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4109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4109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4109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10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109E"/>
    <w:rPr>
      <w:sz w:val="18"/>
      <w:szCs w:val="18"/>
    </w:rPr>
  </w:style>
  <w:style w:type="paragraph" w:styleId="a5">
    <w:name w:val="footer"/>
    <w:basedOn w:val="a"/>
    <w:link w:val="a6"/>
    <w:uiPriority w:val="99"/>
    <w:unhideWhenUsed/>
    <w:rsid w:val="00E4109E"/>
    <w:pPr>
      <w:tabs>
        <w:tab w:val="center" w:pos="4153"/>
        <w:tab w:val="right" w:pos="8306"/>
      </w:tabs>
      <w:snapToGrid w:val="0"/>
      <w:jc w:val="left"/>
    </w:pPr>
    <w:rPr>
      <w:sz w:val="18"/>
      <w:szCs w:val="18"/>
    </w:rPr>
  </w:style>
  <w:style w:type="character" w:customStyle="1" w:styleId="a6">
    <w:name w:val="页脚 字符"/>
    <w:basedOn w:val="a0"/>
    <w:link w:val="a5"/>
    <w:uiPriority w:val="99"/>
    <w:rsid w:val="00E4109E"/>
    <w:rPr>
      <w:sz w:val="18"/>
      <w:szCs w:val="18"/>
    </w:rPr>
  </w:style>
  <w:style w:type="character" w:customStyle="1" w:styleId="10">
    <w:name w:val="标题 1 字符"/>
    <w:basedOn w:val="a0"/>
    <w:link w:val="1"/>
    <w:uiPriority w:val="9"/>
    <w:rsid w:val="00E4109E"/>
    <w:rPr>
      <w:rFonts w:ascii="宋体" w:eastAsia="宋体" w:hAnsi="宋体" w:cs="宋体"/>
      <w:b/>
      <w:bCs/>
      <w:kern w:val="36"/>
      <w:sz w:val="48"/>
      <w:szCs w:val="48"/>
    </w:rPr>
  </w:style>
  <w:style w:type="character" w:customStyle="1" w:styleId="20">
    <w:name w:val="标题 2 字符"/>
    <w:basedOn w:val="a0"/>
    <w:link w:val="2"/>
    <w:uiPriority w:val="9"/>
    <w:rsid w:val="00E4109E"/>
    <w:rPr>
      <w:rFonts w:ascii="宋体" w:eastAsia="宋体" w:hAnsi="宋体" w:cs="宋体"/>
      <w:b/>
      <w:bCs/>
      <w:kern w:val="0"/>
      <w:sz w:val="36"/>
      <w:szCs w:val="36"/>
    </w:rPr>
  </w:style>
  <w:style w:type="character" w:customStyle="1" w:styleId="30">
    <w:name w:val="标题 3 字符"/>
    <w:basedOn w:val="a0"/>
    <w:link w:val="3"/>
    <w:uiPriority w:val="9"/>
    <w:rsid w:val="00E4109E"/>
    <w:rPr>
      <w:rFonts w:ascii="宋体" w:eastAsia="宋体" w:hAnsi="宋体" w:cs="宋体"/>
      <w:b/>
      <w:bCs/>
      <w:kern w:val="0"/>
      <w:sz w:val="27"/>
      <w:szCs w:val="27"/>
    </w:rPr>
  </w:style>
  <w:style w:type="paragraph" w:styleId="a7">
    <w:name w:val="Normal (Web)"/>
    <w:basedOn w:val="a"/>
    <w:uiPriority w:val="99"/>
    <w:semiHidden/>
    <w:unhideWhenUsed/>
    <w:rsid w:val="00E4109E"/>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E4109E"/>
    <w:rPr>
      <w:color w:val="0000FF"/>
      <w:u w:val="single"/>
    </w:rPr>
  </w:style>
  <w:style w:type="character" w:styleId="HTML">
    <w:name w:val="HTML Code"/>
    <w:basedOn w:val="a0"/>
    <w:uiPriority w:val="99"/>
    <w:semiHidden/>
    <w:unhideWhenUsed/>
    <w:rsid w:val="00E4109E"/>
    <w:rPr>
      <w:rFonts w:ascii="宋体" w:eastAsia="宋体" w:hAnsi="宋体" w:cs="宋体"/>
      <w:sz w:val="24"/>
      <w:szCs w:val="24"/>
    </w:rPr>
  </w:style>
  <w:style w:type="character" w:styleId="a9">
    <w:name w:val="Unresolved Mention"/>
    <w:basedOn w:val="a0"/>
    <w:uiPriority w:val="99"/>
    <w:semiHidden/>
    <w:unhideWhenUsed/>
    <w:rsid w:val="008F3E2F"/>
    <w:rPr>
      <w:color w:val="808080"/>
      <w:shd w:val="clear" w:color="auto" w:fill="E6E6E6"/>
    </w:rPr>
  </w:style>
  <w:style w:type="character" w:styleId="aa">
    <w:name w:val="FollowedHyperlink"/>
    <w:basedOn w:val="a0"/>
    <w:uiPriority w:val="99"/>
    <w:semiHidden/>
    <w:unhideWhenUsed/>
    <w:rsid w:val="002C2F8C"/>
    <w:rPr>
      <w:color w:val="954F72" w:themeColor="followedHyperlink"/>
      <w:u w:val="single"/>
    </w:rPr>
  </w:style>
  <w:style w:type="character" w:styleId="ab">
    <w:name w:val="Strong"/>
    <w:basedOn w:val="a0"/>
    <w:uiPriority w:val="22"/>
    <w:qFormat/>
    <w:rsid w:val="00F87482"/>
    <w:rPr>
      <w:b/>
      <w:bCs/>
    </w:rPr>
  </w:style>
  <w:style w:type="paragraph" w:styleId="HTML0">
    <w:name w:val="HTML Preformatted"/>
    <w:basedOn w:val="a"/>
    <w:link w:val="HTML1"/>
    <w:uiPriority w:val="99"/>
    <w:semiHidden/>
    <w:unhideWhenUsed/>
    <w:rsid w:val="00F87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87482"/>
    <w:rPr>
      <w:rFonts w:ascii="宋体" w:eastAsia="宋体" w:hAnsi="宋体" w:cs="宋体"/>
      <w:kern w:val="0"/>
      <w:sz w:val="24"/>
      <w:szCs w:val="24"/>
    </w:rPr>
  </w:style>
  <w:style w:type="character" w:customStyle="1" w:styleId="k">
    <w:name w:val="k"/>
    <w:basedOn w:val="a0"/>
    <w:rsid w:val="00F87482"/>
  </w:style>
  <w:style w:type="character" w:customStyle="1" w:styleId="c1">
    <w:name w:val="c1"/>
    <w:basedOn w:val="a0"/>
    <w:rsid w:val="00F87482"/>
  </w:style>
  <w:style w:type="character" w:customStyle="1" w:styleId="na">
    <w:name w:val="na"/>
    <w:basedOn w:val="a0"/>
    <w:rsid w:val="00F87482"/>
  </w:style>
  <w:style w:type="character" w:customStyle="1" w:styleId="o">
    <w:name w:val="o"/>
    <w:basedOn w:val="a0"/>
    <w:rsid w:val="00F87482"/>
  </w:style>
  <w:style w:type="character" w:customStyle="1" w:styleId="s">
    <w:name w:val="s"/>
    <w:basedOn w:val="a0"/>
    <w:rsid w:val="00F87482"/>
  </w:style>
  <w:style w:type="character" w:customStyle="1" w:styleId="nb">
    <w:name w:val="nb"/>
    <w:basedOn w:val="a0"/>
    <w:rsid w:val="00A62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6022">
      <w:bodyDiv w:val="1"/>
      <w:marLeft w:val="0"/>
      <w:marRight w:val="0"/>
      <w:marTop w:val="0"/>
      <w:marBottom w:val="0"/>
      <w:divBdr>
        <w:top w:val="none" w:sz="0" w:space="0" w:color="auto"/>
        <w:left w:val="none" w:sz="0" w:space="0" w:color="auto"/>
        <w:bottom w:val="none" w:sz="0" w:space="0" w:color="auto"/>
        <w:right w:val="none" w:sz="0" w:space="0" w:color="auto"/>
      </w:divBdr>
    </w:div>
    <w:div w:id="436753923">
      <w:bodyDiv w:val="1"/>
      <w:marLeft w:val="0"/>
      <w:marRight w:val="0"/>
      <w:marTop w:val="0"/>
      <w:marBottom w:val="0"/>
      <w:divBdr>
        <w:top w:val="none" w:sz="0" w:space="0" w:color="auto"/>
        <w:left w:val="none" w:sz="0" w:space="0" w:color="auto"/>
        <w:bottom w:val="none" w:sz="0" w:space="0" w:color="auto"/>
        <w:right w:val="none" w:sz="0" w:space="0" w:color="auto"/>
      </w:divBdr>
    </w:div>
    <w:div w:id="532500619">
      <w:bodyDiv w:val="1"/>
      <w:marLeft w:val="0"/>
      <w:marRight w:val="0"/>
      <w:marTop w:val="0"/>
      <w:marBottom w:val="0"/>
      <w:divBdr>
        <w:top w:val="none" w:sz="0" w:space="0" w:color="auto"/>
        <w:left w:val="none" w:sz="0" w:space="0" w:color="auto"/>
        <w:bottom w:val="none" w:sz="0" w:space="0" w:color="auto"/>
        <w:right w:val="none" w:sz="0" w:space="0" w:color="auto"/>
      </w:divBdr>
    </w:div>
    <w:div w:id="723800041">
      <w:bodyDiv w:val="1"/>
      <w:marLeft w:val="0"/>
      <w:marRight w:val="0"/>
      <w:marTop w:val="0"/>
      <w:marBottom w:val="0"/>
      <w:divBdr>
        <w:top w:val="none" w:sz="0" w:space="0" w:color="auto"/>
        <w:left w:val="none" w:sz="0" w:space="0" w:color="auto"/>
        <w:bottom w:val="none" w:sz="0" w:space="0" w:color="auto"/>
        <w:right w:val="none" w:sz="0" w:space="0" w:color="auto"/>
      </w:divBdr>
    </w:div>
    <w:div w:id="808667486">
      <w:bodyDiv w:val="1"/>
      <w:marLeft w:val="0"/>
      <w:marRight w:val="0"/>
      <w:marTop w:val="0"/>
      <w:marBottom w:val="0"/>
      <w:divBdr>
        <w:top w:val="none" w:sz="0" w:space="0" w:color="auto"/>
        <w:left w:val="none" w:sz="0" w:space="0" w:color="auto"/>
        <w:bottom w:val="none" w:sz="0" w:space="0" w:color="auto"/>
        <w:right w:val="none" w:sz="0" w:space="0" w:color="auto"/>
      </w:divBdr>
    </w:div>
    <w:div w:id="1025332104">
      <w:bodyDiv w:val="1"/>
      <w:marLeft w:val="0"/>
      <w:marRight w:val="0"/>
      <w:marTop w:val="0"/>
      <w:marBottom w:val="0"/>
      <w:divBdr>
        <w:top w:val="none" w:sz="0" w:space="0" w:color="auto"/>
        <w:left w:val="none" w:sz="0" w:space="0" w:color="auto"/>
        <w:bottom w:val="none" w:sz="0" w:space="0" w:color="auto"/>
        <w:right w:val="none" w:sz="0" w:space="0" w:color="auto"/>
      </w:divBdr>
    </w:div>
    <w:div w:id="1190486856">
      <w:bodyDiv w:val="1"/>
      <w:marLeft w:val="0"/>
      <w:marRight w:val="0"/>
      <w:marTop w:val="0"/>
      <w:marBottom w:val="0"/>
      <w:divBdr>
        <w:top w:val="none" w:sz="0" w:space="0" w:color="auto"/>
        <w:left w:val="none" w:sz="0" w:space="0" w:color="auto"/>
        <w:bottom w:val="none" w:sz="0" w:space="0" w:color="auto"/>
        <w:right w:val="none" w:sz="0" w:space="0" w:color="auto"/>
      </w:divBdr>
    </w:div>
    <w:div w:id="1284120719">
      <w:bodyDiv w:val="1"/>
      <w:marLeft w:val="0"/>
      <w:marRight w:val="0"/>
      <w:marTop w:val="0"/>
      <w:marBottom w:val="0"/>
      <w:divBdr>
        <w:top w:val="none" w:sz="0" w:space="0" w:color="auto"/>
        <w:left w:val="none" w:sz="0" w:space="0" w:color="auto"/>
        <w:bottom w:val="none" w:sz="0" w:space="0" w:color="auto"/>
        <w:right w:val="none" w:sz="0" w:space="0" w:color="auto"/>
      </w:divBdr>
    </w:div>
    <w:div w:id="1772050068">
      <w:bodyDiv w:val="1"/>
      <w:marLeft w:val="0"/>
      <w:marRight w:val="0"/>
      <w:marTop w:val="0"/>
      <w:marBottom w:val="0"/>
      <w:divBdr>
        <w:top w:val="none" w:sz="0" w:space="0" w:color="auto"/>
        <w:left w:val="none" w:sz="0" w:space="0" w:color="auto"/>
        <w:bottom w:val="none" w:sz="0" w:space="0" w:color="auto"/>
        <w:right w:val="none" w:sz="0" w:space="0" w:color="auto"/>
      </w:divBdr>
    </w:div>
    <w:div w:id="1831671074">
      <w:bodyDiv w:val="1"/>
      <w:marLeft w:val="0"/>
      <w:marRight w:val="0"/>
      <w:marTop w:val="0"/>
      <w:marBottom w:val="0"/>
      <w:divBdr>
        <w:top w:val="none" w:sz="0" w:space="0" w:color="auto"/>
        <w:left w:val="none" w:sz="0" w:space="0" w:color="auto"/>
        <w:bottom w:val="none" w:sz="0" w:space="0" w:color="auto"/>
        <w:right w:val="none" w:sz="0" w:space="0" w:color="auto"/>
      </w:divBdr>
    </w:div>
    <w:div w:id="1924532740">
      <w:bodyDiv w:val="1"/>
      <w:marLeft w:val="0"/>
      <w:marRight w:val="0"/>
      <w:marTop w:val="0"/>
      <w:marBottom w:val="0"/>
      <w:divBdr>
        <w:top w:val="none" w:sz="0" w:space="0" w:color="auto"/>
        <w:left w:val="none" w:sz="0" w:space="0" w:color="auto"/>
        <w:bottom w:val="none" w:sz="0" w:space="0" w:color="auto"/>
        <w:right w:val="none" w:sz="0" w:space="0" w:color="auto"/>
      </w:divBdr>
    </w:div>
    <w:div w:id="209886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ycli.net/config" TargetMode="External"/><Relationship Id="rId18" Type="http://schemas.openxmlformats.org/officeDocument/2006/relationships/hyperlink" Target="http://www.mycli.net/favorites" TargetMode="External"/><Relationship Id="rId26" Type="http://schemas.openxmlformats.org/officeDocument/2006/relationships/hyperlink" Target="http://www.mycli.net/history" TargetMode="External"/><Relationship Id="rId39" Type="http://schemas.openxmlformats.org/officeDocument/2006/relationships/image" Target="media/image7.png"/><Relationship Id="rId21" Type="http://schemas.openxmlformats.org/officeDocument/2006/relationships/hyperlink" Target="http://www.mycli.net/editor" TargetMode="External"/><Relationship Id="rId34" Type="http://schemas.openxmlformats.org/officeDocument/2006/relationships/hyperlink" Target="http://blog.amjith.com/fuzzyfinder-in-10-lines-of-python"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www.mycli.net/config" TargetMode="External"/><Relationship Id="rId7" Type="http://schemas.openxmlformats.org/officeDocument/2006/relationships/hyperlink" Target="http://www.mycli.net/docs" TargetMode="External"/><Relationship Id="rId2" Type="http://schemas.openxmlformats.org/officeDocument/2006/relationships/styles" Target="styles.xml"/><Relationship Id="rId16" Type="http://schemas.openxmlformats.org/officeDocument/2006/relationships/hyperlink" Target="http://www.mycli.net/keybindings" TargetMode="External"/><Relationship Id="rId20" Type="http://schemas.openxmlformats.org/officeDocument/2006/relationships/hyperlink" Target="http://www.mycli.net/logging" TargetMode="External"/><Relationship Id="rId29" Type="http://schemas.openxmlformats.org/officeDocument/2006/relationships/hyperlink" Target="http://www.mycli.net/pag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dev.mysql.com/doc/refman/5.7/en/mysql-config-edito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cli.net/config" TargetMode="External"/><Relationship Id="rId24" Type="http://schemas.openxmlformats.org/officeDocument/2006/relationships/hyperlink" Target="http://www.mycli.net/multi-line" TargetMode="External"/><Relationship Id="rId32" Type="http://schemas.openxmlformats.org/officeDocument/2006/relationships/image" Target="media/image3.png"/><Relationship Id="rId37" Type="http://schemas.openxmlformats.org/officeDocument/2006/relationships/hyperlink" Target="http://www.mycli.net/config"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www.mycli.net/keybindings" TargetMode="External"/><Relationship Id="rId23" Type="http://schemas.openxmlformats.org/officeDocument/2006/relationships/hyperlink" Target="http://www.mycli.net/multi-line" TargetMode="External"/><Relationship Id="rId28" Type="http://schemas.openxmlformats.org/officeDocument/2006/relationships/hyperlink" Target="http://www.mycli.net/loginpath" TargetMode="External"/><Relationship Id="rId36" Type="http://schemas.openxmlformats.org/officeDocument/2006/relationships/hyperlink" Target="https://dev.mysql.com/doc/refman/5.7/en/mysql-config-editor.html"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hyperlink" Target="http://www.mycli.net/config" TargetMode="External"/><Relationship Id="rId10" Type="http://schemas.openxmlformats.org/officeDocument/2006/relationships/hyperlink" Target="http://www.mycli.net/config" TargetMode="External"/><Relationship Id="rId19" Type="http://schemas.openxmlformats.org/officeDocument/2006/relationships/hyperlink" Target="http://www.mycli.net/logging" TargetMode="Externa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ycli.net/completion" TargetMode="External"/><Relationship Id="rId14" Type="http://schemas.openxmlformats.org/officeDocument/2006/relationships/hyperlink" Target="http://www.mycli.net/syntax" TargetMode="External"/><Relationship Id="rId22" Type="http://schemas.openxmlformats.org/officeDocument/2006/relationships/hyperlink" Target="http://www.mycli.net/editor" TargetMode="External"/><Relationship Id="rId27" Type="http://schemas.openxmlformats.org/officeDocument/2006/relationships/hyperlink" Target="http://www.mycli.net/loginpath" TargetMode="External"/><Relationship Id="rId30" Type="http://schemas.openxmlformats.org/officeDocument/2006/relationships/image" Target="media/image1.png"/><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yperlink" Target="http://www.mycli.net/completion"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www.mycli.net/syntax" TargetMode="External"/><Relationship Id="rId17" Type="http://schemas.openxmlformats.org/officeDocument/2006/relationships/hyperlink" Target="http://www.mycli.net/favorites" TargetMode="External"/><Relationship Id="rId25" Type="http://schemas.openxmlformats.org/officeDocument/2006/relationships/hyperlink" Target="http://www.mycli.net/history" TargetMode="Externa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26</Pages>
  <Words>2452</Words>
  <Characters>13977</Characters>
  <Application>Microsoft Office Word</Application>
  <DocSecurity>0</DocSecurity>
  <Lines>116</Lines>
  <Paragraphs>32</Paragraphs>
  <ScaleCrop>false</ScaleCrop>
  <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Dai</dc:creator>
  <cp:keywords/>
  <dc:description/>
  <cp:lastModifiedBy>Yan Dai</cp:lastModifiedBy>
  <cp:revision>170</cp:revision>
  <dcterms:created xsi:type="dcterms:W3CDTF">2017-08-29T02:15:00Z</dcterms:created>
  <dcterms:modified xsi:type="dcterms:W3CDTF">2017-08-29T03:08:00Z</dcterms:modified>
</cp:coreProperties>
</file>