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3B7C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5762C2">
          <w:rPr>
            <w:rStyle w:val="a5"/>
          </w:rPr>
          <w:t>http://blog.csdn.net/likewindy/article/details/51740837</w:t>
        </w:r>
      </w:hyperlink>
    </w:p>
    <w:p w:rsidR="002D3B7C" w:rsidRDefault="002D3B7C">
      <w:pPr>
        <w:rPr>
          <w:rFonts w:hint="eastAsia"/>
        </w:rPr>
      </w:pPr>
    </w:p>
    <w:p w:rsidR="002D3B7C" w:rsidRDefault="002D3B7C">
      <w:pPr>
        <w:rPr>
          <w:rFonts w:hint="eastAsia"/>
        </w:rPr>
      </w:pPr>
    </w:p>
    <w:p w:rsidR="002D3B7C" w:rsidRPr="002D3B7C" w:rsidRDefault="002D3B7C" w:rsidP="002D3B7C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2D3B7C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初识Apache Kafka+JAVA程序实例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本文是从英文的官网摘了翻译的，用作自己的整理和记录。水平有限，欢迎指正。版本是：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kafka_2.10-0.10.0.0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</w:t>
      </w:r>
    </w:p>
    <w:p w:rsidR="002D3B7C" w:rsidRPr="002D3B7C" w:rsidRDefault="002D3B7C" w:rsidP="002D3B7C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0" w:name="t0"/>
      <w:bookmarkEnd w:id="0"/>
      <w:r w:rsidRPr="002D3B7C">
        <w:rPr>
          <w:rFonts w:ascii="inherit" w:eastAsia="微软雅黑" w:hAnsi="inherit" w:cs="宋体"/>
          <w:color w:val="3F3F3F"/>
          <w:kern w:val="0"/>
          <w:sz w:val="52"/>
          <w:szCs w:val="52"/>
        </w:rPr>
        <w:t>一、基础概念</w:t>
      </w:r>
    </w:p>
    <w:p w:rsidR="002D3B7C" w:rsidRPr="002D3B7C" w:rsidRDefault="002D3B7C" w:rsidP="002D3B7C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主题：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 maintains feeds of messages in categories called topics.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</w:t>
      </w:r>
    </w:p>
    <w:p w:rsidR="002D3B7C" w:rsidRPr="002D3B7C" w:rsidRDefault="002D3B7C" w:rsidP="002D3B7C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生产者：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We’ll call processes that publish messages to a Kafka topic producers.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　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</w:t>
      </w:r>
    </w:p>
    <w:p w:rsidR="002D3B7C" w:rsidRPr="002D3B7C" w:rsidRDefault="002D3B7C" w:rsidP="002D3B7C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消费者：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We’ll call processes that subscribe to topics and process the feed of published messages consumers.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　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</w:t>
      </w:r>
    </w:p>
    <w:p w:rsidR="002D3B7C" w:rsidRPr="002D3B7C" w:rsidRDefault="002D3B7C" w:rsidP="002D3B7C">
      <w:pPr>
        <w:widowControl/>
        <w:numPr>
          <w:ilvl w:val="0"/>
          <w:numId w:val="3"/>
        </w:numPr>
        <w:spacing w:after="408"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代理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(Broker):Kafka is run as a cluster comprised of one or more servers each of which is called a broker.</w:t>
      </w:r>
    </w:p>
    <w:p w:rsidR="002D3B7C" w:rsidRPr="002D3B7C" w:rsidRDefault="002D3B7C" w:rsidP="002D3B7C">
      <w:pPr>
        <w:widowControl/>
        <w:spacing w:after="408"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生产者通过网路将消息发送到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集群上，集群依次（轮流）服务消息到达消费者。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运行在一个集群中，集群中的每一个服务器就叫代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理。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这里写图片描述" style="width:24pt;height:24pt"/>
        </w:pict>
      </w:r>
      <w:r w:rsidR="00052563">
        <w:rPr>
          <w:rFonts w:ascii="microsoft yahei" w:eastAsia="微软雅黑" w:hAnsi="microsoft yahei" w:cs="宋体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686050" cy="1847850"/>
            <wp:effectExtent l="1905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B7C" w:rsidRPr="002D3B7C" w:rsidRDefault="002D3B7C" w:rsidP="002D3B7C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Partition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：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Partition 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是物理上的概念，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每个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 xml:space="preserve"> Topic 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包含一个或多个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 xml:space="preserve"> Partition</w:t>
      </w:r>
      <w:r w:rsidR="00D63377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，</w:t>
      </w:r>
      <w:r w:rsidR="00D63377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每个</w:t>
      </w:r>
      <w:r w:rsidR="00D63377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pa</w:t>
      </w:r>
      <w:r w:rsidR="00D63377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rition</w:t>
      </w:r>
      <w:r w:rsidR="00D63377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分为多个副本，副本分布子在不同的机器上</w:t>
      </w:r>
      <w:r w:rsidR="007D6B1A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，有效的实现负载</w:t>
      </w:r>
      <w:r w:rsidR="002832C2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，</w:t>
      </w:r>
      <w:r w:rsidR="002832C2" w:rsidRPr="00234B58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每个</w:t>
      </w:r>
      <w:r w:rsidR="002832C2" w:rsidRPr="00234B58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partition</w:t>
      </w:r>
      <w:r w:rsidR="002832C2" w:rsidRPr="00234B58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只有一个</w:t>
      </w:r>
      <w:r w:rsidR="002832C2" w:rsidRPr="00234B58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leader</w:t>
      </w:r>
      <w:r w:rsidR="002832C2" w:rsidRPr="00234B58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，其他的都为</w:t>
      </w:r>
      <w:r w:rsidR="002832C2" w:rsidRPr="00234B58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follower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2D3B7C" w:rsidRPr="002D3B7C" w:rsidRDefault="002D3B7C" w:rsidP="002D3B7C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62"/>
          <w:szCs w:val="62"/>
        </w:rPr>
      </w:pPr>
      <w:bookmarkStart w:id="1" w:name="t1"/>
      <w:bookmarkEnd w:id="1"/>
      <w:r w:rsidRPr="002D3B7C">
        <w:rPr>
          <w:rFonts w:ascii="inherit" w:eastAsia="微软雅黑" w:hAnsi="inherit" w:cs="宋体"/>
          <w:color w:val="3F3F3F"/>
          <w:kern w:val="36"/>
          <w:sz w:val="62"/>
          <w:szCs w:val="62"/>
        </w:rPr>
        <w:t>主题和日志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一个主题是命名或分类发布的消息。每一个主题，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持有一个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分区日志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，看起来像下面图片。　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</w:t>
      </w:r>
      <w:r w:rsidRPr="002D3B7C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pict>
          <v:shape id="_x0000_i1026" type="#_x0000_t75" alt="这里写图片描述" style="width:24pt;height:24pt"/>
        </w:pic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="00052563">
        <w:rPr>
          <w:rFonts w:ascii="microsoft yahei" w:eastAsia="微软雅黑" w:hAnsi="microsoft yahei" w:cs="宋体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143375" cy="252412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每一个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Partition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都是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有序</w:t>
      </w:r>
      <w:r w:rsidR="005E4537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(</w:t>
      </w:r>
      <w:r w:rsidR="005E4537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保存了</w:t>
      </w:r>
      <w:r w:rsidR="005E4537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offset)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的，固定长度的消息队列一直不断增加到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–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一个提交日志。消息在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Partition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内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分配了顺序的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id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叫偏移量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，这个偏移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量在分区中唯一标识每个消息的。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保存所有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(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一段时间内的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-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可配置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)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已经发布的消息</w:t>
      </w:r>
      <w:r w:rsidR="001436AB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(</w:t>
      </w:r>
      <w:r w:rsidR="0012342D" w:rsidRPr="00E571B0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me:</w:t>
      </w:r>
      <w:r w:rsidR="001436AB" w:rsidRPr="00E571B0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非内存存储，而是直接写到了磁盘</w:t>
      </w:r>
      <w:r w:rsidR="00294F0F" w:rsidRPr="00E571B0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，充分利用了顺序读写磁盘的高效率</w:t>
      </w:r>
      <w:r w:rsidR="00294F0F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)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－无论它们是否已经被消费。例如，如果日志保留被设置为两天，那么在一个消息发布后，两天内它是可用的，两天后它将被丢弃到空闲空间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事实上，元数据保留在每个消费进程中，是基于消费进程在日志中的位置，该位置称为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“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偏移量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”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（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In fact the only metadata retained on a per-consumer basis is the position of the consumer in the log, called the “offset”.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）。这个偏移量被消费者控制：正常的消费者读取消息时，线性增加偏移量，但事实上消费者可以以任何它顺序的方式来控制。例如：一个消费者可以重置到以前的偏移量位置来重新处理。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这种组合的特点意味着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的消费者是很廉价的－消费者进程可以随时增加减少，对集群和其它消费者进程没有任何影响。例如：你可以使用命令行工具输出任何主题的内容，而不改变任何现有的消费者所消耗的。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日志中的分区服务几个目的。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首先，日志的规模大小可以调整，远不是只有一个在一个服务器上。每个单独的分区都必须安装在主机上的服务器上，一个主题可以有许多分区，所以它可以处理任意数量的数据。第二，它们都是独立相互平行的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。　</w:t>
      </w:r>
    </w:p>
    <w:p w:rsidR="002D3B7C" w:rsidRPr="002D3B7C" w:rsidRDefault="002D3B7C" w:rsidP="002D3B7C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2" w:name="t2"/>
      <w:bookmarkEnd w:id="2"/>
      <w:r w:rsidRPr="002D3B7C">
        <w:rPr>
          <w:rFonts w:ascii="inherit" w:eastAsia="微软雅黑" w:hAnsi="inherit" w:cs="宋体"/>
          <w:color w:val="3F3F3F"/>
          <w:kern w:val="0"/>
          <w:sz w:val="52"/>
          <w:szCs w:val="52"/>
        </w:rPr>
        <w:t>Distribution</w:t>
      </w:r>
      <w:r w:rsidRPr="002D3B7C">
        <w:rPr>
          <w:rFonts w:ascii="inherit" w:eastAsia="微软雅黑" w:hAnsi="inherit" w:cs="宋体"/>
          <w:color w:val="3F3F3F"/>
          <w:kern w:val="0"/>
          <w:sz w:val="52"/>
          <w:szCs w:val="52"/>
        </w:rPr>
        <w:t>（分布）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日志的分区分布在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集群中的服务器上，每个服务器处理数据，并请求分区内容的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副本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。为了容错，每个分区的副本数量是可以通过服务器设置的。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 xml:space="preserve">　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每个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分区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都有一个服务器它充当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“leader”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和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0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到更多的服务器，作为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“followers”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leader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处理所有的读写请求，而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followers</w:t>
      </w:r>
      <w:r w:rsidR="00406709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被动地复制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leader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。如果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leader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失败，其中一个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“followers”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将自动成为新的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“leader”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</w:t>
      </w:r>
    </w:p>
    <w:p w:rsidR="002D3B7C" w:rsidRPr="002D3B7C" w:rsidRDefault="002D3B7C" w:rsidP="002D3B7C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3" w:name="t3"/>
      <w:bookmarkEnd w:id="3"/>
      <w:r w:rsidRPr="002D3B7C">
        <w:rPr>
          <w:rFonts w:ascii="inherit" w:eastAsia="微软雅黑" w:hAnsi="inherit" w:cs="宋体"/>
          <w:color w:val="3F3F3F"/>
          <w:kern w:val="0"/>
          <w:sz w:val="52"/>
          <w:szCs w:val="52"/>
        </w:rPr>
        <w:t>Producers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生产者将数据发布到他们所选择的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主题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。生产者负责选择那个消息分配到那个主题的哪个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partition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。至于选择哪个分区可以简单的循环方式达到负载均衡，也可以者根据语义功能来分区。</w:t>
      </w:r>
    </w:p>
    <w:p w:rsidR="002D3B7C" w:rsidRPr="002D3B7C" w:rsidRDefault="002D3B7C" w:rsidP="002D3B7C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4" w:name="t4"/>
      <w:bookmarkEnd w:id="4"/>
      <w:r w:rsidRPr="002D3B7C">
        <w:rPr>
          <w:rFonts w:ascii="inherit" w:eastAsia="微软雅黑" w:hAnsi="inherit" w:cs="宋体"/>
          <w:color w:val="3F3F3F"/>
          <w:kern w:val="0"/>
          <w:sz w:val="52"/>
          <w:szCs w:val="52"/>
        </w:rPr>
        <w:t>Consumers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每个消费者把自己标示到一个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消费组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，当每个消息发布到主题后，消息在投递到每个订阅消费组一个消费实例。消费者实例可以在不同的进程或不同的机器上。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如果所有的消费者实例都有相同的消费组，那么这就像一个传统的队列</w:t>
      </w:r>
      <w:r w:rsidR="00406709" w:rsidRPr="00AC5FED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(me:</w:t>
      </w:r>
      <w:r w:rsidR="00406709" w:rsidRPr="00AC5FED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这时即类似为点对点模式</w:t>
      </w:r>
      <w:r w:rsidR="00406709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)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如果所有的消费者实例都有不同的消费组，那么这类作品就如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发布订阅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，所有的信息都被广播给所有的消费者。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然而，更常见的是主题有一个小数量的消费组，每一个为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“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逻辑订阅。每个组都是由许多消费实例，为了可扩展性和容错性。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有比传统消息系统更强壮的顺序保证。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传统的队列在服务器上保留顺序消息，如果多个消费者从队列中消费，然后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服务器将它们存储的消息按照顺序发送出去。然而，虽然服务器按照顺序发送消息，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但是消息传递异步发送给消费者，所以消息到达消费者时可能失序了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。这种高效意味着在并行消费过程中，消息的顺序丢失。消息传递系统经常围绕这个工作，有一个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“exclusive consumer“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的概念，它只允许一个进程从一个队列中消耗，但当然这意味着没有并行性处理的可能性。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做得更好。通过对主题进行分区，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是既能保证顺序，又能负载</w:t>
      </w:r>
      <w:r w:rsidR="00F73B6F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均衡的消费。这是通过给主题进行分区，然后给消费组，使得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每个分区都被组内唯一消费进程消费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。通过这样做，我们确保消进程是唯一的读取那个分区，并消费数据的顺序。请注意，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在一个消费组中，不能有比分区更多的消费进程</w:t>
      </w:r>
      <w:r w:rsidR="00DB1E55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（</w:t>
      </w:r>
      <w:r w:rsidR="00DB1E55" w:rsidRPr="00B448C8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me</w:t>
      </w:r>
      <w:r w:rsidR="00DB1E55" w:rsidRPr="00B448C8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：</w:t>
      </w:r>
      <w:r w:rsidR="00AA6CDE" w:rsidRPr="00B448C8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否则某些消费者将会处于空闲状态</w:t>
      </w:r>
      <w:r w:rsidR="00DB1E55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）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655AF0" w:rsidRPr="00CF02F1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只在一个分区中的消息提供了一个总的顺序，而不是在一个主题中的不同分区之间的。然而，如果您需要一个完全有序的消息，这可以通过一个主题和一个分区来实现，显然这将意味着每一个消费组只有一个消费进程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="00655AF0" w:rsidRPr="00CF02F1">
        <w:rPr>
          <w:rFonts w:ascii="microsoft yahei" w:eastAsia="微软雅黑" w:hAnsi="microsoft yahei" w:cs="宋体"/>
          <w:color w:val="FF0000"/>
          <w:kern w:val="0"/>
          <w:sz w:val="24"/>
          <w:szCs w:val="24"/>
          <w:highlight w:val="yellow"/>
          <w:bdr w:val="single" w:sz="4" w:space="0" w:color="auto"/>
        </w:rPr>
        <w:t>一个主题</w:t>
      </w:r>
      <w:r w:rsidR="00655AF0" w:rsidRPr="00CF02F1">
        <w:rPr>
          <w:rFonts w:ascii="microsoft yahei" w:eastAsia="微软雅黑" w:hAnsi="microsoft yahei" w:cs="宋体"/>
          <w:color w:val="FF0000"/>
          <w:kern w:val="0"/>
          <w:sz w:val="24"/>
          <w:szCs w:val="24"/>
          <w:highlight w:val="yellow"/>
          <w:bdr w:val="single" w:sz="4" w:space="0" w:color="auto"/>
        </w:rPr>
        <w:sym w:font="Wingdings" w:char="F0E0"/>
      </w:r>
      <w:r w:rsidR="00655AF0" w:rsidRPr="00CF02F1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  <w:t>多个分区</w:t>
      </w:r>
      <w:r w:rsidR="00834FCC" w:rsidRPr="00834FCC">
        <w:rPr>
          <w:rFonts w:ascii="microsoft yahei" w:eastAsia="微软雅黑" w:hAnsi="microsoft yahei" w:cs="宋体"/>
          <w:color w:val="FF0000"/>
          <w:kern w:val="0"/>
          <w:sz w:val="24"/>
          <w:szCs w:val="24"/>
          <w:highlight w:val="yellow"/>
          <w:bdr w:val="single" w:sz="4" w:space="0" w:color="auto"/>
        </w:rPr>
        <w:sym w:font="Wingdings" w:char="F0E0"/>
      </w:r>
      <w:r w:rsidR="00834FCC" w:rsidRPr="00CF02F1">
        <w:rPr>
          <w:rFonts w:ascii="microsoft yahei" w:eastAsia="微软雅黑" w:hAnsi="microsoft yahei" w:cs="宋体"/>
          <w:color w:val="FF0000"/>
          <w:kern w:val="0"/>
          <w:sz w:val="24"/>
          <w:szCs w:val="24"/>
          <w:highlight w:val="yellow"/>
          <w:bdr w:val="single" w:sz="4" w:space="0" w:color="auto"/>
        </w:rPr>
        <w:t>一个消费组</w:t>
      </w:r>
    </w:p>
    <w:p w:rsidR="00655AF0" w:rsidRPr="002D3B7C" w:rsidRDefault="00655AF0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</w:pPr>
      <w:r w:rsidRPr="00CF02F1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  <w:t>一个分区</w:t>
      </w:r>
      <w:r w:rsidRPr="00CF02F1">
        <w:rPr>
          <w:rFonts w:ascii="microsoft yahei" w:eastAsia="微软雅黑" w:hAnsi="microsoft yahei" w:cs="宋体"/>
          <w:color w:val="FF0000"/>
          <w:kern w:val="0"/>
          <w:sz w:val="24"/>
          <w:szCs w:val="24"/>
          <w:highlight w:val="yellow"/>
          <w:bdr w:val="single" w:sz="4" w:space="0" w:color="auto"/>
        </w:rPr>
        <w:sym w:font="Wingdings" w:char="F0E0"/>
      </w:r>
      <w:r w:rsidR="00F37D6B" w:rsidRPr="00CF02F1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  <w:t>多个消费者</w:t>
      </w:r>
    </w:p>
    <w:p w:rsidR="002D3B7C" w:rsidRPr="002D3B7C" w:rsidRDefault="002D3B7C" w:rsidP="002D3B7C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62"/>
          <w:szCs w:val="62"/>
        </w:rPr>
      </w:pPr>
      <w:bookmarkStart w:id="5" w:name="t5"/>
      <w:bookmarkEnd w:id="5"/>
      <w:r w:rsidRPr="002D3B7C">
        <w:rPr>
          <w:rFonts w:ascii="inherit" w:eastAsia="微软雅黑" w:hAnsi="inherit" w:cs="宋体"/>
          <w:color w:val="3F3F3F"/>
          <w:kern w:val="36"/>
          <w:sz w:val="62"/>
          <w:szCs w:val="62"/>
        </w:rPr>
        <w:t>Guarantees</w:t>
      </w:r>
      <w:r w:rsidRPr="002D3B7C">
        <w:rPr>
          <w:rFonts w:ascii="inherit" w:eastAsia="微软雅黑" w:hAnsi="inherit" w:cs="宋体"/>
          <w:color w:val="3F3F3F"/>
          <w:kern w:val="36"/>
          <w:sz w:val="62"/>
          <w:szCs w:val="62"/>
        </w:rPr>
        <w:t>（保证）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给出了以下保证：</w:t>
      </w:r>
    </w:p>
    <w:p w:rsidR="002D3B7C" w:rsidRPr="002D3B7C" w:rsidRDefault="002D3B7C" w:rsidP="002D3B7C">
      <w:pPr>
        <w:widowControl/>
        <w:numPr>
          <w:ilvl w:val="0"/>
          <w:numId w:val="4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生产者发送到一个特定主题的分区的消息，将被添加，并且发送是顺序的。</w:t>
      </w:r>
    </w:p>
    <w:p w:rsidR="002D3B7C" w:rsidRPr="002D3B7C" w:rsidRDefault="002D3B7C" w:rsidP="002D3B7C">
      <w:pPr>
        <w:widowControl/>
        <w:numPr>
          <w:ilvl w:val="0"/>
          <w:numId w:val="4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各消费实例看到消息是顺序，并且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存储在日志里</w:t>
      </w:r>
      <w:r w:rsidR="0072084B" w:rsidRPr="0072084B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</w:rPr>
        <w:t>而不是内存中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2D3B7C" w:rsidRPr="002D3B7C" w:rsidRDefault="002D3B7C" w:rsidP="002D3B7C">
      <w:pPr>
        <w:widowControl/>
        <w:numPr>
          <w:ilvl w:val="0"/>
          <w:numId w:val="4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一个主题由Ｎ各复制备份</w:t>
      </w:r>
      <w:r w:rsidR="0072084B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（实际是分区的备份）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，我们将容忍Ｎ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-1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服务器故障而不丢失任何信息提交到日志。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</w:t>
      </w:r>
    </w:p>
    <w:p w:rsidR="002D3B7C" w:rsidRPr="002D3B7C" w:rsidRDefault="002D3B7C" w:rsidP="002D3B7C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6" w:name="t6"/>
      <w:bookmarkEnd w:id="6"/>
      <w:r w:rsidRPr="002D3B7C">
        <w:rPr>
          <w:rFonts w:ascii="inherit" w:eastAsia="微软雅黑" w:hAnsi="inherit" w:cs="宋体"/>
          <w:color w:val="3F3F3F"/>
          <w:kern w:val="0"/>
          <w:sz w:val="52"/>
          <w:szCs w:val="52"/>
        </w:rPr>
        <w:t>二、程序实例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重要的来了，上面看不懂的没关系，看程序，最直接。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假如我们有一个主题叫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foo,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它有４个分区。我建立了两个消费组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GroupA and GroupB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</w:t>
      </w:r>
      <w:r w:rsidRPr="002D3B7C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pict>
          <v:shape id="_x0000_i1027" type="#_x0000_t75" alt="这里写图片描述" style="width:24pt;height:24pt"/>
        </w:pic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其中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GroupA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有２个消费者，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GroupB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有４个消费者。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我们的生产者平均向４个分区写入了内容。例：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package part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import java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.util.Properties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import org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.apache.kafka.clients.producer.KafkaProducer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import org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.apache.kafka.clients.producer.Producer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import org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.apache.kafka.clients.producer.ProducerRecord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public class TestProducer {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public static void main(String[] args) {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Properties props = new Properties()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  <w:r w:rsidR="006C7759">
        <w:rPr>
          <w:rFonts w:ascii="Courier New" w:eastAsia="宋体" w:hAnsi="Courier New" w:cs="Courier New" w:hint="eastAsia"/>
          <w:color w:val="880000"/>
          <w:kern w:val="0"/>
          <w:sz w:val="19"/>
        </w:rPr>
        <w:t>//</w:t>
      </w:r>
      <w:r w:rsidR="006C7759">
        <w:rPr>
          <w:rFonts w:ascii="Courier New" w:eastAsia="宋体" w:hAnsi="Courier New" w:cs="Courier New" w:hint="eastAsia"/>
          <w:color w:val="880000"/>
          <w:kern w:val="0"/>
          <w:sz w:val="19"/>
        </w:rPr>
        <w:t>配置</w:t>
      </w:r>
      <w:r w:rsidR="006C7759">
        <w:rPr>
          <w:rFonts w:ascii="Courier New" w:eastAsia="宋体" w:hAnsi="Courier New" w:cs="Courier New" w:hint="eastAsia"/>
          <w:color w:val="880000"/>
          <w:kern w:val="0"/>
          <w:sz w:val="19"/>
        </w:rPr>
        <w:t>kafka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"bootstrap.servers"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"localhost:9092"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//The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"all"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setting we have specified will result </w:t>
      </w:r>
      <w:r w:rsidRPr="002D3B7C">
        <w:rPr>
          <w:rFonts w:ascii="Courier New" w:eastAsia="宋体" w:hAnsi="Courier New" w:cs="Courier New"/>
          <w:color w:val="000088"/>
          <w:kern w:val="0"/>
          <w:sz w:val="19"/>
        </w:rPr>
        <w:t>in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blocking on the full commit of the record, the slowest but most durable setting.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//“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所有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”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设置将导致记录的完整提交阻塞，最慢的，但最持久的设置。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"acks"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"all"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//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如果请求失败，生产者也会自动重试，即使设置成０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the producer can automatically retry.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"retries"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0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lastRenderedPageBreak/>
        <w:t xml:space="preserve">         //The producer maintains buffers of unsent records for each partition. 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"batch.size"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16384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//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默认立即发送，这里这是延时毫秒数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"linger.ms"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1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//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生产者缓冲大小，当缓冲区耗尽后，额外的发送调用将被阻塞。时间超过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max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.block.ms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将抛出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TimeoutException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"buffer.memory"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33554432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//The key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.serializer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2D3B7C">
        <w:rPr>
          <w:rFonts w:ascii="Courier New" w:eastAsia="宋体" w:hAnsi="Courier New" w:cs="Courier New"/>
          <w:color w:val="000088"/>
          <w:kern w:val="0"/>
          <w:sz w:val="19"/>
        </w:rPr>
        <w:t>and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value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.serializer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instruct how to turn the key </w:t>
      </w:r>
      <w:r w:rsidRPr="002D3B7C">
        <w:rPr>
          <w:rFonts w:ascii="Courier New" w:eastAsia="宋体" w:hAnsi="Courier New" w:cs="Courier New"/>
          <w:color w:val="000088"/>
          <w:kern w:val="0"/>
          <w:sz w:val="19"/>
        </w:rPr>
        <w:t>and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value objects the user provides with their ProducerRecord into bytes.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"key.serializer"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"org.apache.kafka.common.serialization.StringSerializer"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"value.serializer"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"org.apache.kafka.common.serialization.StringSerializer"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//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创建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kafka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的生产者类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Producer&lt;String, String&gt; producer = new KafkaProducer&lt;String, String&gt;(props)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//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生产者的主要方法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// close()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;//Close this producer.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//   close(long timeout, TimeUnit timeUnit)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 //This method waits up to timeout for the producer to complete the sending of all incomplete requests.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//  flush() 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所有缓存记录被立刻发送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for(int i = 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0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 i &lt; 100; i++)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　　　　　　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//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这里平均写入４个分区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   </w:t>
      </w:r>
      <w:r w:rsidRPr="00507B39">
        <w:rPr>
          <w:rFonts w:ascii="Courier New" w:eastAsia="宋体" w:hAnsi="Courier New" w:cs="Courier New"/>
          <w:color w:val="FF0000"/>
          <w:kern w:val="0"/>
          <w:sz w:val="19"/>
          <w:bdr w:val="single" w:sz="4" w:space="0" w:color="auto"/>
        </w:rPr>
        <w:t xml:space="preserve"> producer.send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(new ProducerRecord&lt;String, String&gt;(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"foo"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,</w:t>
      </w:r>
      <w:r w:rsidRPr="00507B39">
        <w:rPr>
          <w:rFonts w:ascii="Courier New" w:eastAsia="宋体" w:hAnsi="Courier New" w:cs="Courier New"/>
          <w:color w:val="FF0000"/>
          <w:kern w:val="0"/>
          <w:sz w:val="19"/>
          <w:bdr w:val="single" w:sz="4" w:space="0" w:color="auto"/>
        </w:rPr>
        <w:t>i%4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, Integer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.toString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(i), Integer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.toString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(i)))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    producer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.close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}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}</w:t>
      </w:r>
    </w:p>
    <w:p w:rsidR="00507B39" w:rsidRDefault="00507B39" w:rsidP="002D3B7C">
      <w:pPr>
        <w:widowControl/>
        <w:spacing w:after="408" w:line="408" w:lineRule="atLeast"/>
        <w:jc w:val="left"/>
        <w:rPr>
          <w:rFonts w:ascii="Courier New" w:eastAsia="宋体" w:hAnsi="Courier New" w:cs="Courier New" w:hint="eastAsia"/>
          <w:color w:val="999999"/>
          <w:kern w:val="0"/>
          <w:szCs w:val="21"/>
        </w:rPr>
      </w:pP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消费者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package part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lastRenderedPageBreak/>
        <w:t>import java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.util.Arrays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import java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.util.Properties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import org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.apache.kafka.clients.consumer.ConsumerRecord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import org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.apache.kafka.clients.consumer.ConsumerRecords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import org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.apache.kafka.clients.consumer.KafkaConsumer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public class TestConsumer {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public static void main(String[] args) {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Properties props = new Properties()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  <w:r w:rsidR="00507B39">
        <w:rPr>
          <w:rFonts w:ascii="Courier New" w:eastAsia="宋体" w:hAnsi="Courier New" w:cs="Courier New" w:hint="eastAsia"/>
          <w:color w:val="880000"/>
          <w:kern w:val="0"/>
          <w:sz w:val="19"/>
        </w:rPr>
        <w:t>//</w:t>
      </w:r>
      <w:r w:rsidR="00507B39">
        <w:rPr>
          <w:rFonts w:ascii="Courier New" w:eastAsia="宋体" w:hAnsi="Courier New" w:cs="Courier New" w:hint="eastAsia"/>
          <w:color w:val="880000"/>
          <w:kern w:val="0"/>
          <w:sz w:val="19"/>
        </w:rPr>
        <w:t>配置</w:t>
      </w:r>
      <w:r w:rsidR="00507B39">
        <w:rPr>
          <w:rFonts w:ascii="Courier New" w:eastAsia="宋体" w:hAnsi="Courier New" w:cs="Courier New" w:hint="eastAsia"/>
          <w:color w:val="880000"/>
          <w:kern w:val="0"/>
          <w:sz w:val="19"/>
        </w:rPr>
        <w:t>kaf</w:t>
      </w:r>
      <w:r w:rsidR="005F246C">
        <w:rPr>
          <w:rFonts w:ascii="Courier New" w:eastAsia="宋体" w:hAnsi="Courier New" w:cs="Courier New" w:hint="eastAsia"/>
          <w:color w:val="880000"/>
          <w:kern w:val="0"/>
          <w:sz w:val="19"/>
        </w:rPr>
        <w:t>k</w:t>
      </w:r>
      <w:r w:rsidR="00507B39">
        <w:rPr>
          <w:rFonts w:ascii="Courier New" w:eastAsia="宋体" w:hAnsi="Courier New" w:cs="Courier New" w:hint="eastAsia"/>
          <w:color w:val="880000"/>
          <w:kern w:val="0"/>
          <w:sz w:val="19"/>
        </w:rPr>
        <w:t>a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"bootstrap.servers"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"localhost:9092"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System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.out.println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"this is the group part test 1"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//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消费者的组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id</w:t>
      </w:r>
      <w:r w:rsidR="00F4555B">
        <w:rPr>
          <w:rFonts w:ascii="Courier New" w:eastAsia="宋体" w:hAnsi="Courier New" w:cs="Courier New" w:hint="eastAsia"/>
          <w:color w:val="333333"/>
          <w:kern w:val="0"/>
          <w:sz w:val="19"/>
        </w:rPr>
        <w:t>//</w:t>
      </w:r>
      <w:r w:rsidR="00F4555B">
        <w:rPr>
          <w:rFonts w:ascii="Courier New" w:eastAsia="宋体" w:hAnsi="Courier New" w:cs="Courier New" w:hint="eastAsia"/>
          <w:color w:val="333333"/>
          <w:kern w:val="0"/>
          <w:sz w:val="19"/>
        </w:rPr>
        <w:t>设置消费者组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"group.id"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"GroupA"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;//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这里是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GroupA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或者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GroupB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"enable.auto.commit"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"true"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"auto.commit.interval.ms"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"1000"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//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从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poll(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拉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的回话处理时长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"session.timeout.ms"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"30000"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//poll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的数量限制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　　　　　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//props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"max.poll.records"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"100"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"key.deserializer"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"org.apache.kafka.common.serialization.StringDeserializer"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props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.put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"value.deserializer"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"org.apache.kafka.common.serialization.StringDeserializer"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KafkaConsumer&lt;String, String&gt; consumer = new KafkaConsumer&lt;String, String&gt;(props)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  <w:r w:rsidR="001576EB">
        <w:rPr>
          <w:rFonts w:ascii="Courier New" w:eastAsia="宋体" w:hAnsi="Courier New" w:cs="Courier New" w:hint="eastAsia"/>
          <w:color w:val="880000"/>
          <w:kern w:val="0"/>
          <w:sz w:val="19"/>
        </w:rPr>
        <w:t>//</w:t>
      </w:r>
      <w:r w:rsidR="001576EB">
        <w:rPr>
          <w:rFonts w:ascii="Courier New" w:eastAsia="宋体" w:hAnsi="Courier New" w:cs="Courier New" w:hint="eastAsia"/>
          <w:color w:val="880000"/>
          <w:kern w:val="0"/>
          <w:sz w:val="19"/>
        </w:rPr>
        <w:t>创建消费者</w:t>
      </w:r>
      <w:r w:rsidR="001576EB">
        <w:rPr>
          <w:rFonts w:ascii="Courier New" w:eastAsia="宋体" w:hAnsi="Courier New" w:cs="Courier New" w:hint="eastAsia"/>
          <w:color w:val="880000"/>
          <w:kern w:val="0"/>
          <w:sz w:val="19"/>
        </w:rPr>
        <w:t>client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//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订阅主题列表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topic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consumer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.subscribe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(Arrays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.asList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"foo"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  <w:r w:rsidR="006D1F67">
        <w:rPr>
          <w:rFonts w:ascii="Courier New" w:eastAsia="宋体" w:hAnsi="Courier New" w:cs="Courier New" w:hint="eastAsia"/>
          <w:color w:val="880000"/>
          <w:kern w:val="0"/>
          <w:sz w:val="19"/>
        </w:rPr>
        <w:t>//</w:t>
      </w:r>
      <w:r w:rsidR="00CC2719">
        <w:rPr>
          <w:rFonts w:ascii="Courier New" w:eastAsia="宋体" w:hAnsi="Courier New" w:cs="Courier New" w:hint="eastAsia"/>
          <w:color w:val="880000"/>
          <w:kern w:val="0"/>
          <w:sz w:val="19"/>
        </w:rPr>
        <w:t>以组的</w:t>
      </w:r>
      <w:r w:rsidR="005470CE">
        <w:rPr>
          <w:rFonts w:ascii="Courier New" w:eastAsia="宋体" w:hAnsi="Courier New" w:cs="Courier New" w:hint="eastAsia"/>
          <w:color w:val="880000"/>
          <w:kern w:val="0"/>
          <w:sz w:val="19"/>
        </w:rPr>
        <w:t>形式来</w:t>
      </w:r>
      <w:r w:rsidR="00CB63F3">
        <w:rPr>
          <w:rFonts w:ascii="Courier New" w:eastAsia="宋体" w:hAnsi="Courier New" w:cs="Courier New" w:hint="eastAsia"/>
          <w:color w:val="880000"/>
          <w:kern w:val="0"/>
          <w:sz w:val="19"/>
        </w:rPr>
        <w:t>订阅</w:t>
      </w:r>
      <w:r w:rsidR="006D1F67">
        <w:rPr>
          <w:rFonts w:ascii="Courier New" w:eastAsia="宋体" w:hAnsi="Courier New" w:cs="Courier New" w:hint="eastAsia"/>
          <w:color w:val="880000"/>
          <w:kern w:val="0"/>
          <w:sz w:val="19"/>
        </w:rPr>
        <w:t>主题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while (true) {</w:t>
      </w:r>
      <w:r w:rsidR="006C747D">
        <w:rPr>
          <w:rFonts w:ascii="Courier New" w:eastAsia="宋体" w:hAnsi="Courier New" w:cs="Courier New" w:hint="eastAsia"/>
          <w:color w:val="333333"/>
          <w:kern w:val="0"/>
          <w:sz w:val="19"/>
        </w:rPr>
        <w:t>//</w:t>
      </w:r>
      <w:r w:rsidR="006C747D">
        <w:rPr>
          <w:rFonts w:ascii="Courier New" w:eastAsia="宋体" w:hAnsi="Courier New" w:cs="Courier New" w:hint="eastAsia"/>
          <w:color w:val="333333"/>
          <w:kern w:val="0"/>
          <w:sz w:val="19"/>
        </w:rPr>
        <w:t>循环处理消息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   ConsumerRecords&lt;String, String&gt; records = consumer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.poll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100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   for (ConsumerRecord&lt;String, String&gt; record : records)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        //</w:t>
      </w:r>
      <w:r w:rsidR="006C747D">
        <w:rPr>
          <w:rFonts w:ascii="Courier New" w:eastAsia="宋体" w:hAnsi="Courier New" w:cs="Courier New"/>
          <w:color w:val="333333"/>
          <w:kern w:val="0"/>
          <w:sz w:val="19"/>
        </w:rPr>
        <w:t xml:space="preserve">　正常这里应该使用线程池处理，不应该在这样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处理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lastRenderedPageBreak/>
        <w:t xml:space="preserve">                System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.out.printf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"offset = %d, key = %s, value = %s"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, record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.offset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(), record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.key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(), record</w:t>
      </w:r>
      <w:r w:rsidRPr="002D3B7C">
        <w:rPr>
          <w:rFonts w:ascii="Courier New" w:eastAsia="宋体" w:hAnsi="Courier New" w:cs="Courier New"/>
          <w:color w:val="444444"/>
          <w:kern w:val="0"/>
          <w:sz w:val="19"/>
        </w:rPr>
        <w:t>.value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()+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"\n"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)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    }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}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}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如果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GroupA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和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GroupB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都正常启动，那么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GroupB</w:t>
      </w:r>
      <w:r w:rsidR="00EA2706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内４个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消费平均消费生产者的消息数据（这里每个２５个消息），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GroupA</w:t>
      </w:r>
      <w:r w:rsidR="006C477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内２个消费者各处理５０个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消息，每个消费者处理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2</w:t>
      </w:r>
      <w:r w:rsidR="006C477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个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分区。如果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GroupA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内一个消费者挂断，那么另一个处理所有消息数据。如果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GroupB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挂掉一个，那么将有一个消费者出来处理挂掉没有处理的消息数据。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　　以下命令可以修改某主题的分区大小。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bin/kafka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-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topics</w:t>
      </w:r>
      <w:r w:rsidRPr="002D3B7C">
        <w:rPr>
          <w:rFonts w:ascii="Courier New" w:eastAsia="宋体" w:hAnsi="Courier New" w:cs="Courier New"/>
          <w:color w:val="008800"/>
          <w:kern w:val="0"/>
          <w:sz w:val="19"/>
        </w:rPr>
        <w:t>.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sh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--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zookeeper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localhost:2181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--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alter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--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topic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foo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--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partitions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4</w:t>
      </w:r>
    </w:p>
    <w:p w:rsidR="002D3B7C" w:rsidRPr="002D3B7C" w:rsidRDefault="002D3B7C" w:rsidP="002D3B7C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2D3B7C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2D3B7C" w:rsidRPr="002D3B7C" w:rsidRDefault="002D3B7C" w:rsidP="002D3B7C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7" w:name="t7"/>
      <w:bookmarkEnd w:id="7"/>
      <w:r w:rsidRPr="002D3B7C">
        <w:rPr>
          <w:rFonts w:ascii="inherit" w:eastAsia="微软雅黑" w:hAnsi="inherit" w:cs="宋体"/>
          <w:color w:val="3F3F3F"/>
          <w:kern w:val="0"/>
          <w:sz w:val="52"/>
          <w:szCs w:val="52"/>
        </w:rPr>
        <w:t>三、</w:t>
      </w:r>
      <w:r w:rsidRPr="002D3B7C">
        <w:rPr>
          <w:rFonts w:ascii="inherit" w:eastAsia="微软雅黑" w:hAnsi="inherit" w:cs="宋体"/>
          <w:color w:val="3F3F3F"/>
          <w:kern w:val="0"/>
          <w:sz w:val="52"/>
          <w:szCs w:val="52"/>
        </w:rPr>
        <w:t>multi-broker cluster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这里其实和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Zookeeper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机制由点类似，也是建立了一个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  <w:highlight w:val="yellow"/>
        </w:rPr>
        <w:t>leader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  <w:highlight w:val="yellow"/>
        </w:rPr>
        <w:t>和几个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  <w:highlight w:val="yellow"/>
        </w:rPr>
        <w:t>follower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。主要的作用还是为了</w:t>
      </w:r>
      <w:r w:rsidRPr="002D3B7C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可扩展性和容错性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。当集中任意一台出问题，都可以保证系统的正确和稳定。即使是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leader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出现问题，它们也可以通过投票的方式产生新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leader. 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这里只是简单说明一下。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在它的官方例子中通过复制原有的配置文件，在本地建立了伪集群服务。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&gt; cp config/</w:t>
      </w:r>
      <w:r w:rsidRPr="002D3B7C">
        <w:rPr>
          <w:rFonts w:ascii="Courier New" w:eastAsia="宋体" w:hAnsi="Courier New" w:cs="Courier New"/>
          <w:color w:val="000088"/>
          <w:kern w:val="0"/>
          <w:sz w:val="19"/>
        </w:rPr>
        <w:t>server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.properties config/</w:t>
      </w:r>
      <w:r w:rsidRPr="002D3B7C">
        <w:rPr>
          <w:rFonts w:ascii="Courier New" w:eastAsia="宋体" w:hAnsi="Courier New" w:cs="Courier New"/>
          <w:color w:val="000088"/>
          <w:kern w:val="0"/>
          <w:sz w:val="19"/>
        </w:rPr>
        <w:t>server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-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1.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properties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&gt; cp config/</w:t>
      </w:r>
      <w:r w:rsidRPr="002D3B7C">
        <w:rPr>
          <w:rFonts w:ascii="Courier New" w:eastAsia="宋体" w:hAnsi="Courier New" w:cs="Courier New"/>
          <w:color w:val="000088"/>
          <w:kern w:val="0"/>
          <w:sz w:val="19"/>
        </w:rPr>
        <w:t>server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.properties config/</w:t>
      </w:r>
      <w:r w:rsidRPr="002D3B7C">
        <w:rPr>
          <w:rFonts w:ascii="Courier New" w:eastAsia="宋体" w:hAnsi="Courier New" w:cs="Courier New"/>
          <w:color w:val="000088"/>
          <w:kern w:val="0"/>
          <w:sz w:val="19"/>
        </w:rPr>
        <w:t>server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-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2.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properties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lastRenderedPageBreak/>
        <w:t>config/</w:t>
      </w:r>
      <w:r w:rsidRPr="002D3B7C">
        <w:rPr>
          <w:rFonts w:ascii="Courier New" w:eastAsia="宋体" w:hAnsi="Courier New" w:cs="Courier New"/>
          <w:color w:val="000088"/>
          <w:kern w:val="0"/>
          <w:sz w:val="19"/>
        </w:rPr>
        <w:t>server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-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1.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properties: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broker.id=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1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listeners=PLAINTEXT: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//:9093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log.dir=/tmp/kafka-logs-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1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config/</w:t>
      </w:r>
      <w:r w:rsidRPr="002D3B7C">
        <w:rPr>
          <w:rFonts w:ascii="Courier New" w:eastAsia="宋体" w:hAnsi="Courier New" w:cs="Courier New"/>
          <w:color w:val="000088"/>
          <w:kern w:val="0"/>
          <w:sz w:val="19"/>
        </w:rPr>
        <w:t>server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-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2.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properties: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broker.id=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2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listeners=PLAINTEXT:</w:t>
      </w:r>
      <w:r w:rsidRPr="002D3B7C">
        <w:rPr>
          <w:rFonts w:ascii="Courier New" w:eastAsia="宋体" w:hAnsi="Courier New" w:cs="Courier New"/>
          <w:color w:val="880000"/>
          <w:kern w:val="0"/>
          <w:sz w:val="19"/>
        </w:rPr>
        <w:t>//:9094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 xml:space="preserve">    log.dir=/tmp/kafka-logs-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2</w:t>
      </w:r>
    </w:p>
    <w:p w:rsidR="002D3B7C" w:rsidRPr="002D3B7C" w:rsidRDefault="002D3B7C" w:rsidP="002D3B7C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其中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broker.id 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属性是集群中唯一的和永久的节点名字，正常应该是一台机子一个服务。其它两个是因为伪集群的原因必须修改。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让后启动这两台服务建立伪集群。模拟了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leader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失效（被强行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kill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）后，它还可以正常工作。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启动：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&gt; bin/kafka-server-start.sh config/server-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1.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properties &amp;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2D3B7C">
        <w:rPr>
          <w:rFonts w:ascii="Courier New" w:eastAsia="宋体" w:hAnsi="Courier New" w:cs="Courier New"/>
          <w:color w:val="000088"/>
          <w:kern w:val="0"/>
          <w:sz w:val="19"/>
        </w:rPr>
        <w:t>...</w:t>
      </w:r>
    </w:p>
    <w:p w:rsidR="002D3B7C" w:rsidRPr="002D3B7C" w:rsidRDefault="002D3B7C" w:rsidP="002D3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&gt; bin/kafka-server-start.sh config/server-</w:t>
      </w:r>
      <w:r w:rsidRPr="002D3B7C">
        <w:rPr>
          <w:rFonts w:ascii="Courier New" w:eastAsia="宋体" w:hAnsi="Courier New" w:cs="Courier New"/>
          <w:color w:val="006666"/>
          <w:kern w:val="0"/>
          <w:sz w:val="19"/>
        </w:rPr>
        <w:t>2.</w:t>
      </w:r>
      <w:r w:rsidRPr="002D3B7C">
        <w:rPr>
          <w:rFonts w:ascii="Courier New" w:eastAsia="宋体" w:hAnsi="Courier New" w:cs="Courier New"/>
          <w:color w:val="333333"/>
          <w:kern w:val="0"/>
          <w:sz w:val="19"/>
        </w:rPr>
        <w:t>properties &amp;</w:t>
      </w:r>
    </w:p>
    <w:p w:rsidR="002D3B7C" w:rsidRPr="002D3B7C" w:rsidRDefault="002D3B7C" w:rsidP="002D3B7C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8" w:name="t8"/>
      <w:bookmarkEnd w:id="8"/>
      <w:r w:rsidRPr="002D3B7C">
        <w:rPr>
          <w:rFonts w:ascii="inherit" w:eastAsia="微软雅黑" w:hAnsi="inherit" w:cs="宋体"/>
          <w:color w:val="3F3F3F"/>
          <w:kern w:val="0"/>
          <w:sz w:val="52"/>
          <w:szCs w:val="52"/>
        </w:rPr>
        <w:t>四、典型应用场景</w:t>
      </w:r>
    </w:p>
    <w:p w:rsidR="002D3B7C" w:rsidRPr="002D3B7C" w:rsidRDefault="002D3B7C" w:rsidP="002D3B7C">
      <w:pPr>
        <w:widowControl/>
        <w:numPr>
          <w:ilvl w:val="0"/>
          <w:numId w:val="10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  <w:highlight w:val="yellow"/>
        </w:rPr>
        <w:t>监控</w:t>
      </w:r>
      <w:r w:rsidR="00745400" w:rsidRPr="00B52095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  <w:highlight w:val="yellow"/>
        </w:rPr>
        <w:t>/</w:t>
      </w:r>
      <w:r w:rsidR="00745400" w:rsidRPr="00B52095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  <w:highlight w:val="yellow"/>
        </w:rPr>
        <w:t>日</w:t>
      </w:r>
      <w:r w:rsidR="00745400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  <w:highlight w:val="yellow"/>
        </w:rPr>
        <w:t>志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：主机通过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发送与系统和应用程序健康相关的指标，然后这些信息会被收集和处理从而创建监控仪表盘并发送警告。除此之外，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LinkedIn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还利用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Apache Samza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实现了一个能够实时处理事件的富调用图分析系统。</w:t>
      </w:r>
    </w:p>
    <w:p w:rsidR="002D3B7C" w:rsidRPr="002D3B7C" w:rsidRDefault="002D3B7C" w:rsidP="002D3B7C">
      <w:pPr>
        <w:widowControl/>
        <w:numPr>
          <w:ilvl w:val="0"/>
          <w:numId w:val="10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  <w:highlight w:val="yellow"/>
        </w:rPr>
        <w:t>传统的消息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：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应用程度使用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作为传统的消息系统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  <w:highlight w:val="yellow"/>
        </w:rPr>
        <w:t>实现标准的队列和消息的发布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  <w:highlight w:val="yellow"/>
        </w:rPr>
        <w:t>—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  <w:highlight w:val="yellow"/>
        </w:rPr>
        <w:t>订阅</w:t>
      </w:r>
      <w:r w:rsidR="00B52095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  <w:highlight w:val="yellow"/>
        </w:rPr>
        <w:t>（</w:t>
      </w:r>
      <w:r w:rsidR="00B52095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  <w:highlight w:val="yellow"/>
        </w:rPr>
        <w:t>redis</w:t>
      </w:r>
      <w:r w:rsidR="00B52095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  <w:highlight w:val="yellow"/>
        </w:rPr>
        <w:t>内置了发布订阅机制）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，例如搜索和内容提要（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Content Feed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）。</w:t>
      </w:r>
    </w:p>
    <w:p w:rsidR="002D3B7C" w:rsidRPr="002D3B7C" w:rsidRDefault="002D3B7C" w:rsidP="002D3B7C">
      <w:pPr>
        <w:widowControl/>
        <w:numPr>
          <w:ilvl w:val="0"/>
          <w:numId w:val="10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  <w:highlight w:val="yellow"/>
        </w:rPr>
        <w:lastRenderedPageBreak/>
        <w:t>分析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: 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为了更好地理解用户行为，改善用户体验，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LinkedIn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会将用户查看了哪个页面、点击了哪些内容等信息发送到每个数据中心的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集群上，并通过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Hadoop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进行分析、生成日常报告。</w:t>
      </w:r>
    </w:p>
    <w:p w:rsidR="002D3B7C" w:rsidRPr="002D3B7C" w:rsidRDefault="002D3B7C" w:rsidP="002D3B7C">
      <w:pPr>
        <w:widowControl/>
        <w:numPr>
          <w:ilvl w:val="0"/>
          <w:numId w:val="10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  <w:highlight w:val="yellow"/>
        </w:rPr>
        <w:t>作为分布式应用程序或平台的构件（日志）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：大数据仓库解决方案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Pinot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等产品将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作为核心构件（分布式日志），分布式数据库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Espresso</w:t>
      </w: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将其作为内部副本并改变传播层。</w:t>
      </w:r>
    </w:p>
    <w:p w:rsidR="002D3B7C" w:rsidRPr="002D3B7C" w:rsidRDefault="002D3B7C" w:rsidP="002D3B7C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2D3B7C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英文原地址：</w:t>
      </w:r>
      <w:hyperlink r:id="rId10" w:anchor="quickstart" w:tgtFrame="_blank" w:history="1">
        <w:r w:rsidRPr="002D3B7C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http://kafka.apache.org/documentation.html#quickstart</w:t>
        </w:r>
      </w:hyperlink>
    </w:p>
    <w:p w:rsidR="002D3B7C" w:rsidRPr="002D3B7C" w:rsidRDefault="002D3B7C"/>
    <w:sectPr w:rsidR="002D3B7C" w:rsidRPr="002D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EA3" w:rsidRDefault="00EC2EA3" w:rsidP="002D3B7C">
      <w:r>
        <w:separator/>
      </w:r>
    </w:p>
  </w:endnote>
  <w:endnote w:type="continuationSeparator" w:id="1">
    <w:p w:rsidR="00EC2EA3" w:rsidRDefault="00EC2EA3" w:rsidP="002D3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EA3" w:rsidRDefault="00EC2EA3" w:rsidP="002D3B7C">
      <w:r>
        <w:separator/>
      </w:r>
    </w:p>
  </w:footnote>
  <w:footnote w:type="continuationSeparator" w:id="1">
    <w:p w:rsidR="00EC2EA3" w:rsidRDefault="00EC2EA3" w:rsidP="002D3B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50E20"/>
    <w:multiLevelType w:val="multilevel"/>
    <w:tmpl w:val="1938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C5D74"/>
    <w:multiLevelType w:val="multilevel"/>
    <w:tmpl w:val="E5F4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A26861"/>
    <w:multiLevelType w:val="multilevel"/>
    <w:tmpl w:val="4422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B66490"/>
    <w:multiLevelType w:val="multilevel"/>
    <w:tmpl w:val="71B2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F528B4"/>
    <w:multiLevelType w:val="multilevel"/>
    <w:tmpl w:val="7A58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D87997"/>
    <w:multiLevelType w:val="multilevel"/>
    <w:tmpl w:val="EB7EE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B32D53"/>
    <w:multiLevelType w:val="multilevel"/>
    <w:tmpl w:val="0564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073E45"/>
    <w:multiLevelType w:val="multilevel"/>
    <w:tmpl w:val="4DE6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771928"/>
    <w:multiLevelType w:val="multilevel"/>
    <w:tmpl w:val="ADC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C911EC"/>
    <w:multiLevelType w:val="multilevel"/>
    <w:tmpl w:val="74E6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3B7C"/>
    <w:rsid w:val="00052563"/>
    <w:rsid w:val="0005654F"/>
    <w:rsid w:val="0012342D"/>
    <w:rsid w:val="001436AB"/>
    <w:rsid w:val="001576EB"/>
    <w:rsid w:val="00234B58"/>
    <w:rsid w:val="002832C2"/>
    <w:rsid w:val="00294F0F"/>
    <w:rsid w:val="002D3B7C"/>
    <w:rsid w:val="00406709"/>
    <w:rsid w:val="00507B39"/>
    <w:rsid w:val="00535378"/>
    <w:rsid w:val="005470CE"/>
    <w:rsid w:val="005E4537"/>
    <w:rsid w:val="005F246C"/>
    <w:rsid w:val="00644F60"/>
    <w:rsid w:val="00645F95"/>
    <w:rsid w:val="00655AF0"/>
    <w:rsid w:val="006C477D"/>
    <w:rsid w:val="006C747D"/>
    <w:rsid w:val="006C7759"/>
    <w:rsid w:val="006D1F67"/>
    <w:rsid w:val="0072084B"/>
    <w:rsid w:val="00745400"/>
    <w:rsid w:val="007D6B1A"/>
    <w:rsid w:val="00827A78"/>
    <w:rsid w:val="00834FCC"/>
    <w:rsid w:val="00874CA0"/>
    <w:rsid w:val="00A34C77"/>
    <w:rsid w:val="00AA6CDE"/>
    <w:rsid w:val="00AC5FED"/>
    <w:rsid w:val="00AF179B"/>
    <w:rsid w:val="00AF7ADD"/>
    <w:rsid w:val="00B448C8"/>
    <w:rsid w:val="00B52095"/>
    <w:rsid w:val="00B573E1"/>
    <w:rsid w:val="00CB63F3"/>
    <w:rsid w:val="00CC2719"/>
    <w:rsid w:val="00CF02F1"/>
    <w:rsid w:val="00D52343"/>
    <w:rsid w:val="00D63377"/>
    <w:rsid w:val="00DB1E55"/>
    <w:rsid w:val="00DC2C49"/>
    <w:rsid w:val="00E571B0"/>
    <w:rsid w:val="00EA2706"/>
    <w:rsid w:val="00EC2EA3"/>
    <w:rsid w:val="00F37D6B"/>
    <w:rsid w:val="00F4555B"/>
    <w:rsid w:val="00F45B1F"/>
    <w:rsid w:val="00F73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3B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D3B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3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3B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3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3B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3B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D3B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2D3B7C"/>
  </w:style>
  <w:style w:type="character" w:customStyle="1" w:styleId="apple-converted-space">
    <w:name w:val="apple-converted-space"/>
    <w:basedOn w:val="a0"/>
    <w:rsid w:val="002D3B7C"/>
  </w:style>
  <w:style w:type="character" w:customStyle="1" w:styleId="time">
    <w:name w:val="time"/>
    <w:basedOn w:val="a0"/>
    <w:rsid w:val="002D3B7C"/>
  </w:style>
  <w:style w:type="character" w:styleId="a5">
    <w:name w:val="Hyperlink"/>
    <w:basedOn w:val="a0"/>
    <w:uiPriority w:val="99"/>
    <w:unhideWhenUsed/>
    <w:rsid w:val="002D3B7C"/>
    <w:rPr>
      <w:color w:val="0000FF"/>
      <w:u w:val="single"/>
    </w:rPr>
  </w:style>
  <w:style w:type="character" w:customStyle="1" w:styleId="txt">
    <w:name w:val="txt"/>
    <w:basedOn w:val="a0"/>
    <w:rsid w:val="002D3B7C"/>
  </w:style>
  <w:style w:type="paragraph" w:styleId="a6">
    <w:name w:val="Normal (Web)"/>
    <w:basedOn w:val="a"/>
    <w:uiPriority w:val="99"/>
    <w:semiHidden/>
    <w:unhideWhenUsed/>
    <w:rsid w:val="002D3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D3B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3B7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D3B7C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2D3B7C"/>
  </w:style>
  <w:style w:type="character" w:customStyle="1" w:styleId="hljs-preprocessor">
    <w:name w:val="hljs-preprocessor"/>
    <w:basedOn w:val="a0"/>
    <w:rsid w:val="002D3B7C"/>
  </w:style>
  <w:style w:type="character" w:customStyle="1" w:styleId="hljs-string">
    <w:name w:val="hljs-string"/>
    <w:basedOn w:val="a0"/>
    <w:rsid w:val="002D3B7C"/>
  </w:style>
  <w:style w:type="character" w:customStyle="1" w:styleId="hljs-keyword">
    <w:name w:val="hljs-keyword"/>
    <w:basedOn w:val="a0"/>
    <w:rsid w:val="002D3B7C"/>
  </w:style>
  <w:style w:type="character" w:customStyle="1" w:styleId="hljs-number">
    <w:name w:val="hljs-number"/>
    <w:basedOn w:val="a0"/>
    <w:rsid w:val="002D3B7C"/>
  </w:style>
  <w:style w:type="character" w:customStyle="1" w:styleId="hljs-literal">
    <w:name w:val="hljs-literal"/>
    <w:basedOn w:val="a0"/>
    <w:rsid w:val="002D3B7C"/>
  </w:style>
  <w:style w:type="paragraph" w:styleId="a7">
    <w:name w:val="Balloon Text"/>
    <w:basedOn w:val="a"/>
    <w:link w:val="Char1"/>
    <w:uiPriority w:val="99"/>
    <w:semiHidden/>
    <w:unhideWhenUsed/>
    <w:rsid w:val="00F45B1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45B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08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407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787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t/likewindy/article/details/5174083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kafka.apache.org/document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1235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80</cp:revision>
  <dcterms:created xsi:type="dcterms:W3CDTF">2017-10-28T01:40:00Z</dcterms:created>
  <dcterms:modified xsi:type="dcterms:W3CDTF">2017-10-28T02:09:00Z</dcterms:modified>
</cp:coreProperties>
</file>