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4F97" w:rsidRDefault="00B24F97" w:rsidP="00B24F97">
      <w:pPr>
        <w:rPr>
          <w:rFonts w:hint="eastAsia"/>
        </w:rPr>
      </w:pPr>
      <w:r>
        <w:rPr>
          <w:rFonts w:hint="eastAsia"/>
        </w:rPr>
        <w:t>参考：</w:t>
      </w:r>
      <w:hyperlink r:id="rId7" w:history="1">
        <w:r w:rsidRPr="00DA6B34">
          <w:rPr>
            <w:rStyle w:val="a6"/>
          </w:rPr>
          <w:t>http://blog.csdn.net/lizhitao/article/details/44521539</w:t>
        </w:r>
      </w:hyperlink>
    </w:p>
    <w:p w:rsidR="00B24F97" w:rsidRDefault="00B24F97" w:rsidP="00B24F97">
      <w:pPr>
        <w:rPr>
          <w:rFonts w:hint="eastAsia"/>
        </w:rPr>
      </w:pPr>
    </w:p>
    <w:p w:rsidR="00B24F97" w:rsidRDefault="00B24F97" w:rsidP="00B24F97">
      <w:pPr>
        <w:rPr>
          <w:rFonts w:hint="eastAsia"/>
        </w:rPr>
      </w:pPr>
    </w:p>
    <w:p w:rsidR="00B24F97" w:rsidRPr="00B24F97" w:rsidRDefault="00B24F97" w:rsidP="00B24F97">
      <w:r w:rsidRPr="00B24F97">
        <w:rPr>
          <w:rFonts w:ascii="微软雅黑" w:eastAsia="微软雅黑" w:hAnsi="微软雅黑" w:cs="宋体" w:hint="eastAsia"/>
          <w:b/>
          <w:bCs/>
          <w:color w:val="2C3033"/>
          <w:kern w:val="36"/>
          <w:sz w:val="36"/>
          <w:szCs w:val="36"/>
        </w:rPr>
        <w:t>为何使用消息系统</w:t>
      </w:r>
    </w:p>
    <w:p w:rsidR="00B24F97" w:rsidRPr="00B24F97" w:rsidRDefault="00B24F97" w:rsidP="00B24F97">
      <w:pPr>
        <w:widowControl/>
        <w:spacing w:line="570" w:lineRule="atLeast"/>
        <w:jc w:val="left"/>
        <w:rPr>
          <w:rFonts w:ascii="微软雅黑" w:eastAsia="微软雅黑" w:hAnsi="微软雅黑" w:cs="宋体" w:hint="eastAsia"/>
          <w:color w:val="888888"/>
          <w:kern w:val="0"/>
          <w:szCs w:val="21"/>
        </w:rPr>
      </w:pPr>
      <w:r w:rsidRPr="00B24F97">
        <w:rPr>
          <w:rFonts w:ascii="微软雅黑" w:eastAsia="微软雅黑" w:hAnsi="微软雅黑" w:cs="宋体" w:hint="eastAsia"/>
          <w:color w:val="78909C"/>
          <w:kern w:val="0"/>
        </w:rPr>
        <w:t>原创</w:t>
      </w:r>
      <w:r w:rsidRPr="00B24F97">
        <w:rPr>
          <w:rFonts w:ascii="微软雅黑" w:eastAsia="微软雅黑" w:hAnsi="微软雅黑" w:cs="宋体" w:hint="eastAsia"/>
          <w:color w:val="888888"/>
          <w:kern w:val="0"/>
        </w:rPr>
        <w:t> </w:t>
      </w:r>
      <w:r w:rsidRPr="00B24F97">
        <w:rPr>
          <w:rFonts w:ascii="微软雅黑" w:eastAsia="微软雅黑" w:hAnsi="微软雅黑" w:cs="宋体" w:hint="eastAsia"/>
          <w:color w:val="BBBBBB"/>
          <w:kern w:val="0"/>
        </w:rPr>
        <w:t>2015年03月21日 20:49:34</w:t>
      </w:r>
    </w:p>
    <w:p w:rsidR="00B24F97" w:rsidRPr="00B24F97" w:rsidRDefault="00B24F97" w:rsidP="00B24F97">
      <w:pPr>
        <w:widowControl/>
        <w:numPr>
          <w:ilvl w:val="0"/>
          <w:numId w:val="1"/>
        </w:numPr>
        <w:spacing w:line="420" w:lineRule="atLeast"/>
        <w:ind w:left="450"/>
        <w:jc w:val="left"/>
        <w:rPr>
          <w:rFonts w:ascii="微软雅黑" w:eastAsia="微软雅黑" w:hAnsi="微软雅黑" w:cs="宋体" w:hint="eastAsia"/>
          <w:color w:val="888888"/>
          <w:kern w:val="0"/>
          <w:szCs w:val="21"/>
        </w:rPr>
      </w:pPr>
      <w:r w:rsidRPr="00B24F97">
        <w:rPr>
          <w:rFonts w:ascii="微软雅黑" w:eastAsia="微软雅黑" w:hAnsi="微软雅黑" w:cs="宋体" w:hint="eastAsia"/>
          <w:color w:val="BBBBBB"/>
          <w:kern w:val="0"/>
        </w:rPr>
        <w:t>6170</w:t>
      </w:r>
    </w:p>
    <w:p w:rsidR="00B24F97" w:rsidRPr="00B24F97" w:rsidRDefault="00B24F97" w:rsidP="00B24F97">
      <w:pPr>
        <w:widowControl/>
        <w:numPr>
          <w:ilvl w:val="0"/>
          <w:numId w:val="2"/>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解耦 </w:t>
      </w:r>
      <w:r w:rsidRPr="00B24F97">
        <w:rPr>
          <w:rFonts w:ascii="微软雅黑" w:eastAsia="微软雅黑" w:hAnsi="微软雅黑" w:cs="宋体" w:hint="eastAsia"/>
          <w:color w:val="454545"/>
          <w:kern w:val="0"/>
          <w:sz w:val="27"/>
          <w:szCs w:val="27"/>
        </w:rPr>
        <w:t>在项目启动之初来预测将来项目会碰到什么需求，是极其困难的。消息系统在处理过程中间插入了一个隐含的、基于数据的接口层，两边的处理过程都要实现这一接口。这允许你独立的扩展或修改两边的处理过程，只要确保它们遵守同样的接口约束。</w:t>
      </w:r>
    </w:p>
    <w:p w:rsidR="00B24F97" w:rsidRPr="00B24F97" w:rsidRDefault="00B24F97" w:rsidP="00B24F97">
      <w:pPr>
        <w:widowControl/>
        <w:numPr>
          <w:ilvl w:val="0"/>
          <w:numId w:val="3"/>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冗余</w:t>
      </w:r>
      <w:r w:rsidRPr="00B24F97">
        <w:rPr>
          <w:rFonts w:ascii="微软雅黑" w:eastAsia="微软雅黑" w:hAnsi="微软雅黑" w:cs="宋体" w:hint="eastAsia"/>
          <w:color w:val="454545"/>
          <w:kern w:val="0"/>
          <w:sz w:val="27"/>
          <w:szCs w:val="27"/>
        </w:rPr>
        <w:t>有些情况下，处理数据的过程会失败。除非数据被持久化，否则将造成丢失。</w:t>
      </w:r>
      <w:r w:rsidRPr="00B24F97">
        <w:rPr>
          <w:rFonts w:ascii="微软雅黑" w:eastAsia="微软雅黑" w:hAnsi="微软雅黑" w:cs="宋体" w:hint="eastAsia"/>
          <w:color w:val="FF0000"/>
          <w:kern w:val="0"/>
          <w:sz w:val="27"/>
          <w:szCs w:val="27"/>
          <w:bdr w:val="single" w:sz="4" w:space="0" w:color="auto"/>
        </w:rPr>
        <w:t>消息队列把数据进行持久化直到它们已经被完全处理，通过这一方式规避了数据丢失风险</w:t>
      </w:r>
      <w:r w:rsidRPr="00B24F97">
        <w:rPr>
          <w:rFonts w:ascii="微软雅黑" w:eastAsia="微软雅黑" w:hAnsi="微软雅黑" w:cs="宋体" w:hint="eastAsia"/>
          <w:color w:val="454545"/>
          <w:kern w:val="0"/>
          <w:sz w:val="27"/>
          <w:szCs w:val="27"/>
        </w:rPr>
        <w:t>。许多消息队列所采用的"插入-获取-删除"范式中，在把一个消息从队列中删除之前，需要你的处理系统明确的指出该消息已经被处理完毕，从而确保你的数据被安全的保存直到你使用完毕。</w:t>
      </w:r>
    </w:p>
    <w:p w:rsidR="00B24F97" w:rsidRPr="00B24F97" w:rsidRDefault="00B24F97" w:rsidP="00B24F97">
      <w:pPr>
        <w:widowControl/>
        <w:numPr>
          <w:ilvl w:val="0"/>
          <w:numId w:val="4"/>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扩展性 </w:t>
      </w:r>
      <w:r w:rsidRPr="00B24F97">
        <w:rPr>
          <w:rFonts w:ascii="微软雅黑" w:eastAsia="微软雅黑" w:hAnsi="微软雅黑" w:cs="宋体" w:hint="eastAsia"/>
          <w:color w:val="454545"/>
          <w:kern w:val="0"/>
          <w:sz w:val="27"/>
          <w:szCs w:val="27"/>
        </w:rPr>
        <w:t>因为消息队列解耦了你的处理过程，所以增大消息入队和处理的频率是很容易的，只要另外增加处理过程即可。不需要改变代码、不需要调节参数。扩展就像调大电力按钮一样简单。</w:t>
      </w:r>
    </w:p>
    <w:p w:rsidR="00B24F97" w:rsidRPr="00B24F97" w:rsidRDefault="00B24F97" w:rsidP="00B24F97">
      <w:pPr>
        <w:widowControl/>
        <w:numPr>
          <w:ilvl w:val="0"/>
          <w:numId w:val="5"/>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灵活性 &amp; 峰值处理能力 </w:t>
      </w:r>
      <w:r w:rsidRPr="00B24F97">
        <w:rPr>
          <w:rFonts w:ascii="微软雅黑" w:eastAsia="微软雅黑" w:hAnsi="微软雅黑" w:cs="宋体" w:hint="eastAsia"/>
          <w:color w:val="454545"/>
          <w:kern w:val="0"/>
          <w:sz w:val="27"/>
          <w:szCs w:val="27"/>
        </w:rPr>
        <w:t>在访问量剧增的情况下，应用仍然需要继续发挥作用，但是这样的突发流量并不常见；如果为以能处理这类峰值访问为标准来投入资源随时待命无疑是巨大的浪费。</w:t>
      </w:r>
      <w:r w:rsidRPr="00B24F97">
        <w:rPr>
          <w:rFonts w:ascii="微软雅黑" w:eastAsia="微软雅黑" w:hAnsi="微软雅黑" w:cs="宋体" w:hint="eastAsia"/>
          <w:color w:val="FF0000"/>
          <w:kern w:val="0"/>
          <w:sz w:val="27"/>
          <w:szCs w:val="27"/>
          <w:bdr w:val="single" w:sz="4" w:space="0" w:color="auto"/>
        </w:rPr>
        <w:t>使用</w:t>
      </w:r>
      <w:r w:rsidRPr="00B24F97">
        <w:rPr>
          <w:rFonts w:ascii="微软雅黑" w:eastAsia="微软雅黑" w:hAnsi="微软雅黑" w:cs="宋体" w:hint="eastAsia"/>
          <w:color w:val="FF0000"/>
          <w:kern w:val="0"/>
          <w:sz w:val="27"/>
          <w:szCs w:val="27"/>
          <w:bdr w:val="single" w:sz="4" w:space="0" w:color="auto"/>
        </w:rPr>
        <w:lastRenderedPageBreak/>
        <w:t>消息队列能够使关键组件顶住突发的访问压力，而不会因为突发的超负荷的请求而完全崩溃</w:t>
      </w:r>
      <w:r w:rsidRPr="00B24F97">
        <w:rPr>
          <w:rFonts w:ascii="微软雅黑" w:eastAsia="微软雅黑" w:hAnsi="微软雅黑" w:cs="宋体" w:hint="eastAsia"/>
          <w:color w:val="454545"/>
          <w:kern w:val="0"/>
          <w:sz w:val="27"/>
          <w:szCs w:val="27"/>
        </w:rPr>
        <w:t>。</w:t>
      </w:r>
    </w:p>
    <w:p w:rsidR="00B24F97" w:rsidRPr="00B24F97" w:rsidRDefault="00B24F97" w:rsidP="00B24F97">
      <w:pPr>
        <w:widowControl/>
        <w:numPr>
          <w:ilvl w:val="0"/>
          <w:numId w:val="6"/>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可恢复性 </w:t>
      </w:r>
      <w:r w:rsidRPr="00B24F97">
        <w:rPr>
          <w:rFonts w:ascii="微软雅黑" w:eastAsia="微软雅黑" w:hAnsi="微软雅黑" w:cs="宋体" w:hint="eastAsia"/>
          <w:color w:val="454545"/>
          <w:kern w:val="0"/>
          <w:sz w:val="27"/>
          <w:szCs w:val="27"/>
        </w:rPr>
        <w:t>系统的一部分组件失效时，不会影响到整个系统。消息队列降低了进程间的耦合度，所以即使一个处理消息的进程挂掉，加入队列中的消息仍然可以在系统恢复后被处理。</w:t>
      </w:r>
    </w:p>
    <w:p w:rsidR="00B24F97" w:rsidRPr="00B24F97" w:rsidRDefault="00B24F97" w:rsidP="00B24F97">
      <w:pPr>
        <w:widowControl/>
        <w:numPr>
          <w:ilvl w:val="0"/>
          <w:numId w:val="7"/>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顺序保证  </w:t>
      </w:r>
      <w:r w:rsidRPr="00B24F97">
        <w:rPr>
          <w:rFonts w:ascii="微软雅黑" w:eastAsia="微软雅黑" w:hAnsi="微软雅黑" w:cs="宋体" w:hint="eastAsia"/>
          <w:color w:val="454545"/>
          <w:kern w:val="0"/>
          <w:sz w:val="27"/>
          <w:szCs w:val="27"/>
        </w:rPr>
        <w:t>在大多使用场景下，数据处理的顺序都很重要。大部分消息队列本来就是排序的，并且能保证数据会按照特定的顺序来处理。</w:t>
      </w:r>
      <w:r w:rsidRPr="00B24F97">
        <w:rPr>
          <w:rFonts w:ascii="微软雅黑" w:eastAsia="微软雅黑" w:hAnsi="微软雅黑" w:cs="宋体" w:hint="eastAsia"/>
          <w:color w:val="FF0000"/>
          <w:kern w:val="0"/>
          <w:sz w:val="27"/>
          <w:szCs w:val="27"/>
          <w:bdr w:val="single" w:sz="4" w:space="0" w:color="auto"/>
        </w:rPr>
        <w:t>Kafka能保证一个Partition内的消息的有序性</w:t>
      </w:r>
      <w:r w:rsidR="00406E32" w:rsidRPr="00406E32">
        <w:rPr>
          <w:rFonts w:ascii="微软雅黑" w:eastAsia="微软雅黑" w:hAnsi="微软雅黑" w:cs="宋体" w:hint="eastAsia"/>
          <w:color w:val="FF0000"/>
          <w:kern w:val="0"/>
          <w:sz w:val="27"/>
          <w:szCs w:val="27"/>
          <w:bdr w:val="single" w:sz="4" w:space="0" w:color="auto"/>
        </w:rPr>
        <w:t>，但是不保证消费者消费的有序性</w:t>
      </w:r>
      <w:r w:rsidRPr="00B24F97">
        <w:rPr>
          <w:rFonts w:ascii="微软雅黑" w:eastAsia="微软雅黑" w:hAnsi="微软雅黑" w:cs="宋体" w:hint="eastAsia"/>
          <w:color w:val="454545"/>
          <w:kern w:val="0"/>
          <w:sz w:val="27"/>
          <w:szCs w:val="27"/>
        </w:rPr>
        <w:t>。</w:t>
      </w:r>
    </w:p>
    <w:p w:rsidR="00B24F97" w:rsidRPr="00B24F97" w:rsidRDefault="00B24F97" w:rsidP="00B24F97">
      <w:pPr>
        <w:widowControl/>
        <w:numPr>
          <w:ilvl w:val="0"/>
          <w:numId w:val="8"/>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缓冲  </w:t>
      </w:r>
      <w:r w:rsidRPr="00B24F97">
        <w:rPr>
          <w:rFonts w:ascii="微软雅黑" w:eastAsia="微软雅黑" w:hAnsi="微软雅黑" w:cs="宋体" w:hint="eastAsia"/>
          <w:color w:val="454545"/>
          <w:kern w:val="0"/>
          <w:sz w:val="27"/>
          <w:szCs w:val="27"/>
        </w:rPr>
        <w:t>在任何重要的系统中，都会有需要不同的处理时间的元素。例如，加载一张图片比应用过滤器花费更少的时间。消息队列通过一个缓冲层来帮助任务最高效率的执行———写入队列的处理会尽可能的快速。该缓冲有助于控制和优化数据流经过系统的速度。</w:t>
      </w:r>
    </w:p>
    <w:p w:rsidR="00B24F97" w:rsidRPr="00B24F97" w:rsidRDefault="00B24F97" w:rsidP="00B24F97">
      <w:pPr>
        <w:widowControl/>
        <w:numPr>
          <w:ilvl w:val="0"/>
          <w:numId w:val="9"/>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用于数据流  </w:t>
      </w:r>
      <w:r w:rsidRPr="00B24F97">
        <w:rPr>
          <w:rFonts w:ascii="Arial" w:eastAsia="微软雅黑" w:hAnsi="Arial" w:cs="Arial"/>
          <w:color w:val="333333"/>
          <w:kern w:val="0"/>
          <w:sz w:val="27"/>
        </w:rPr>
        <w:t>在一个分布式系统里，要得到一个关于</w:t>
      </w:r>
      <w:r w:rsidR="003119D6">
        <w:rPr>
          <w:rFonts w:ascii="Arial" w:eastAsia="微软雅黑" w:hAnsi="Arial" w:cs="Arial"/>
          <w:color w:val="333333"/>
          <w:kern w:val="0"/>
          <w:sz w:val="27"/>
        </w:rPr>
        <w:t>用户操作会用多长时间及其原因的总体印象，是个巨大的挑战。消息系统</w:t>
      </w:r>
      <w:r w:rsidRPr="00B24F97">
        <w:rPr>
          <w:rFonts w:ascii="Arial" w:eastAsia="微软雅黑" w:hAnsi="Arial" w:cs="Arial"/>
          <w:color w:val="333333"/>
          <w:kern w:val="0"/>
          <w:sz w:val="27"/>
        </w:rPr>
        <w:t>通过消息被处理的频率，来方便的辅助确定那些表现不佳的处理过程或领域，这些地方的数据流都不够优化</w:t>
      </w:r>
      <w:r w:rsidRPr="00B24F97">
        <w:rPr>
          <w:rFonts w:ascii="微软雅黑" w:eastAsia="微软雅黑" w:hAnsi="微软雅黑" w:cs="宋体" w:hint="eastAsia"/>
          <w:color w:val="454545"/>
          <w:kern w:val="0"/>
        </w:rPr>
        <w:t>。</w:t>
      </w:r>
    </w:p>
    <w:p w:rsidR="00B24F97" w:rsidRPr="00B24F97" w:rsidRDefault="00B24F97" w:rsidP="00B24F97">
      <w:pPr>
        <w:widowControl/>
        <w:numPr>
          <w:ilvl w:val="0"/>
          <w:numId w:val="10"/>
        </w:numPr>
        <w:ind w:left="600"/>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b/>
          <w:bCs/>
          <w:color w:val="454545"/>
          <w:kern w:val="0"/>
          <w:sz w:val="27"/>
        </w:rPr>
        <w:t>异步通信  </w:t>
      </w:r>
      <w:r w:rsidRPr="00B24F97">
        <w:rPr>
          <w:rFonts w:ascii="微软雅黑" w:eastAsia="微软雅黑" w:hAnsi="微软雅黑" w:cs="宋体" w:hint="eastAsia"/>
          <w:color w:val="454545"/>
          <w:kern w:val="0"/>
          <w:sz w:val="27"/>
          <w:szCs w:val="27"/>
        </w:rPr>
        <w:t>很多时候，用户不想也不需要立即处理消息。消息队列提供了异步处理机制，允许用户把一个消息放入队列，但并不立即处理它。想向队列中放入多少消息就放多少，然后在需要的时候再去处理它们。</w:t>
      </w:r>
    </w:p>
    <w:p w:rsidR="00B24F97" w:rsidRPr="00B24F97" w:rsidRDefault="00B24F97" w:rsidP="00B24F97">
      <w:pPr>
        <w:widowControl/>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color w:val="454545"/>
          <w:kern w:val="0"/>
          <w:sz w:val="27"/>
          <w:szCs w:val="27"/>
        </w:rPr>
        <w:lastRenderedPageBreak/>
        <w:br/>
      </w:r>
    </w:p>
    <w:p w:rsidR="00B24F97" w:rsidRPr="00B24F97" w:rsidRDefault="00B24F97" w:rsidP="00B24F97">
      <w:pPr>
        <w:widowControl/>
        <w:jc w:val="left"/>
        <w:rPr>
          <w:rFonts w:ascii="微软雅黑" w:eastAsia="微软雅黑" w:hAnsi="微软雅黑" w:cs="宋体" w:hint="eastAsia"/>
          <w:color w:val="454545"/>
          <w:kern w:val="0"/>
          <w:sz w:val="24"/>
          <w:szCs w:val="24"/>
        </w:rPr>
      </w:pPr>
      <w:r w:rsidRPr="00B24F97">
        <w:rPr>
          <w:rFonts w:ascii="微软雅黑" w:eastAsia="微软雅黑" w:hAnsi="微软雅黑" w:cs="宋体" w:hint="eastAsia"/>
          <w:color w:val="666666"/>
          <w:kern w:val="0"/>
          <w:sz w:val="27"/>
          <w:szCs w:val="27"/>
        </w:rPr>
        <w:t>参考&amp;引用：</w:t>
      </w:r>
      <w:r w:rsidRPr="00B24F97">
        <w:rPr>
          <w:rFonts w:ascii="微软雅黑" w:eastAsia="微软雅黑" w:hAnsi="微软雅黑" w:cs="宋体" w:hint="eastAsia"/>
          <w:b/>
          <w:bCs/>
          <w:color w:val="666666"/>
          <w:kern w:val="0"/>
          <w:sz w:val="27"/>
          <w:szCs w:val="27"/>
        </w:rPr>
        <w:t>http://blog.iron.io/2012/12/top-10-uses-for-message-queue.html?spref=tw</w:t>
      </w:r>
    </w:p>
    <w:p w:rsidR="00B24F97" w:rsidRPr="00B24F97" w:rsidRDefault="00B24F97"/>
    <w:sectPr w:rsidR="00B24F97" w:rsidRPr="00B24F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45D9" w:rsidRDefault="00F845D9" w:rsidP="00B24F97">
      <w:r>
        <w:separator/>
      </w:r>
    </w:p>
  </w:endnote>
  <w:endnote w:type="continuationSeparator" w:id="1">
    <w:p w:rsidR="00F845D9" w:rsidRDefault="00F845D9" w:rsidP="00B24F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45D9" w:rsidRDefault="00F845D9" w:rsidP="00B24F97">
      <w:r>
        <w:separator/>
      </w:r>
    </w:p>
  </w:footnote>
  <w:footnote w:type="continuationSeparator" w:id="1">
    <w:p w:rsidR="00F845D9" w:rsidRDefault="00F845D9" w:rsidP="00B24F9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07630"/>
    <w:multiLevelType w:val="multilevel"/>
    <w:tmpl w:val="C8DA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644D44"/>
    <w:multiLevelType w:val="multilevel"/>
    <w:tmpl w:val="7E0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D27B4"/>
    <w:multiLevelType w:val="multilevel"/>
    <w:tmpl w:val="C04CB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06A4D99"/>
    <w:multiLevelType w:val="multilevel"/>
    <w:tmpl w:val="40C8B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696065C"/>
    <w:multiLevelType w:val="multilevel"/>
    <w:tmpl w:val="66B6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64B11C0"/>
    <w:multiLevelType w:val="multilevel"/>
    <w:tmpl w:val="620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A58011F"/>
    <w:multiLevelType w:val="multilevel"/>
    <w:tmpl w:val="8636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0ED0B66"/>
    <w:multiLevelType w:val="multilevel"/>
    <w:tmpl w:val="DB4E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EAB2003"/>
    <w:multiLevelType w:val="multilevel"/>
    <w:tmpl w:val="A7A87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21C1026"/>
    <w:multiLevelType w:val="multilevel"/>
    <w:tmpl w:val="78C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8"/>
  </w:num>
  <w:num w:numId="5">
    <w:abstractNumId w:val="6"/>
  </w:num>
  <w:num w:numId="6">
    <w:abstractNumId w:val="5"/>
  </w:num>
  <w:num w:numId="7">
    <w:abstractNumId w:val="4"/>
  </w:num>
  <w:num w:numId="8">
    <w:abstractNumId w:val="9"/>
  </w:num>
  <w:num w:numId="9">
    <w:abstractNumId w:val="2"/>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4F97"/>
    <w:rsid w:val="00241AE6"/>
    <w:rsid w:val="003119D6"/>
    <w:rsid w:val="003123A1"/>
    <w:rsid w:val="00406E32"/>
    <w:rsid w:val="005B55CF"/>
    <w:rsid w:val="00B24F97"/>
    <w:rsid w:val="00D839AC"/>
    <w:rsid w:val="00ED1749"/>
    <w:rsid w:val="00F845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B24F9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24F9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24F97"/>
    <w:rPr>
      <w:sz w:val="18"/>
      <w:szCs w:val="18"/>
    </w:rPr>
  </w:style>
  <w:style w:type="paragraph" w:styleId="a4">
    <w:name w:val="footer"/>
    <w:basedOn w:val="a"/>
    <w:link w:val="Char0"/>
    <w:uiPriority w:val="99"/>
    <w:semiHidden/>
    <w:unhideWhenUsed/>
    <w:rsid w:val="00B24F9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24F97"/>
    <w:rPr>
      <w:sz w:val="18"/>
      <w:szCs w:val="18"/>
    </w:rPr>
  </w:style>
  <w:style w:type="character" w:customStyle="1" w:styleId="1Char">
    <w:name w:val="标题 1 Char"/>
    <w:basedOn w:val="a0"/>
    <w:link w:val="1"/>
    <w:uiPriority w:val="9"/>
    <w:rsid w:val="00B24F97"/>
    <w:rPr>
      <w:rFonts w:ascii="宋体" w:eastAsia="宋体" w:hAnsi="宋体" w:cs="宋体"/>
      <w:b/>
      <w:bCs/>
      <w:kern w:val="36"/>
      <w:sz w:val="48"/>
      <w:szCs w:val="48"/>
    </w:rPr>
  </w:style>
  <w:style w:type="character" w:customStyle="1" w:styleId="original">
    <w:name w:val="original"/>
    <w:basedOn w:val="a0"/>
    <w:rsid w:val="00B24F97"/>
  </w:style>
  <w:style w:type="character" w:customStyle="1" w:styleId="apple-converted-space">
    <w:name w:val="apple-converted-space"/>
    <w:basedOn w:val="a0"/>
    <w:rsid w:val="00B24F97"/>
  </w:style>
  <w:style w:type="character" w:customStyle="1" w:styleId="time">
    <w:name w:val="time"/>
    <w:basedOn w:val="a0"/>
    <w:rsid w:val="00B24F97"/>
  </w:style>
  <w:style w:type="character" w:customStyle="1" w:styleId="txt">
    <w:name w:val="txt"/>
    <w:basedOn w:val="a0"/>
    <w:rsid w:val="00B24F97"/>
  </w:style>
  <w:style w:type="character" w:styleId="a5">
    <w:name w:val="Strong"/>
    <w:basedOn w:val="a0"/>
    <w:uiPriority w:val="22"/>
    <w:qFormat/>
    <w:rsid w:val="00B24F97"/>
    <w:rPr>
      <w:b/>
      <w:bCs/>
    </w:rPr>
  </w:style>
  <w:style w:type="character" w:styleId="a6">
    <w:name w:val="Hyperlink"/>
    <w:basedOn w:val="a0"/>
    <w:uiPriority w:val="99"/>
    <w:unhideWhenUsed/>
    <w:rsid w:val="00B24F97"/>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18932325">
      <w:bodyDiv w:val="1"/>
      <w:marLeft w:val="0"/>
      <w:marRight w:val="0"/>
      <w:marTop w:val="0"/>
      <w:marBottom w:val="0"/>
      <w:divBdr>
        <w:top w:val="none" w:sz="0" w:space="0" w:color="auto"/>
        <w:left w:val="none" w:sz="0" w:space="0" w:color="auto"/>
        <w:bottom w:val="none" w:sz="0" w:space="0" w:color="auto"/>
        <w:right w:val="none" w:sz="0" w:space="0" w:color="auto"/>
      </w:divBdr>
      <w:divsChild>
        <w:div w:id="1840151324">
          <w:marLeft w:val="0"/>
          <w:marRight w:val="0"/>
          <w:marTop w:val="75"/>
          <w:marBottom w:val="0"/>
          <w:divBdr>
            <w:top w:val="none" w:sz="0" w:space="0" w:color="auto"/>
            <w:left w:val="none" w:sz="0" w:space="0" w:color="auto"/>
            <w:bottom w:val="single" w:sz="6" w:space="6" w:color="E5E5E5"/>
            <w:right w:val="none" w:sz="0" w:space="0" w:color="auto"/>
          </w:divBdr>
          <w:divsChild>
            <w:div w:id="2138717966">
              <w:marLeft w:val="0"/>
              <w:marRight w:val="0"/>
              <w:marTop w:val="0"/>
              <w:marBottom w:val="0"/>
              <w:divBdr>
                <w:top w:val="none" w:sz="0" w:space="0" w:color="auto"/>
                <w:left w:val="none" w:sz="0" w:space="0" w:color="auto"/>
                <w:bottom w:val="none" w:sz="0" w:space="0" w:color="auto"/>
                <w:right w:val="none" w:sz="0" w:space="0" w:color="auto"/>
              </w:divBdr>
            </w:div>
          </w:divsChild>
        </w:div>
        <w:div w:id="632830392">
          <w:marLeft w:val="0"/>
          <w:marRight w:val="0"/>
          <w:marTop w:val="0"/>
          <w:marBottom w:val="450"/>
          <w:divBdr>
            <w:top w:val="none" w:sz="0" w:space="0" w:color="auto"/>
            <w:left w:val="none" w:sz="0" w:space="0" w:color="auto"/>
            <w:bottom w:val="none" w:sz="0" w:space="0" w:color="auto"/>
            <w:right w:val="none" w:sz="0" w:space="0" w:color="auto"/>
          </w:divBdr>
          <w:divsChild>
            <w:div w:id="842625434">
              <w:marLeft w:val="0"/>
              <w:marRight w:val="0"/>
              <w:marTop w:val="0"/>
              <w:marBottom w:val="0"/>
              <w:divBdr>
                <w:top w:val="none" w:sz="0" w:space="0" w:color="auto"/>
                <w:left w:val="none" w:sz="0" w:space="0" w:color="auto"/>
                <w:bottom w:val="none" w:sz="0" w:space="0" w:color="auto"/>
                <w:right w:val="none" w:sz="0" w:space="0" w:color="auto"/>
              </w:divBdr>
            </w:div>
            <w:div w:id="15091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lizhitao/article/details/445215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185</Words>
  <Characters>1058</Characters>
  <Application>Microsoft Office Word</Application>
  <DocSecurity>0</DocSecurity>
  <Lines>8</Lines>
  <Paragraphs>2</Paragraphs>
  <ScaleCrop>false</ScaleCrop>
  <Company/>
  <LinksUpToDate>false</LinksUpToDate>
  <CharactersWithSpaces>1241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2017-10-28T00:53:00Z</dcterms:created>
  <dcterms:modified xsi:type="dcterms:W3CDTF">2017-10-28T00:57:00Z</dcterms:modified>
</cp:coreProperties>
</file>