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B7" w:rsidRDefault="00914CB1">
      <w:r>
        <w:rPr>
          <w:noProof/>
        </w:rPr>
        <w:drawing>
          <wp:inline distT="0" distB="0" distL="0" distR="0">
            <wp:extent cx="5274310" cy="3185371"/>
            <wp:effectExtent l="19050" t="19050" r="21590" b="15029"/>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185371"/>
                    </a:xfrm>
                    <a:prstGeom prst="rect">
                      <a:avLst/>
                    </a:prstGeom>
                    <a:noFill/>
                    <a:ln w="9525">
                      <a:solidFill>
                        <a:schemeClr val="accent1"/>
                      </a:solidFill>
                      <a:miter lim="800000"/>
                      <a:headEnd/>
                      <a:tailEnd/>
                    </a:ln>
                  </pic:spPr>
                </pic:pic>
              </a:graphicData>
            </a:graphic>
          </wp:inline>
        </w:drawing>
      </w:r>
    </w:p>
    <w:p w:rsidR="00914CB1" w:rsidRDefault="00914CB1"/>
    <w:p w:rsidR="00914CB1" w:rsidRDefault="00914CB1">
      <w:r>
        <w:rPr>
          <w:rFonts w:hint="eastAsia"/>
        </w:rPr>
        <w:t>发布和订阅：类消息系统的数据流</w:t>
      </w:r>
    </w:p>
    <w:p w:rsidR="00914CB1" w:rsidRDefault="00914CB1">
      <w:r>
        <w:rPr>
          <w:rFonts w:hint="eastAsia"/>
        </w:rPr>
        <w:t>处理：高效和实时的数据流</w:t>
      </w:r>
    </w:p>
    <w:p w:rsidR="00914CB1" w:rsidRDefault="00914CB1">
      <w:r>
        <w:rPr>
          <w:rFonts w:hint="eastAsia"/>
        </w:rPr>
        <w:t>存储：分布式集群</w:t>
      </w:r>
      <w:r w:rsidR="004641F2">
        <w:rPr>
          <w:rFonts w:hint="eastAsia"/>
        </w:rPr>
        <w:t>中安全的数据流</w:t>
      </w:r>
    </w:p>
    <w:p w:rsidR="004641F2" w:rsidRDefault="004641F2"/>
    <w:p w:rsidR="004641F2" w:rsidRDefault="004641F2"/>
    <w:p w:rsidR="00914CB1" w:rsidRDefault="003570F3">
      <w:r>
        <w:rPr>
          <w:rFonts w:hint="eastAsia"/>
          <w:noProof/>
        </w:rPr>
        <w:drawing>
          <wp:inline distT="0" distB="0" distL="0" distR="0">
            <wp:extent cx="4286250" cy="1704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86250" cy="1704975"/>
                    </a:xfrm>
                    <a:prstGeom prst="rect">
                      <a:avLst/>
                    </a:prstGeom>
                    <a:noFill/>
                    <a:ln w="9525">
                      <a:noFill/>
                      <a:miter lim="800000"/>
                      <a:headEnd/>
                      <a:tailEnd/>
                    </a:ln>
                  </pic:spPr>
                </pic:pic>
              </a:graphicData>
            </a:graphic>
          </wp:inline>
        </w:drawing>
      </w:r>
    </w:p>
    <w:p w:rsidR="003570F3" w:rsidRDefault="003570F3"/>
    <w:p w:rsidR="003570F3" w:rsidRDefault="003570F3">
      <w:r>
        <w:t>K</w:t>
      </w:r>
      <w:r>
        <w:rPr>
          <w:rFonts w:hint="eastAsia"/>
        </w:rPr>
        <w:t>afka</w:t>
      </w:r>
      <w:r>
        <w:rPr>
          <w:rFonts w:hint="eastAsia"/>
        </w:rPr>
        <w:t>是被用来作为建立实时的数据流</w:t>
      </w:r>
      <w:r w:rsidR="00552577">
        <w:rPr>
          <w:rFonts w:hint="eastAsia"/>
        </w:rPr>
        <w:t>管道</w:t>
      </w:r>
      <w:r>
        <w:rPr>
          <w:rFonts w:hint="eastAsia"/>
        </w:rPr>
        <w:t>和流应用。</w:t>
      </w:r>
      <w:r w:rsidR="004E1FC1">
        <w:rPr>
          <w:rFonts w:hint="eastAsia"/>
        </w:rPr>
        <w:t>它可横向扩展，容错机制，极速。因此被数以千计的公司应用在了生产环境。</w:t>
      </w:r>
    </w:p>
    <w:p w:rsidR="004E1FC1" w:rsidRDefault="004E1FC1"/>
    <w:p w:rsidR="004E1FC1" w:rsidRDefault="004E1FC1"/>
    <w:p w:rsidR="00914CB1" w:rsidRDefault="00914CB1"/>
    <w:p w:rsidR="00F13EA9" w:rsidRDefault="00F13EA9">
      <w:pPr>
        <w:widowControl/>
        <w:jc w:val="left"/>
      </w:pPr>
      <w:r>
        <w:br w:type="page"/>
      </w:r>
    </w:p>
    <w:p w:rsidR="00F13EA9" w:rsidRPr="00F13EA9" w:rsidRDefault="00F13EA9" w:rsidP="00F13EA9">
      <w:pPr>
        <w:widowControl/>
        <w:jc w:val="left"/>
        <w:outlineLvl w:val="0"/>
        <w:rPr>
          <w:rFonts w:ascii="Arial" w:eastAsia="宋体" w:hAnsi="Arial" w:cs="Arial"/>
          <w:b/>
          <w:bCs/>
          <w:color w:val="000000"/>
          <w:kern w:val="36"/>
          <w:sz w:val="48"/>
          <w:szCs w:val="48"/>
        </w:rPr>
      </w:pPr>
      <w:r w:rsidRPr="00F13EA9">
        <w:rPr>
          <w:rFonts w:ascii="Arial" w:eastAsia="宋体" w:hAnsi="Arial" w:cs="Arial"/>
          <w:b/>
          <w:bCs/>
          <w:color w:val="000000"/>
          <w:kern w:val="36"/>
          <w:sz w:val="48"/>
          <w:szCs w:val="48"/>
        </w:rPr>
        <w:lastRenderedPageBreak/>
        <w:t>Quickstart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This tutorial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sidR="005C61BC">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0" w:anchor="quickstart_download" w:history="1">
        <w:r w:rsidR="00F13EA9" w:rsidRPr="00F13EA9">
          <w:rPr>
            <w:rFonts w:ascii="Arial" w:eastAsia="宋体" w:hAnsi="Arial" w:cs="Arial"/>
            <w:b/>
            <w:bCs/>
            <w:color w:val="000000"/>
            <w:kern w:val="0"/>
            <w:sz w:val="24"/>
            <w:szCs w:val="24"/>
          </w:rPr>
          <w:t>Step 1: Download the code</w:t>
        </w:r>
      </w:hyperlink>
    </w:p>
    <w:p w:rsidR="00F13EA9" w:rsidRPr="00F13EA9" w:rsidRDefault="00135FF1" w:rsidP="00F13EA9">
      <w:pPr>
        <w:widowControl/>
        <w:jc w:val="left"/>
        <w:rPr>
          <w:rFonts w:ascii="Arial" w:eastAsia="宋体" w:hAnsi="Arial" w:cs="Arial"/>
          <w:color w:val="000000"/>
          <w:kern w:val="0"/>
          <w:szCs w:val="21"/>
        </w:rPr>
      </w:pPr>
      <w:hyperlink r:id="rId11" w:tooltip="Kafka downloads" w:history="1">
        <w:r w:rsidR="00F13EA9" w:rsidRPr="00F13EA9">
          <w:rPr>
            <w:rFonts w:ascii="Arial" w:eastAsia="宋体" w:hAnsi="Arial" w:cs="Arial"/>
            <w:color w:val="0B6D88"/>
            <w:kern w:val="0"/>
          </w:rPr>
          <w:t>Download</w:t>
        </w:r>
      </w:hyperlink>
      <w:r w:rsidR="00F13EA9" w:rsidRPr="00F13EA9">
        <w:rPr>
          <w:rFonts w:ascii="Arial" w:eastAsia="宋体" w:hAnsi="Arial" w:cs="Arial"/>
          <w:color w:val="000000"/>
          <w:kern w:val="0"/>
        </w:rPr>
        <w:t> </w:t>
      </w:r>
      <w:r w:rsidR="00F13EA9" w:rsidRPr="00F13EA9">
        <w:rPr>
          <w:rFonts w:ascii="Arial" w:eastAsia="宋体" w:hAnsi="Arial" w:cs="Arial"/>
          <w:color w:val="000000"/>
          <w:kern w:val="0"/>
          <w:szCs w:val="21"/>
        </w:rPr>
        <w:t>the 0.10.2.0 release and un-tar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tar -xzf kafka_2.11-0.10.2.0.tgz</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cd kafka_2.11-0.10.2.0</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2" w:anchor="quickstart_startserver" w:history="1">
        <w:r w:rsidR="00F13EA9" w:rsidRPr="00F13EA9">
          <w:rPr>
            <w:rFonts w:ascii="Arial" w:eastAsia="宋体" w:hAnsi="Arial" w:cs="Arial"/>
            <w:b/>
            <w:bCs/>
            <w:color w:val="000000"/>
            <w:kern w:val="0"/>
            <w:sz w:val="24"/>
            <w:szCs w:val="24"/>
          </w:rPr>
          <w:t>Step 2: Start the server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uses ZooKeeper so you need to first start a ZooKeeper server</w:t>
      </w:r>
      <w:r w:rsidR="00995FC3" w:rsidRPr="00995FC3">
        <w:rPr>
          <w:rFonts w:ascii="Arial" w:eastAsia="宋体" w:hAnsi="Arial" w:cs="Arial" w:hint="eastAsia"/>
          <w:color w:val="FF0000"/>
          <w:kern w:val="0"/>
          <w:szCs w:val="21"/>
        </w:rPr>
        <w:t>（</w:t>
      </w:r>
      <w:r w:rsidR="00995FC3" w:rsidRPr="00995FC3">
        <w:rPr>
          <w:rFonts w:ascii="Arial" w:eastAsia="宋体" w:hAnsi="Arial" w:cs="Arial" w:hint="eastAsia"/>
          <w:color w:val="FF0000"/>
          <w:kern w:val="0"/>
          <w:szCs w:val="21"/>
        </w:rPr>
        <w:t>kafka</w:t>
      </w:r>
      <w:r w:rsidR="00995FC3" w:rsidRPr="00995FC3">
        <w:rPr>
          <w:rFonts w:ascii="Arial" w:eastAsia="宋体" w:hAnsi="Arial" w:cs="Arial" w:hint="eastAsia"/>
          <w:color w:val="FF0000"/>
          <w:kern w:val="0"/>
          <w:szCs w:val="21"/>
        </w:rPr>
        <w:t>依赖于</w:t>
      </w:r>
      <w:r w:rsidR="00995FC3" w:rsidRPr="00995FC3">
        <w:rPr>
          <w:rFonts w:ascii="Arial" w:eastAsia="宋体" w:hAnsi="Arial" w:cs="Arial" w:hint="eastAsia"/>
          <w:color w:val="FF0000"/>
          <w:kern w:val="0"/>
          <w:szCs w:val="21"/>
        </w:rPr>
        <w:t>zookeeper</w:t>
      </w:r>
      <w:r w:rsidR="00995FC3" w:rsidRPr="00995FC3">
        <w:rPr>
          <w:rFonts w:ascii="Arial" w:eastAsia="宋体" w:hAnsi="Arial" w:cs="Arial" w:hint="eastAsia"/>
          <w:color w:val="FF0000"/>
          <w:kern w:val="0"/>
          <w:szCs w:val="21"/>
        </w:rPr>
        <w:t>，所以在启动</w:t>
      </w:r>
      <w:r w:rsidR="00995FC3" w:rsidRPr="00995FC3">
        <w:rPr>
          <w:rFonts w:ascii="Arial" w:eastAsia="宋体" w:hAnsi="Arial" w:cs="Arial" w:hint="eastAsia"/>
          <w:color w:val="FF0000"/>
          <w:kern w:val="0"/>
          <w:szCs w:val="21"/>
        </w:rPr>
        <w:t>kafka</w:t>
      </w:r>
      <w:r w:rsidR="00995FC3" w:rsidRPr="00995FC3">
        <w:rPr>
          <w:rFonts w:ascii="Arial" w:eastAsia="宋体" w:hAnsi="Arial" w:cs="Arial" w:hint="eastAsia"/>
          <w:color w:val="FF0000"/>
          <w:kern w:val="0"/>
          <w:szCs w:val="21"/>
        </w:rPr>
        <w:t>之前需要启动</w:t>
      </w:r>
      <w:r w:rsidR="00995FC3" w:rsidRPr="00995FC3">
        <w:rPr>
          <w:rFonts w:ascii="Arial" w:eastAsia="宋体" w:hAnsi="Arial" w:cs="Arial" w:hint="eastAsia"/>
          <w:color w:val="FF0000"/>
          <w:kern w:val="0"/>
          <w:szCs w:val="21"/>
        </w:rPr>
        <w:t>zookeeper</w:t>
      </w:r>
      <w:r w:rsidR="00995FC3" w:rsidRPr="00995FC3">
        <w:rPr>
          <w:rFonts w:ascii="Arial" w:eastAsia="宋体" w:hAnsi="Arial" w:cs="Arial" w:hint="eastAsia"/>
          <w:color w:val="FF0000"/>
          <w:kern w:val="0"/>
          <w:szCs w:val="21"/>
        </w:rPr>
        <w:t>服务器）</w:t>
      </w:r>
      <w:r w:rsidRPr="00F13EA9">
        <w:rPr>
          <w:rFonts w:ascii="Arial" w:eastAsia="宋体" w:hAnsi="Arial" w:cs="Arial"/>
          <w:color w:val="000000"/>
          <w:kern w:val="0"/>
          <w:szCs w:val="21"/>
        </w:rPr>
        <w:t xml:space="preserve"> if you don't already have one. You can use the convenience script </w:t>
      </w:r>
      <w:r w:rsidR="00C55C5B">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sidR="00C55C5B">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bin/zookeeper-server-start.sh config/zookeeper.properties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3" w:anchor="quickstart_createtopic" w:history="1">
        <w:r w:rsidR="00F13EA9" w:rsidRPr="00F13EA9">
          <w:rPr>
            <w:rFonts w:ascii="Arial" w:eastAsia="宋体" w:hAnsi="Arial" w:cs="Arial"/>
            <w:b/>
            <w:bCs/>
            <w:color w:val="000000"/>
            <w:kern w:val="0"/>
            <w:sz w:val="24"/>
            <w:szCs w:val="24"/>
          </w:rPr>
          <w:t>Step 3: Create a topic</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&gt; </w:t>
      </w:r>
      <w:r w:rsidRPr="00F13EA9">
        <w:rPr>
          <w:rFonts w:ascii="Courier New" w:eastAsia="宋体" w:hAnsi="Courier New" w:cs="宋体"/>
          <w:b/>
          <w:bCs/>
          <w:color w:val="444444"/>
          <w:kern w:val="0"/>
          <w:sz w:val="24"/>
          <w:szCs w:val="24"/>
        </w:rPr>
        <w:t xml:space="preserve">bin/kafka-topics.sh --create </w:t>
      </w:r>
      <w:r w:rsidRPr="00E815C2">
        <w:rPr>
          <w:rFonts w:ascii="Courier New" w:eastAsia="宋体" w:hAnsi="Courier New" w:cs="宋体"/>
          <w:b/>
          <w:bCs/>
          <w:color w:val="FF0000"/>
          <w:kern w:val="0"/>
          <w:sz w:val="24"/>
          <w:szCs w:val="24"/>
          <w:bdr w:val="single" w:sz="4" w:space="0" w:color="auto"/>
        </w:rPr>
        <w:t>--zookeeper localhost:2181</w:t>
      </w:r>
      <w:r w:rsidR="00E815C2">
        <w:rPr>
          <w:rFonts w:ascii="Courier New" w:eastAsia="宋体" w:hAnsi="Courier New" w:cs="宋体" w:hint="eastAsia"/>
          <w:b/>
          <w:bCs/>
          <w:color w:val="FF0000"/>
          <w:kern w:val="0"/>
          <w:sz w:val="24"/>
          <w:szCs w:val="24"/>
          <w:bdr w:val="single" w:sz="4" w:space="0" w:color="auto"/>
        </w:rPr>
        <w:t>（指定</w:t>
      </w:r>
      <w:r w:rsidR="00E815C2">
        <w:rPr>
          <w:rFonts w:ascii="Courier New" w:eastAsia="宋体" w:hAnsi="Courier New" w:cs="宋体" w:hint="eastAsia"/>
          <w:b/>
          <w:bCs/>
          <w:color w:val="FF0000"/>
          <w:kern w:val="0"/>
          <w:sz w:val="24"/>
          <w:szCs w:val="24"/>
          <w:bdr w:val="single" w:sz="4" w:space="0" w:color="auto"/>
        </w:rPr>
        <w:t>zookeeper</w:t>
      </w:r>
      <w:r w:rsidR="00E815C2">
        <w:rPr>
          <w:rFonts w:ascii="Courier New" w:eastAsia="宋体" w:hAnsi="Courier New" w:cs="宋体" w:hint="eastAsia"/>
          <w:b/>
          <w:bCs/>
          <w:color w:val="FF0000"/>
          <w:kern w:val="0"/>
          <w:sz w:val="24"/>
          <w:szCs w:val="24"/>
          <w:bdr w:val="single" w:sz="4" w:space="0" w:color="auto"/>
        </w:rPr>
        <w:t>服务）</w:t>
      </w:r>
      <w:r w:rsidRPr="00F13EA9">
        <w:rPr>
          <w:rFonts w:ascii="Courier New" w:eastAsia="宋体" w:hAnsi="Courier New" w:cs="宋体"/>
          <w:b/>
          <w:bCs/>
          <w:color w:val="444444"/>
          <w:kern w:val="0"/>
          <w:sz w:val="24"/>
          <w:szCs w:val="24"/>
        </w:rPr>
        <w:t xml:space="preserve"> --replication-factor 1 --partitions 1 --topic 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see that topic if we run the list topic command: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--list --zookeeper localhost:2181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4" w:anchor="quickstart_send" w:history="1">
        <w:r w:rsidR="00F13EA9" w:rsidRPr="00F13EA9">
          <w:rPr>
            <w:rFonts w:ascii="Arial" w:eastAsia="宋体" w:hAnsi="Arial" w:cs="Arial"/>
            <w:b/>
            <w:bCs/>
            <w:color w:val="000000"/>
            <w:kern w:val="0"/>
            <w:sz w:val="24"/>
            <w:szCs w:val="24"/>
          </w:rPr>
          <w:t>Step 4: Send some messages</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comes with a command line client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Run the producer and then type a few messages into the console to send to the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 xml:space="preserve">bin/kafka-console-producer.sh </w:t>
      </w:r>
      <w:r w:rsidRPr="00E86475">
        <w:rPr>
          <w:rFonts w:ascii="Courier New" w:eastAsia="宋体" w:hAnsi="Courier New" w:cs="宋体"/>
          <w:b/>
          <w:bCs/>
          <w:color w:val="444444"/>
          <w:kern w:val="0"/>
          <w:sz w:val="24"/>
          <w:szCs w:val="24"/>
          <w:bdr w:val="single" w:sz="4" w:space="0" w:color="auto"/>
        </w:rPr>
        <w:t>--broker-list localhost:9092</w:t>
      </w:r>
      <w:r w:rsidR="00E86475">
        <w:rPr>
          <w:rFonts w:ascii="Courier New" w:eastAsia="宋体" w:hAnsi="Courier New" w:cs="宋体" w:hint="eastAsia"/>
          <w:b/>
          <w:bCs/>
          <w:color w:val="444444"/>
          <w:kern w:val="0"/>
          <w:sz w:val="24"/>
          <w:szCs w:val="24"/>
          <w:bdr w:val="single" w:sz="4" w:space="0" w:color="auto"/>
        </w:rPr>
        <w:t>（指明代理服务）</w:t>
      </w:r>
      <w:r w:rsidRPr="00F13EA9">
        <w:rPr>
          <w:rFonts w:ascii="Courier New" w:eastAsia="宋体" w:hAnsi="Courier New" w:cs="宋体"/>
          <w:b/>
          <w:bCs/>
          <w:color w:val="444444"/>
          <w:kern w:val="0"/>
          <w:sz w:val="24"/>
          <w:szCs w:val="24"/>
        </w:rPr>
        <w:t xml:space="preserve">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5" w:anchor="quickstart_consume" w:history="1">
        <w:r w:rsidR="00F13EA9" w:rsidRPr="00F13EA9">
          <w:rPr>
            <w:rFonts w:ascii="Arial" w:eastAsia="宋体" w:hAnsi="Arial" w:cs="Arial"/>
            <w:b/>
            <w:bCs/>
            <w:color w:val="000000"/>
            <w:kern w:val="0"/>
            <w:sz w:val="24"/>
            <w:szCs w:val="24"/>
          </w:rPr>
          <w:t>Step 5: Start a consumer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 that will dump out messages to standard output.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 xml:space="preserve">bin/kafka-console-consumer.sh --bootstrap-server localhost:9092 --topic test </w:t>
      </w:r>
      <w:r w:rsidRPr="00986ED4">
        <w:rPr>
          <w:rFonts w:ascii="Courier New" w:eastAsia="宋体" w:hAnsi="Courier New" w:cs="宋体"/>
          <w:b/>
          <w:bCs/>
          <w:color w:val="FF0000"/>
          <w:kern w:val="0"/>
          <w:sz w:val="24"/>
          <w:szCs w:val="24"/>
          <w:bdr w:val="single" w:sz="4" w:space="0" w:color="auto"/>
        </w:rPr>
        <w:t>--from-beginning</w:t>
      </w:r>
      <w:r w:rsidR="00986ED4">
        <w:rPr>
          <w:rFonts w:ascii="Courier New" w:eastAsia="宋体" w:hAnsi="Courier New" w:cs="宋体" w:hint="eastAsia"/>
          <w:b/>
          <w:bCs/>
          <w:color w:val="FF0000"/>
          <w:kern w:val="0"/>
          <w:sz w:val="24"/>
          <w:szCs w:val="24"/>
          <w:bdr w:val="single" w:sz="4" w:space="0" w:color="auto"/>
        </w:rPr>
        <w:t>（指定从消息生产的开始）</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sidR="00884896">
        <w:rPr>
          <w:rFonts w:ascii="Arial" w:eastAsia="宋体" w:hAnsi="Arial" w:cs="Arial" w:hint="eastAsia"/>
          <w:color w:val="FF0000"/>
          <w:kern w:val="0"/>
          <w:szCs w:val="21"/>
        </w:rPr>
        <w:t>（</w:t>
      </w:r>
      <w:r w:rsidR="00884896" w:rsidRPr="00902367">
        <w:rPr>
          <w:rFonts w:ascii="Arial" w:eastAsia="宋体" w:hAnsi="Arial" w:cs="Arial" w:hint="eastAsia"/>
          <w:color w:val="FF0000"/>
          <w:kern w:val="0"/>
          <w:szCs w:val="21"/>
          <w:highlight w:val="yellow"/>
        </w:rPr>
        <w:t>生产者循环等待输入消息生产，</w:t>
      </w:r>
      <w:r w:rsidR="00884896" w:rsidRPr="00902367">
        <w:rPr>
          <w:rFonts w:ascii="Arial" w:eastAsia="宋体" w:hAnsi="Arial" w:cs="Arial" w:hint="eastAsia"/>
          <w:color w:val="FF0000"/>
          <w:kern w:val="0"/>
          <w:szCs w:val="21"/>
          <w:highlight w:val="yellow"/>
        </w:rPr>
        <w:t>push</w:t>
      </w:r>
      <w:r w:rsidR="00884896" w:rsidRPr="00902367">
        <w:rPr>
          <w:rFonts w:ascii="Arial" w:eastAsia="宋体" w:hAnsi="Arial" w:cs="Arial" w:hint="eastAsia"/>
          <w:color w:val="FF0000"/>
          <w:kern w:val="0"/>
          <w:szCs w:val="21"/>
          <w:highlight w:val="yellow"/>
        </w:rPr>
        <w:t>到</w:t>
      </w:r>
      <w:r w:rsidR="00884896" w:rsidRPr="00902367">
        <w:rPr>
          <w:rFonts w:ascii="Arial" w:eastAsia="宋体" w:hAnsi="Arial" w:cs="Arial" w:hint="eastAsia"/>
          <w:color w:val="FF0000"/>
          <w:kern w:val="0"/>
          <w:szCs w:val="21"/>
          <w:highlight w:val="yellow"/>
        </w:rPr>
        <w:t>broker</w:t>
      </w:r>
      <w:r w:rsidR="00884896" w:rsidRPr="00902367">
        <w:rPr>
          <w:rFonts w:ascii="Arial" w:eastAsia="宋体" w:hAnsi="Arial" w:cs="Arial" w:hint="eastAsia"/>
          <w:color w:val="FF0000"/>
          <w:kern w:val="0"/>
          <w:szCs w:val="21"/>
          <w:highlight w:val="yellow"/>
        </w:rPr>
        <w:t>，然后消费者循环从</w:t>
      </w:r>
      <w:r w:rsidR="00884896" w:rsidRPr="00902367">
        <w:rPr>
          <w:rFonts w:ascii="Arial" w:eastAsia="宋体" w:hAnsi="Arial" w:cs="Arial" w:hint="eastAsia"/>
          <w:color w:val="FF0000"/>
          <w:kern w:val="0"/>
          <w:szCs w:val="21"/>
          <w:highlight w:val="yellow"/>
        </w:rPr>
        <w:lastRenderedPageBreak/>
        <w:t>broker</w:t>
      </w:r>
      <w:r w:rsidR="00884896" w:rsidRPr="00902367">
        <w:rPr>
          <w:rFonts w:ascii="Arial" w:eastAsia="宋体" w:hAnsi="Arial" w:cs="Arial" w:hint="eastAsia"/>
          <w:color w:val="FF0000"/>
          <w:kern w:val="0"/>
          <w:szCs w:val="21"/>
          <w:highlight w:val="yellow"/>
        </w:rPr>
        <w:t>得到新的消息消费</w:t>
      </w:r>
      <w:r w:rsidR="00BA15C3" w:rsidRPr="00902367">
        <w:rPr>
          <w:rFonts w:ascii="Arial" w:eastAsia="宋体" w:hAnsi="Arial" w:cs="Arial" w:hint="eastAsia"/>
          <w:color w:val="FF0000"/>
          <w:kern w:val="0"/>
          <w:szCs w:val="21"/>
          <w:highlight w:val="yellow"/>
        </w:rPr>
        <w:t>。类似</w:t>
      </w:r>
      <w:r w:rsidR="00BA15C3" w:rsidRPr="00902367">
        <w:rPr>
          <w:rFonts w:ascii="Arial" w:eastAsia="宋体" w:hAnsi="Arial" w:cs="Arial" w:hint="eastAsia"/>
          <w:color w:val="FF0000"/>
          <w:kern w:val="0"/>
          <w:szCs w:val="21"/>
          <w:highlight w:val="yellow"/>
        </w:rPr>
        <w:t>socket</w:t>
      </w:r>
      <w:r w:rsidR="00BA15C3" w:rsidRPr="00902367">
        <w:rPr>
          <w:rFonts w:ascii="Arial" w:eastAsia="宋体" w:hAnsi="Arial" w:cs="Arial" w:hint="eastAsia"/>
          <w:color w:val="FF0000"/>
          <w:kern w:val="0"/>
          <w:szCs w:val="21"/>
          <w:highlight w:val="yellow"/>
        </w:rPr>
        <w:t>编程实现生产者和消费者模型</w:t>
      </w:r>
      <w:r w:rsidR="00E14846">
        <w:rPr>
          <w:rFonts w:ascii="Arial" w:eastAsia="宋体" w:hAnsi="Arial" w:cs="Arial" w:hint="eastAsia"/>
          <w:color w:val="FF0000"/>
          <w:kern w:val="0"/>
          <w:szCs w:val="21"/>
          <w:highlight w:val="yellow"/>
        </w:rPr>
        <w:t>；消费过的消息会在</w:t>
      </w:r>
      <w:r w:rsidR="00E14846">
        <w:rPr>
          <w:rFonts w:ascii="Arial" w:eastAsia="宋体" w:hAnsi="Arial" w:cs="Arial" w:hint="eastAsia"/>
          <w:color w:val="FF0000"/>
          <w:kern w:val="0"/>
          <w:szCs w:val="21"/>
          <w:highlight w:val="yellow"/>
        </w:rPr>
        <w:t>broker</w:t>
      </w:r>
      <w:r w:rsidR="00E14846">
        <w:rPr>
          <w:rFonts w:ascii="Arial" w:eastAsia="宋体" w:hAnsi="Arial" w:cs="Arial" w:hint="eastAsia"/>
          <w:color w:val="FF0000"/>
          <w:kern w:val="0"/>
          <w:szCs w:val="21"/>
          <w:highlight w:val="yellow"/>
        </w:rPr>
        <w:t>服务器上存储一定的时间</w:t>
      </w:r>
      <w:r w:rsidR="00884896">
        <w:rPr>
          <w:rFonts w:ascii="Arial" w:eastAsia="宋体" w:hAnsi="Arial" w:cs="Arial" w:hint="eastAsia"/>
          <w:color w:val="FF0000"/>
          <w:kern w:val="0"/>
          <w:szCs w:val="21"/>
        </w:rPr>
        <w:t>）</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6" w:anchor="quickstart_multibroker" w:history="1">
        <w:r w:rsidR="00F13EA9" w:rsidRPr="00F13EA9">
          <w:rPr>
            <w:rFonts w:ascii="Arial" w:eastAsia="宋体" w:hAnsi="Arial" w:cs="Arial"/>
            <w:b/>
            <w:bCs/>
            <w:color w:val="000000"/>
            <w:kern w:val="0"/>
            <w:sz w:val="24"/>
            <w:szCs w:val="24"/>
          </w:rPr>
          <w:t>Step 6: Setting up a multi-broker cluster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 make a config file for each of the brokers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config/server-2.properties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sidR="00805072">
        <w:rPr>
          <w:rFonts w:ascii="Arial" w:eastAsia="宋体" w:hAnsi="Arial" w:cs="Arial" w:hint="eastAsia"/>
          <w:color w:val="000000"/>
          <w:kern w:val="0"/>
          <w:szCs w:val="21"/>
          <w:highlight w:val="yellow"/>
          <w:bdr w:val="single" w:sz="4" w:space="0" w:color="auto"/>
        </w:rPr>
        <w:t>（唯一和</w:t>
      </w:r>
      <w:r w:rsidR="002E1E8F">
        <w:rPr>
          <w:rFonts w:ascii="Arial" w:eastAsia="宋体" w:hAnsi="Arial" w:cs="Arial" w:hint="eastAsia"/>
          <w:color w:val="000000"/>
          <w:kern w:val="0"/>
          <w:szCs w:val="21"/>
          <w:highlight w:val="yellow"/>
          <w:bdr w:val="single" w:sz="4" w:space="0" w:color="auto"/>
        </w:rPr>
        <w:t>不变</w:t>
      </w:r>
      <w:r w:rsidR="00805072">
        <w:rPr>
          <w:rFonts w:ascii="Arial" w:eastAsia="宋体" w:hAnsi="Arial" w:cs="Arial" w:hint="eastAsia"/>
          <w:color w:val="000000"/>
          <w:kern w:val="0"/>
          <w:szCs w:val="21"/>
          <w:highlight w:val="yellow"/>
          <w:bdr w:val="single" w:sz="4" w:space="0" w:color="auto"/>
        </w:rPr>
        <w:t>）</w:t>
      </w:r>
      <w:r w:rsidRPr="00F13EA9">
        <w:rPr>
          <w:rFonts w:ascii="Arial" w:eastAsia="宋体" w:hAnsi="Arial" w:cs="Arial"/>
          <w:color w:val="000000"/>
          <w:kern w:val="0"/>
          <w:szCs w:val="21"/>
          <w:highlight w:val="yellow"/>
          <w:bdr w:val="single" w:sz="4" w:space="0" w:color="auto"/>
        </w:rPr>
        <w:t xml:space="preserve"> name of each node in the cluster.</w:t>
      </w:r>
      <w:r w:rsidRPr="00F13EA9">
        <w:rPr>
          <w:rFonts w:ascii="Arial" w:eastAsia="宋体" w:hAnsi="Arial" w:cs="Arial"/>
          <w:color w:val="000000"/>
          <w:kern w:val="0"/>
          <w:szCs w:val="21"/>
        </w:rPr>
        <w:t xml:space="preserve"> </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sidR="00081DBC">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sidR="008418A7">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config/server-1.properties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config/server-2.properties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 with a replication factor</w:t>
      </w:r>
      <w:r w:rsidR="00DF03FF">
        <w:rPr>
          <w:rFonts w:ascii="Arial" w:eastAsia="宋体" w:hAnsi="Arial" w:cs="Arial" w:hint="eastAsia"/>
          <w:color w:val="000000"/>
          <w:kern w:val="0"/>
          <w:szCs w:val="21"/>
        </w:rPr>
        <w:t>（重复因子）</w:t>
      </w:r>
      <w:r w:rsidRPr="00F13EA9">
        <w:rPr>
          <w:rFonts w:ascii="Arial" w:eastAsia="宋体" w:hAnsi="Arial" w:cs="Arial"/>
          <w:color w:val="000000"/>
          <w:kern w:val="0"/>
          <w:szCs w:val="21"/>
        </w:rPr>
        <w:t xml:space="preserve"> of three:</w:t>
      </w:r>
    </w:p>
    <w:p w:rsid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897C35" w:rsidRDefault="00897C35"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p>
    <w:p w:rsidR="00327EF2" w:rsidRDefault="00327EF2"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r>
        <w:rPr>
          <w:rFonts w:ascii="Courier New" w:eastAsia="宋体" w:hAnsi="Courier New" w:cs="宋体" w:hint="eastAsia"/>
          <w:b/>
          <w:bCs/>
          <w:color w:val="444444"/>
          <w:kern w:val="0"/>
          <w:sz w:val="24"/>
          <w:szCs w:val="24"/>
        </w:rPr>
        <w:t>返回：</w:t>
      </w:r>
      <w:r w:rsidRPr="00327EF2">
        <w:rPr>
          <w:rFonts w:ascii="Courier New" w:eastAsia="宋体" w:hAnsi="Courier New" w:cs="宋体"/>
          <w:b/>
          <w:bCs/>
          <w:color w:val="444444"/>
          <w:kern w:val="0"/>
          <w:sz w:val="24"/>
          <w:szCs w:val="24"/>
        </w:rPr>
        <w:t>Created topic "my-replicated-message".</w:t>
      </w:r>
    </w:p>
    <w:p w:rsidR="00327EF2" w:rsidRDefault="00327EF2"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p>
    <w:p w:rsidR="00897C35" w:rsidRPr="00F91D27" w:rsidRDefault="00897C35"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FF0000"/>
          <w:kern w:val="0"/>
          <w:sz w:val="24"/>
          <w:szCs w:val="24"/>
        </w:rPr>
      </w:pPr>
      <w:r w:rsidRPr="00F91D27">
        <w:rPr>
          <w:rFonts w:ascii="Courier New" w:eastAsia="宋体" w:hAnsi="Courier New" w:cs="宋体" w:hint="eastAsia"/>
          <w:b/>
          <w:bCs/>
          <w:color w:val="FF0000"/>
          <w:kern w:val="0"/>
          <w:sz w:val="24"/>
          <w:szCs w:val="24"/>
        </w:rPr>
        <w:t>创建</w:t>
      </w:r>
      <w:r w:rsidRPr="00F91D27">
        <w:rPr>
          <w:rFonts w:ascii="Courier New" w:eastAsia="宋体" w:hAnsi="Courier New" w:cs="宋体" w:hint="eastAsia"/>
          <w:b/>
          <w:bCs/>
          <w:color w:val="FF0000"/>
          <w:kern w:val="0"/>
          <w:sz w:val="24"/>
          <w:szCs w:val="24"/>
        </w:rPr>
        <w:t>topic</w:t>
      </w:r>
      <w:r w:rsidRPr="00F91D27">
        <w:rPr>
          <w:rFonts w:ascii="Courier New" w:eastAsia="宋体" w:hAnsi="Courier New" w:cs="宋体" w:hint="eastAsia"/>
          <w:b/>
          <w:bCs/>
          <w:color w:val="FF0000"/>
          <w:kern w:val="0"/>
          <w:sz w:val="24"/>
          <w:szCs w:val="24"/>
        </w:rPr>
        <w:t>语法：</w:t>
      </w:r>
    </w:p>
    <w:p w:rsidR="00897C35" w:rsidRDefault="00897C35"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r>
        <w:rPr>
          <w:rFonts w:ascii="Courier New" w:eastAsia="宋体" w:hAnsi="Courier New" w:cs="宋体" w:hint="eastAsia"/>
          <w:b/>
          <w:bCs/>
          <w:color w:val="444444"/>
          <w:kern w:val="0"/>
          <w:sz w:val="24"/>
          <w:szCs w:val="24"/>
        </w:rPr>
        <w:t xml:space="preserve">kafka-topics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 xml:space="preserve">create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zookeeper zookeeper</w:t>
      </w:r>
      <w:r>
        <w:rPr>
          <w:rFonts w:ascii="Courier New" w:eastAsia="宋体" w:hAnsi="Courier New" w:cs="宋体" w:hint="eastAsia"/>
          <w:b/>
          <w:bCs/>
          <w:color w:val="444444"/>
          <w:kern w:val="0"/>
          <w:sz w:val="24"/>
          <w:szCs w:val="24"/>
        </w:rPr>
        <w:t>服务</w:t>
      </w:r>
      <w:r>
        <w:rPr>
          <w:rFonts w:ascii="Courier New" w:eastAsia="宋体" w:hAnsi="Courier New" w:cs="宋体" w:hint="eastAsia"/>
          <w:b/>
          <w:bCs/>
          <w:color w:val="444444"/>
          <w:kern w:val="0"/>
          <w:sz w:val="24"/>
          <w:szCs w:val="24"/>
        </w:rPr>
        <w:t xml:space="preserve">ip:port  --replication-factor </w:t>
      </w:r>
      <w:r>
        <w:rPr>
          <w:rFonts w:ascii="Courier New" w:eastAsia="宋体" w:hAnsi="Courier New" w:cs="宋体" w:hint="eastAsia"/>
          <w:b/>
          <w:bCs/>
          <w:color w:val="444444"/>
          <w:kern w:val="0"/>
          <w:sz w:val="24"/>
          <w:szCs w:val="24"/>
        </w:rPr>
        <w:t>重复因子</w:t>
      </w:r>
      <w:r>
        <w:rPr>
          <w:rFonts w:ascii="Courier New" w:eastAsia="宋体" w:hAnsi="Courier New" w:cs="宋体" w:hint="eastAsia"/>
          <w:b/>
          <w:bCs/>
          <w:color w:val="444444"/>
          <w:kern w:val="0"/>
          <w:sz w:val="24"/>
          <w:szCs w:val="24"/>
        </w:rPr>
        <w:t xml:space="preserve"> </w:t>
      </w:r>
      <w:r>
        <w:rPr>
          <w:rFonts w:ascii="Courier New" w:eastAsia="宋体" w:hAnsi="Courier New" w:cs="宋体"/>
          <w:b/>
          <w:bCs/>
          <w:color w:val="444444"/>
          <w:kern w:val="0"/>
          <w:sz w:val="24"/>
          <w:szCs w:val="24"/>
        </w:rPr>
        <w:t>–</w:t>
      </w:r>
      <w:r w:rsidR="00981286">
        <w:rPr>
          <w:rFonts w:ascii="Courier New" w:eastAsia="宋体" w:hAnsi="Courier New" w:cs="宋体" w:hint="eastAsia"/>
          <w:b/>
          <w:bCs/>
          <w:color w:val="444444"/>
          <w:kern w:val="0"/>
          <w:sz w:val="24"/>
          <w:szCs w:val="24"/>
        </w:rPr>
        <w:t>-</w:t>
      </w:r>
      <w:r>
        <w:rPr>
          <w:rFonts w:ascii="Courier New" w:eastAsia="宋体" w:hAnsi="Courier New" w:cs="宋体" w:hint="eastAsia"/>
          <w:b/>
          <w:bCs/>
          <w:color w:val="444444"/>
          <w:kern w:val="0"/>
          <w:sz w:val="24"/>
          <w:szCs w:val="24"/>
        </w:rPr>
        <w:t>partitions partitions</w:t>
      </w:r>
      <w:r>
        <w:rPr>
          <w:rFonts w:ascii="Courier New" w:eastAsia="宋体" w:hAnsi="Courier New" w:cs="宋体" w:hint="eastAsia"/>
          <w:b/>
          <w:bCs/>
          <w:color w:val="444444"/>
          <w:kern w:val="0"/>
          <w:sz w:val="24"/>
          <w:szCs w:val="24"/>
        </w:rPr>
        <w:t>值</w:t>
      </w:r>
      <w:r>
        <w:rPr>
          <w:rFonts w:ascii="Courier New" w:eastAsia="宋体" w:hAnsi="Courier New" w:cs="宋体" w:hint="eastAsia"/>
          <w:b/>
          <w:bCs/>
          <w:color w:val="444444"/>
          <w:kern w:val="0"/>
          <w:sz w:val="24"/>
          <w:szCs w:val="24"/>
        </w:rPr>
        <w:t xml:space="preserve"> </w:t>
      </w:r>
      <w:r>
        <w:rPr>
          <w:rFonts w:ascii="Courier New" w:eastAsia="宋体" w:hAnsi="Courier New" w:cs="宋体"/>
          <w:b/>
          <w:bCs/>
          <w:color w:val="444444"/>
          <w:kern w:val="0"/>
          <w:sz w:val="24"/>
          <w:szCs w:val="24"/>
        </w:rPr>
        <w:t>–</w:t>
      </w:r>
      <w:r>
        <w:rPr>
          <w:rFonts w:ascii="Courier New" w:eastAsia="宋体" w:hAnsi="Courier New" w:cs="宋体" w:hint="eastAsia"/>
          <w:b/>
          <w:bCs/>
          <w:color w:val="444444"/>
          <w:kern w:val="0"/>
          <w:sz w:val="24"/>
          <w:szCs w:val="24"/>
        </w:rPr>
        <w:t>topic</w:t>
      </w:r>
      <w:r w:rsidR="003C29B1">
        <w:rPr>
          <w:rFonts w:ascii="Courier New" w:eastAsia="宋体" w:hAnsi="Courier New" w:cs="宋体" w:hint="eastAsia"/>
          <w:b/>
          <w:bCs/>
          <w:color w:val="444444"/>
          <w:kern w:val="0"/>
          <w:sz w:val="24"/>
          <w:szCs w:val="24"/>
        </w:rPr>
        <w:t xml:space="preserve"> </w:t>
      </w:r>
      <w:r>
        <w:rPr>
          <w:rFonts w:ascii="Courier New" w:eastAsia="宋体" w:hAnsi="Courier New" w:cs="宋体" w:hint="eastAsia"/>
          <w:b/>
          <w:bCs/>
          <w:color w:val="444444"/>
          <w:kern w:val="0"/>
          <w:sz w:val="24"/>
          <w:szCs w:val="24"/>
        </w:rPr>
        <w:t>topic</w:t>
      </w:r>
      <w:r>
        <w:rPr>
          <w:rFonts w:ascii="Courier New" w:eastAsia="宋体" w:hAnsi="Courier New" w:cs="宋体" w:hint="eastAsia"/>
          <w:b/>
          <w:bCs/>
          <w:color w:val="444444"/>
          <w:kern w:val="0"/>
          <w:sz w:val="24"/>
          <w:szCs w:val="24"/>
        </w:rPr>
        <w:t>名</w:t>
      </w:r>
      <w:r>
        <w:rPr>
          <w:rFonts w:ascii="Courier New" w:eastAsia="宋体" w:hAnsi="Courier New" w:cs="宋体" w:hint="eastAsia"/>
          <w:b/>
          <w:bCs/>
          <w:color w:val="444444"/>
          <w:kern w:val="0"/>
          <w:sz w:val="24"/>
          <w:szCs w:val="24"/>
        </w:rPr>
        <w:t xml:space="preserve"> </w:t>
      </w:r>
    </w:p>
    <w:p w:rsidR="00897C35" w:rsidRDefault="00897C35"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hint="eastAsia"/>
          <w:b/>
          <w:bCs/>
          <w:color w:val="444444"/>
          <w:kern w:val="0"/>
          <w:sz w:val="24"/>
          <w:szCs w:val="24"/>
        </w:rPr>
      </w:pPr>
    </w:p>
    <w:p w:rsidR="00897C35" w:rsidRPr="00F13EA9" w:rsidRDefault="00897C35"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Okay but now that we have a cluster how can we know which broker is doing what? To see that run the "describe topics" command: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533994"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Pr>
          <w:rFonts w:ascii="Courier New" w:eastAsia="宋体" w:hAnsi="Courier New" w:cs="宋体"/>
          <w:noProof/>
          <w:color w:val="444444"/>
          <w:kern w:val="0"/>
          <w:sz w:val="24"/>
          <w:szCs w:val="24"/>
        </w:rPr>
        <w:pict>
          <v:shapetype id="_x0000_t32" coordsize="21600,21600" o:spt="32" o:oned="t" path="m,l21600,21600e" filled="f">
            <v:path arrowok="t" fillok="f" o:connecttype="none"/>
            <o:lock v:ext="edit" shapetype="t"/>
          </v:shapetype>
          <v:shape id="_x0000_s1028" type="#_x0000_t32" style="position:absolute;margin-left:63.75pt;margin-top:27.25pt;width:96.75pt;height:114.75pt;flip:y;z-index:251660288" o:connectortype="straight">
            <v:stroke endarrow="block"/>
          </v:shape>
        </w:pict>
      </w:r>
      <w:r>
        <w:rPr>
          <w:rFonts w:ascii="Courier New" w:eastAsia="宋体" w:hAnsi="Courier New" w:cs="宋体"/>
          <w:noProof/>
          <w:color w:val="444444"/>
          <w:kern w:val="0"/>
          <w:sz w:val="24"/>
          <w:szCs w:val="24"/>
        </w:rPr>
        <w:pict>
          <v:shape id="_x0000_s1027" type="#_x0000_t32" style="position:absolute;margin-left:107.25pt;margin-top:27.25pt;width:30.75pt;height:191.25pt;flip:x y;z-index:251659264" o:connectortype="straight">
            <v:stroke endarrow="block"/>
          </v:shape>
        </w:pict>
      </w:r>
      <w:r>
        <w:rPr>
          <w:rFonts w:ascii="Courier New" w:eastAsia="宋体" w:hAnsi="Courier New" w:cs="宋体"/>
          <w:noProof/>
          <w:color w:val="444444"/>
          <w:kern w:val="0"/>
          <w:sz w:val="24"/>
          <w:szCs w:val="24"/>
        </w:rPr>
        <w:pict>
          <v:shape id="_x0000_s1026" type="#_x0000_t32" style="position:absolute;margin-left:177.75pt;margin-top:27.25pt;width:133.5pt;height:148.5pt;flip:y;z-index:251658240" o:connectortype="straight">
            <v:stroke endarrow="block"/>
          </v:shape>
        </w:pict>
      </w:r>
      <w:r w:rsidR="00F13EA9" w:rsidRPr="00F13EA9">
        <w:rPr>
          <w:rFonts w:ascii="Courier New" w:eastAsia="宋体" w:hAnsi="Courier New" w:cs="宋体"/>
          <w:color w:val="444444"/>
          <w:kern w:val="0"/>
          <w:sz w:val="24"/>
          <w:szCs w:val="24"/>
        </w:rPr>
        <w:tab/>
        <w:t>Topic: my-replicated-topic</w:t>
      </w:r>
      <w:r w:rsidR="00F13EA9" w:rsidRPr="00F13EA9">
        <w:rPr>
          <w:rFonts w:ascii="Courier New" w:eastAsia="宋体" w:hAnsi="Courier New" w:cs="宋体"/>
          <w:color w:val="444444"/>
          <w:kern w:val="0"/>
          <w:sz w:val="24"/>
          <w:szCs w:val="24"/>
        </w:rPr>
        <w:tab/>
        <w:t>Partition: 0</w:t>
      </w:r>
      <w:r w:rsidR="00F13EA9" w:rsidRPr="00F13EA9">
        <w:rPr>
          <w:rFonts w:ascii="Courier New" w:eastAsia="宋体" w:hAnsi="Courier New" w:cs="宋体"/>
          <w:color w:val="444444"/>
          <w:kern w:val="0"/>
          <w:sz w:val="24"/>
          <w:szCs w:val="24"/>
        </w:rPr>
        <w:tab/>
        <w:t>Leader: 1</w:t>
      </w:r>
      <w:r w:rsidR="00F13EA9" w:rsidRPr="00F13EA9">
        <w:rPr>
          <w:rFonts w:ascii="Courier New" w:eastAsia="宋体" w:hAnsi="Courier New" w:cs="宋体"/>
          <w:color w:val="444444"/>
          <w:kern w:val="0"/>
          <w:sz w:val="24"/>
          <w:szCs w:val="24"/>
        </w:rPr>
        <w:tab/>
        <w:t>Replicas: 1,2,0</w:t>
      </w:r>
      <w:r w:rsidR="00F13EA9" w:rsidRPr="00F13EA9">
        <w:rPr>
          <w:rFonts w:ascii="Courier New" w:eastAsia="宋体" w:hAnsi="Courier New" w:cs="宋体"/>
          <w:color w:val="444444"/>
          <w:kern w:val="0"/>
          <w:sz w:val="24"/>
          <w:szCs w:val="24"/>
        </w:rPr>
        <w:tab/>
        <w:t>Isr: 1,2,0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 is the node responsible for all </w:t>
      </w:r>
      <w:r w:rsidRPr="001D34DD">
        <w:rPr>
          <w:rFonts w:ascii="Arial" w:eastAsia="宋体" w:hAnsi="Arial" w:cs="Arial"/>
          <w:color w:val="FF0000"/>
          <w:kern w:val="0"/>
          <w:szCs w:val="21"/>
        </w:rPr>
        <w:t xml:space="preserve">reads and writes </w:t>
      </w:r>
      <w:r w:rsidRPr="00F13EA9">
        <w:rPr>
          <w:rFonts w:ascii="Arial" w:eastAsia="宋体" w:hAnsi="Arial" w:cs="Arial"/>
          <w:color w:val="000000"/>
          <w:kern w:val="0"/>
          <w:szCs w:val="21"/>
        </w:rPr>
        <w:t>for the given partition. Each node will be the leader for a randomly selected portion of the partitions.</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w:t>
      </w:r>
      <w:r w:rsidR="00B3334A">
        <w:rPr>
          <w:rFonts w:ascii="Arial" w:eastAsia="宋体" w:hAnsi="Arial" w:cs="Arial" w:hint="eastAsia"/>
          <w:color w:val="000000"/>
          <w:kern w:val="0"/>
          <w:szCs w:val="21"/>
        </w:rPr>
        <w:t>（复制）</w:t>
      </w:r>
      <w:r w:rsidRPr="00F13EA9">
        <w:rPr>
          <w:rFonts w:ascii="Arial" w:eastAsia="宋体" w:hAnsi="Arial" w:cs="Arial"/>
          <w:color w:val="000000"/>
          <w:kern w:val="0"/>
          <w:szCs w:val="21"/>
        </w:rPr>
        <w:t xml:space="preserve"> the log for this partition regardless of whether they are the leader or even if they are currently alive.</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w:t>
      </w:r>
      <w:r w:rsidR="001D34DD">
        <w:rPr>
          <w:rFonts w:ascii="Arial" w:eastAsia="宋体" w:hAnsi="Arial" w:cs="Arial" w:hint="eastAsia"/>
          <w:color w:val="000000"/>
          <w:kern w:val="0"/>
          <w:szCs w:val="21"/>
        </w:rPr>
        <w:t>（子集）</w:t>
      </w:r>
      <w:r w:rsidRPr="00F13EA9">
        <w:rPr>
          <w:rFonts w:ascii="Arial" w:eastAsia="宋体" w:hAnsi="Arial" w:cs="Arial"/>
          <w:color w:val="000000"/>
          <w:kern w:val="0"/>
          <w:szCs w:val="21"/>
        </w:rPr>
        <w:t xml:space="preserve"> of the replicas list that is currently alive and caught-up to the leader</w:t>
      </w:r>
      <w:r w:rsidR="00E00D33">
        <w:rPr>
          <w:rFonts w:ascii="Arial" w:eastAsia="宋体" w:hAnsi="Arial" w:cs="Arial" w:hint="eastAsia"/>
          <w:color w:val="000000"/>
          <w:kern w:val="0"/>
          <w:szCs w:val="21"/>
        </w:rPr>
        <w:t>（</w:t>
      </w:r>
      <w:r w:rsidR="00E00D33" w:rsidRPr="00E00D33">
        <w:rPr>
          <w:rFonts w:ascii="Arial" w:eastAsia="宋体" w:hAnsi="Arial" w:cs="Arial" w:hint="eastAsia"/>
          <w:color w:val="FF0000"/>
          <w:kern w:val="0"/>
          <w:szCs w:val="21"/>
        </w:rPr>
        <w:t>isr</w:t>
      </w:r>
      <w:r w:rsidR="00E00D33" w:rsidRPr="00E00D33">
        <w:rPr>
          <w:rFonts w:ascii="Arial" w:eastAsia="宋体" w:hAnsi="Arial" w:cs="Arial" w:hint="eastAsia"/>
          <w:color w:val="FF0000"/>
          <w:kern w:val="0"/>
          <w:szCs w:val="21"/>
        </w:rPr>
        <w:t>是</w:t>
      </w:r>
      <w:r w:rsidR="00E00D33" w:rsidRPr="00E00D33">
        <w:rPr>
          <w:rFonts w:ascii="Arial" w:eastAsia="宋体" w:hAnsi="Arial" w:cs="Arial" w:hint="eastAsia"/>
          <w:color w:val="FF0000"/>
          <w:kern w:val="0"/>
          <w:szCs w:val="21"/>
        </w:rPr>
        <w:t>replicas</w:t>
      </w:r>
      <w:r w:rsidR="00E00D33" w:rsidRPr="00E00D33">
        <w:rPr>
          <w:rFonts w:ascii="Arial" w:eastAsia="宋体" w:hAnsi="Arial" w:cs="Arial" w:hint="eastAsia"/>
          <w:color w:val="FF0000"/>
          <w:kern w:val="0"/>
          <w:szCs w:val="21"/>
        </w:rPr>
        <w:t>的子集，显示当前运行的并且与</w:t>
      </w:r>
      <w:r w:rsidR="00E00D33" w:rsidRPr="00E00D33">
        <w:rPr>
          <w:rFonts w:ascii="Arial" w:eastAsia="宋体" w:hAnsi="Arial" w:cs="Arial" w:hint="eastAsia"/>
          <w:color w:val="FF0000"/>
          <w:kern w:val="0"/>
          <w:szCs w:val="21"/>
        </w:rPr>
        <w:t>leader</w:t>
      </w:r>
      <w:r w:rsidR="00E00D33" w:rsidRPr="00E00D33">
        <w:rPr>
          <w:rFonts w:ascii="Arial" w:eastAsia="宋体" w:hAnsi="Arial" w:cs="Arial" w:hint="eastAsia"/>
          <w:color w:val="FF0000"/>
          <w:kern w:val="0"/>
          <w:szCs w:val="21"/>
        </w:rPr>
        <w:t>保持联系的节点</w:t>
      </w:r>
      <w:r w:rsidR="00E00D33">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Note that in my example node 1 is the leader for the only partition of the 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So there is no surprise there—the original topic has no replicas and is </w:t>
      </w:r>
      <w:r w:rsidRPr="00CF55BE">
        <w:rPr>
          <w:rFonts w:ascii="Arial" w:eastAsia="宋体" w:hAnsi="Arial" w:cs="Arial"/>
          <w:color w:val="FF0000"/>
          <w:kern w:val="0"/>
          <w:szCs w:val="21"/>
        </w:rPr>
        <w:t>on server 0</w:t>
      </w:r>
      <w:r w:rsidRPr="00F13EA9">
        <w:rPr>
          <w:rFonts w:ascii="Arial" w:eastAsia="宋体" w:hAnsi="Arial" w:cs="Arial"/>
          <w:color w:val="000000"/>
          <w:kern w:val="0"/>
          <w:szCs w:val="21"/>
        </w:rPr>
        <w:t>, the only server in our cluster when we created it.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publish a few messages to our new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consume these messages: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w:t>
      </w:r>
      <w:r w:rsidR="00985A06">
        <w:rPr>
          <w:rFonts w:ascii="Arial" w:eastAsia="宋体" w:hAnsi="Arial" w:cs="Arial" w:hint="eastAsia"/>
          <w:color w:val="000000"/>
          <w:kern w:val="0"/>
          <w:szCs w:val="21"/>
        </w:rPr>
        <w:t>（容错性）</w:t>
      </w:r>
      <w:r w:rsidRPr="00F13EA9">
        <w:rPr>
          <w:rFonts w:ascii="Arial" w:eastAsia="宋体" w:hAnsi="Arial" w:cs="Arial"/>
          <w:color w:val="000000"/>
          <w:kern w:val="0"/>
          <w:szCs w:val="21"/>
        </w:rPr>
        <w:t>. Broker 1 was acting as the leader so let's kill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ps aux | grep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kill -9 7564</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wmic process get processid,caption,commandline | find "java.exe" | find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taskkill /pid 644 /f</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Leadership has </w:t>
      </w:r>
      <w:r w:rsidRPr="008B28FA">
        <w:rPr>
          <w:rFonts w:ascii="Arial" w:eastAsia="宋体" w:hAnsi="Arial" w:cs="Arial"/>
          <w:color w:val="FF0000"/>
          <w:kern w:val="0"/>
          <w:szCs w:val="21"/>
        </w:rPr>
        <w:t>switched to one of the slaves and node 1 i</w:t>
      </w:r>
      <w:r w:rsidRPr="00F13EA9">
        <w:rPr>
          <w:rFonts w:ascii="Arial" w:eastAsia="宋体" w:hAnsi="Arial" w:cs="Arial"/>
          <w:color w:val="000000"/>
          <w:kern w:val="0"/>
          <w:szCs w:val="21"/>
        </w:rPr>
        <w:t>s no longer in the in-sync replica set</w:t>
      </w:r>
      <w:r w:rsidR="008B28FA">
        <w:rPr>
          <w:rFonts w:ascii="Arial" w:eastAsia="宋体" w:hAnsi="Arial" w:cs="Arial" w:hint="eastAsia"/>
          <w:color w:val="000000"/>
          <w:kern w:val="0"/>
          <w:szCs w:val="21"/>
        </w:rPr>
        <w:t>（</w:t>
      </w:r>
      <w:r w:rsidR="008B28FA" w:rsidRPr="00120D56">
        <w:rPr>
          <w:rFonts w:ascii="Arial" w:eastAsia="宋体" w:hAnsi="Arial" w:cs="Arial" w:hint="eastAsia"/>
          <w:color w:val="FF0000"/>
          <w:kern w:val="0"/>
          <w:szCs w:val="21"/>
        </w:rPr>
        <w:t>down</w:t>
      </w:r>
      <w:r w:rsidR="008B28FA" w:rsidRPr="00120D56">
        <w:rPr>
          <w:rFonts w:ascii="Arial" w:eastAsia="宋体" w:hAnsi="Arial" w:cs="Arial" w:hint="eastAsia"/>
          <w:color w:val="FF0000"/>
          <w:kern w:val="0"/>
          <w:szCs w:val="21"/>
        </w:rPr>
        <w:t>掉的</w:t>
      </w:r>
      <w:r w:rsidR="008B28FA" w:rsidRPr="00120D56">
        <w:rPr>
          <w:rFonts w:ascii="Arial" w:eastAsia="宋体" w:hAnsi="Arial" w:cs="Arial" w:hint="eastAsia"/>
          <w:color w:val="FF0000"/>
          <w:kern w:val="0"/>
          <w:szCs w:val="21"/>
        </w:rPr>
        <w:t xml:space="preserve">node </w:t>
      </w:r>
      <w:r w:rsidR="008B28FA" w:rsidRPr="00120D56">
        <w:rPr>
          <w:rFonts w:ascii="Arial" w:eastAsia="宋体" w:hAnsi="Arial" w:cs="Arial" w:hint="eastAsia"/>
          <w:color w:val="FF0000"/>
          <w:kern w:val="0"/>
          <w:szCs w:val="21"/>
        </w:rPr>
        <w:t>尽管还存在</w:t>
      </w:r>
      <w:r w:rsidR="008B28FA" w:rsidRPr="00120D56">
        <w:rPr>
          <w:rFonts w:ascii="Arial" w:eastAsia="宋体" w:hAnsi="Arial" w:cs="Arial" w:hint="eastAsia"/>
          <w:color w:val="FF0000"/>
          <w:kern w:val="0"/>
          <w:szCs w:val="21"/>
        </w:rPr>
        <w:t>Replicas</w:t>
      </w:r>
      <w:r w:rsidR="008B28FA" w:rsidRPr="00120D56">
        <w:rPr>
          <w:rFonts w:ascii="Arial" w:eastAsia="宋体" w:hAnsi="Arial" w:cs="Arial" w:hint="eastAsia"/>
          <w:color w:val="FF0000"/>
          <w:kern w:val="0"/>
          <w:szCs w:val="21"/>
        </w:rPr>
        <w:t>中但是已经不存在与</w:t>
      </w:r>
      <w:r w:rsidR="008B28FA" w:rsidRPr="00120D56">
        <w:rPr>
          <w:rFonts w:ascii="Arial" w:eastAsia="宋体" w:hAnsi="Arial" w:cs="Arial" w:hint="eastAsia"/>
          <w:color w:val="FF0000"/>
          <w:kern w:val="0"/>
          <w:szCs w:val="21"/>
        </w:rPr>
        <w:t>Isr</w:t>
      </w:r>
      <w:r w:rsidR="008B28FA" w:rsidRPr="00120D56">
        <w:rPr>
          <w:rFonts w:ascii="Arial" w:eastAsia="宋体" w:hAnsi="Arial" w:cs="Arial" w:hint="eastAsia"/>
          <w:color w:val="FF0000"/>
          <w:kern w:val="0"/>
          <w:szCs w:val="21"/>
        </w:rPr>
        <w:t>中了，因为</w:t>
      </w:r>
      <w:r w:rsidR="008B28FA" w:rsidRPr="00120D56">
        <w:rPr>
          <w:rFonts w:ascii="Arial" w:eastAsia="宋体" w:hAnsi="Arial" w:cs="Arial" w:hint="eastAsia"/>
          <w:color w:val="FF0000"/>
          <w:kern w:val="0"/>
          <w:szCs w:val="21"/>
        </w:rPr>
        <w:t>Isr</w:t>
      </w:r>
      <w:r w:rsidR="008B28FA" w:rsidRPr="00120D56">
        <w:rPr>
          <w:rFonts w:ascii="Arial" w:eastAsia="宋体" w:hAnsi="Arial" w:cs="Arial" w:hint="eastAsia"/>
          <w:color w:val="FF0000"/>
          <w:kern w:val="0"/>
          <w:szCs w:val="21"/>
        </w:rPr>
        <w:t>中保存的都是</w:t>
      </w:r>
      <w:r w:rsidR="008B28FA" w:rsidRPr="00120D56">
        <w:rPr>
          <w:rFonts w:ascii="Arial" w:eastAsia="宋体" w:hAnsi="Arial" w:cs="Arial" w:hint="eastAsia"/>
          <w:color w:val="FF0000"/>
          <w:kern w:val="0"/>
          <w:szCs w:val="21"/>
        </w:rPr>
        <w:t>alive</w:t>
      </w:r>
      <w:r w:rsidR="008B28FA" w:rsidRPr="00120D56">
        <w:rPr>
          <w:rFonts w:ascii="Arial" w:eastAsia="宋体" w:hAnsi="Arial" w:cs="Arial" w:hint="eastAsia"/>
          <w:color w:val="FF0000"/>
          <w:kern w:val="0"/>
          <w:szCs w:val="21"/>
        </w:rPr>
        <w:t>并且与</w:t>
      </w:r>
      <w:r w:rsidR="008B28FA" w:rsidRPr="00120D56">
        <w:rPr>
          <w:rFonts w:ascii="Arial" w:eastAsia="宋体" w:hAnsi="Arial" w:cs="Arial" w:hint="eastAsia"/>
          <w:color w:val="FF0000"/>
          <w:kern w:val="0"/>
          <w:szCs w:val="21"/>
        </w:rPr>
        <w:t xml:space="preserve">leader </w:t>
      </w:r>
      <w:r w:rsidR="008B28FA" w:rsidRPr="00120D56">
        <w:rPr>
          <w:rFonts w:ascii="Arial" w:eastAsia="宋体" w:hAnsi="Arial" w:cs="Arial" w:hint="eastAsia"/>
          <w:color w:val="FF0000"/>
          <w:kern w:val="0"/>
          <w:szCs w:val="21"/>
        </w:rPr>
        <w:t>有</w:t>
      </w:r>
      <w:r w:rsidR="008B28FA" w:rsidRPr="00120D56">
        <w:rPr>
          <w:rFonts w:ascii="Arial" w:eastAsia="宋体" w:hAnsi="Arial" w:cs="Arial" w:hint="eastAsia"/>
          <w:color w:val="FF0000"/>
          <w:kern w:val="0"/>
          <w:szCs w:val="21"/>
        </w:rPr>
        <w:t>caught up</w:t>
      </w:r>
      <w:r w:rsidR="008B28FA" w:rsidRPr="00120D56">
        <w:rPr>
          <w:rFonts w:ascii="Arial" w:eastAsia="宋体" w:hAnsi="Arial" w:cs="Arial" w:hint="eastAsia"/>
          <w:color w:val="FF0000"/>
          <w:kern w:val="0"/>
          <w:szCs w:val="21"/>
        </w:rPr>
        <w:t>的节点</w:t>
      </w:r>
      <w:r w:rsidR="008B28FA">
        <w:rPr>
          <w:rFonts w:ascii="Arial" w:eastAsia="宋体" w:hAnsi="Arial" w:cs="Arial" w:hint="eastAsia"/>
          <w:color w:val="000000"/>
          <w:kern w:val="0"/>
          <w:szCs w:val="21"/>
        </w:rPr>
        <w:t>）</w:t>
      </w:r>
      <w:r w:rsidRPr="00F13EA9">
        <w:rPr>
          <w:rFonts w:ascii="Arial" w:eastAsia="宋体" w:hAnsi="Arial" w:cs="Arial"/>
          <w:color w:val="000000"/>
          <w:kern w:val="0"/>
          <w:szCs w:val="21"/>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But the messages are still available for consumption even though the leader that took the writes originally is down:</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E7CDD" w:rsidRDefault="00FE7CDD" w:rsidP="00F13EA9">
      <w:pPr>
        <w:widowControl/>
        <w:spacing w:before="100" w:beforeAutospacing="1" w:after="100" w:afterAutospacing="1"/>
        <w:jc w:val="left"/>
        <w:outlineLvl w:val="3"/>
        <w:rPr>
          <w:rFonts w:hint="eastAsia"/>
        </w:rPr>
      </w:pPr>
    </w:p>
    <w:p w:rsidR="00FE7CDD" w:rsidRDefault="00FE7CDD" w:rsidP="00F13EA9">
      <w:pPr>
        <w:widowControl/>
        <w:spacing w:before="100" w:beforeAutospacing="1" w:after="100" w:afterAutospacing="1"/>
        <w:jc w:val="left"/>
        <w:outlineLvl w:val="3"/>
        <w:rPr>
          <w:rFonts w:hint="eastAsia"/>
        </w:rPr>
      </w:pPr>
      <w:r>
        <w:rPr>
          <w:rFonts w:hint="eastAsia"/>
        </w:rPr>
        <w:t>//===================20170607</w:t>
      </w:r>
      <w:bookmarkStart w:id="0" w:name="_GoBack"/>
      <w:bookmarkEnd w:id="0"/>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7" w:anchor="quickstart_kafkaconnect" w:history="1">
        <w:r w:rsidR="00F13EA9" w:rsidRPr="00F13EA9">
          <w:rPr>
            <w:rFonts w:ascii="Arial" w:eastAsia="宋体" w:hAnsi="Arial" w:cs="Arial"/>
            <w:b/>
            <w:bCs/>
            <w:color w:val="000000"/>
            <w:kern w:val="0"/>
            <w:sz w:val="24"/>
            <w:szCs w:val="24"/>
          </w:rPr>
          <w:t>Step 7: Use Kafka Connect to import/export data</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 included with Kafka that imports and exports data to Kafka. It is an extensible tool</w:t>
      </w:r>
      <w:r w:rsidR="00B34ADC">
        <w:rPr>
          <w:rFonts w:ascii="Arial" w:eastAsia="宋体" w:hAnsi="Arial" w:cs="Arial" w:hint="eastAsia"/>
          <w:color w:val="000000"/>
          <w:kern w:val="0"/>
          <w:szCs w:val="21"/>
        </w:rPr>
        <w:t>（可扩展的）</w:t>
      </w:r>
      <w:r w:rsidRPr="00F13EA9">
        <w:rPr>
          <w:rFonts w:ascii="Arial" w:eastAsia="宋体" w:hAnsi="Arial" w:cs="Arial"/>
          <w:color w:val="000000"/>
          <w:kern w:val="0"/>
          <w:szCs w:val="21"/>
        </w:rPr>
        <w:t xml:space="preserve"> 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Pr="00F13EA9">
        <w:rPr>
          <w:rFonts w:ascii="Arial" w:eastAsia="宋体" w:hAnsi="Arial" w:cs="Arial"/>
          <w:color w:val="000000"/>
          <w:kern w:val="0"/>
          <w:szCs w:val="21"/>
        </w:rPr>
        <w:t xml:space="preserve">, which implement the custom logic for interacting with an external system. In this quickstart we'll see how to run </w:t>
      </w:r>
      <w:r w:rsidRPr="004B0319">
        <w:rPr>
          <w:rFonts w:ascii="Arial" w:eastAsia="宋体" w:hAnsi="Arial" w:cs="Arial"/>
          <w:color w:val="FF0000"/>
          <w:kern w:val="0"/>
          <w:szCs w:val="21"/>
        </w:rPr>
        <w:t>Kafka Connect</w:t>
      </w:r>
      <w:r w:rsidRPr="00F13EA9">
        <w:rPr>
          <w:rFonts w:ascii="Arial" w:eastAsia="宋体" w:hAnsi="Arial" w:cs="Arial"/>
          <w:color w:val="000000"/>
          <w:kern w:val="0"/>
          <w:szCs w:val="21"/>
        </w:rPr>
        <w:t xml:space="preserve"> with simple connectors that import data from a file to a Kafka topic and export data from a Kafka topic to a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&gt; </w:t>
      </w:r>
      <w:r w:rsidRPr="00F13EA9">
        <w:rPr>
          <w:rFonts w:ascii="Courier New" w:eastAsia="宋体" w:hAnsi="Courier New" w:cs="宋体"/>
          <w:b/>
          <w:bCs/>
          <w:color w:val="444444"/>
          <w:kern w:val="0"/>
          <w:sz w:val="24"/>
          <w:szCs w:val="24"/>
        </w:rPr>
        <w:t>echo -e "foo\nbar" &gt;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we'll start two connectors running in</w:t>
      </w:r>
      <w:r w:rsidRPr="00F13EA9">
        <w:rPr>
          <w:rFonts w:ascii="Arial" w:eastAsia="宋体" w:hAnsi="Arial" w:cs="Arial"/>
          <w:color w:val="000000"/>
          <w:kern w:val="0"/>
        </w:rPr>
        <w:t> </w:t>
      </w:r>
      <w:r w:rsidRPr="00F13EA9">
        <w:rPr>
          <w:rFonts w:ascii="Arial" w:eastAsia="宋体" w:hAnsi="Arial" w:cs="Arial"/>
          <w:i/>
          <w:iCs/>
          <w:color w:val="000000"/>
          <w:kern w:val="0"/>
          <w:szCs w:val="21"/>
        </w:rPr>
        <w:t>standalone</w:t>
      </w:r>
      <w:r w:rsidRPr="00F13EA9">
        <w:rPr>
          <w:rFonts w:ascii="Arial" w:eastAsia="宋体" w:hAnsi="Arial" w:cs="Arial"/>
          <w:color w:val="000000"/>
          <w:kern w:val="0"/>
        </w:rPr>
        <w:t> </w:t>
      </w:r>
      <w:r w:rsidRPr="00F13EA9">
        <w:rPr>
          <w:rFonts w:ascii="Arial" w:eastAsia="宋体" w:hAnsi="Arial" w:cs="Arial"/>
          <w:color w:val="000000"/>
          <w:kern w:val="0"/>
          <w:szCs w:val="21"/>
        </w:rPr>
        <w:t>mode</w:t>
      </w:r>
      <w:r w:rsidR="005202C0">
        <w:rPr>
          <w:rFonts w:ascii="Arial" w:eastAsia="宋体" w:hAnsi="Arial" w:cs="Arial" w:hint="eastAsia"/>
          <w:color w:val="000000"/>
          <w:kern w:val="0"/>
          <w:szCs w:val="21"/>
        </w:rPr>
        <w:t>（单机模式）</w:t>
      </w:r>
      <w:r w:rsidRPr="00F13EA9">
        <w:rPr>
          <w:rFonts w:ascii="Arial" w:eastAsia="宋体" w:hAnsi="Arial" w:cs="Arial"/>
          <w:color w:val="000000"/>
          <w:kern w:val="0"/>
          <w:szCs w:val="21"/>
        </w:rPr>
        <w:t>,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w:t>
      </w:r>
      <w:r w:rsidR="00700690">
        <w:rPr>
          <w:rFonts w:ascii="Arial" w:eastAsia="宋体" w:hAnsi="Arial" w:cs="Arial" w:hint="eastAsia"/>
          <w:color w:val="000000"/>
          <w:kern w:val="0"/>
          <w:szCs w:val="21"/>
        </w:rPr>
        <w:t>（例示）</w:t>
      </w:r>
      <w:r w:rsidRPr="00F13EA9">
        <w:rPr>
          <w:rFonts w:ascii="Arial" w:eastAsia="宋体" w:hAnsi="Arial" w:cs="Arial"/>
          <w:color w:val="000000"/>
          <w:kern w:val="0"/>
          <w:szCs w:val="21"/>
        </w:rPr>
        <w:t>, and any other configuration required by the connector.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During startup you'll see a number of log messages, including some indicating that the connectors are being instantiated. Once the Kafka Connect process has started, the source connector should start reading lines from</w:t>
      </w:r>
      <w:r w:rsidRPr="00F13EA9">
        <w:rPr>
          <w:rFonts w:ascii="Arial" w:eastAsia="宋体" w:hAnsi="Arial" w:cs="Arial"/>
          <w:color w:val="000000"/>
          <w:kern w:val="0"/>
        </w:rPr>
        <w:t> </w:t>
      </w:r>
      <w:r w:rsidRPr="00F13EA9">
        <w:rPr>
          <w:rFonts w:ascii="Courier New" w:eastAsia="宋体" w:hAnsi="Courier New" w:cs="宋体"/>
          <w:color w:val="000000"/>
          <w:kern w:val="0"/>
          <w:sz w:val="24"/>
        </w:rPr>
        <w:t>test.txt</w:t>
      </w:r>
      <w:r w:rsidRPr="00F13EA9">
        <w:rPr>
          <w:rFonts w:ascii="Arial" w:eastAsia="宋体" w:hAnsi="Arial" w:cs="Arial"/>
          <w:color w:val="000000"/>
          <w:kern w:val="0"/>
        </w:rPr>
        <w:t> </w:t>
      </w:r>
      <w:r w:rsidRPr="00F13EA9">
        <w:rPr>
          <w:rFonts w:ascii="Arial" w:eastAsia="宋体" w:hAnsi="Arial" w:cs="Arial"/>
          <w:color w:val="000000"/>
          <w:kern w:val="0"/>
          <w:szCs w:val="21"/>
        </w:rPr>
        <w:t>and producing them to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cat test.sink.txt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bar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the data is being stored in the Kafka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so we can also run a console consumer to see the data in the topic (or use custom consumer code to process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localhost:9092 --topic connect-test --from-beginning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connectors continue to process data, so we can add data to the file and see it move through the pipeline: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"Another line" &gt;&gt;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F13EA9" w:rsidRPr="00F13EA9" w:rsidRDefault="00135FF1"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8" w:anchor="quickstart_kafkastreams" w:history="1">
        <w:r w:rsidR="00F13EA9" w:rsidRPr="00F13EA9">
          <w:rPr>
            <w:rFonts w:ascii="Arial" w:eastAsia="宋体" w:hAnsi="Arial" w:cs="Arial"/>
            <w:b/>
            <w:bCs/>
            <w:color w:val="000000"/>
            <w:kern w:val="0"/>
            <w:sz w:val="24"/>
            <w:szCs w:val="24"/>
          </w:rPr>
          <w:t>Step 8: Use Kafka Streams to process data</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 of Kafka for real-time stream processing and analyzing data stored in Kafka brokers. This quickstart example will demonstrate how to run a streaming application coded in this library. Here is the gist of the</w:t>
      </w:r>
      <w:r w:rsidRPr="00F13EA9">
        <w:rPr>
          <w:rFonts w:ascii="Arial" w:eastAsia="宋体" w:hAnsi="Arial" w:cs="Arial"/>
          <w:color w:val="000000"/>
          <w:kern w:val="0"/>
        </w:rPr>
        <w:t> </w:t>
      </w:r>
      <w:hyperlink r:id="rId19"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Serializers/deserializers (serde) for String and Long types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represent lines of text (for the sake of this example, we ignore whatever may be stored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Split each text line, by whitespace, into words.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wordCounts.to(stringSerde, longSerde, "streams-wordcount-output");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Pr="00F13EA9">
        <w:rPr>
          <w:rFonts w:ascii="Arial" w:eastAsia="宋体" w:hAnsi="Arial" w:cs="Arial"/>
          <w:color w:val="000000"/>
          <w:kern w:val="0"/>
        </w:rPr>
        <w:t> </w:t>
      </w:r>
      <w:r w:rsidRPr="00F13EA9">
        <w:rPr>
          <w:rFonts w:ascii="Arial" w:eastAsia="宋体" w:hAnsi="Arial" w:cs="Arial"/>
          <w:color w:val="000000"/>
          <w:kern w:val="0"/>
          <w:szCs w:val="21"/>
        </w:rPr>
        <w:t>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As the first step, we will prepare input data to a Kafka topic, which will subsequently be processed by a Kafka Streams application.</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-e "all streams lead to kafka\nhello kafka streams\njoin kafka summit" &gt; file-input.txt</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Or on Windows: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all streams lead to kafka&gt;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hello kafka streams&gt;&gt;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echo|set /p=join kafka summit&gt;&gt;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--zookeeper localhost:2181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--replication-factor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--partitions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--topic streams-file-input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streams-file-input &lt;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bin/kafka-run-class.sh org.apache.kafka.streams.examples.wordcount.WordCountDemo</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szCs w:val="21"/>
        </w:rPr>
        <w:t xml:space="preserve">, perform the computations of the WordCount algorithm on each of the read messages, and </w:t>
      </w:r>
      <w:r w:rsidRPr="00F13EA9">
        <w:rPr>
          <w:rFonts w:ascii="Arial" w:eastAsia="宋体" w:hAnsi="Arial" w:cs="Arial"/>
          <w:color w:val="000000"/>
          <w:kern w:val="0"/>
          <w:szCs w:val="21"/>
        </w:rPr>
        <w:lastRenderedPageBreak/>
        <w:t>continuously write its current results to the output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 Hence there won't be any STDOUT output except log entries as the results are written back into in Kafka. The demo will run for a few seconds and then, unlike typical stream processing applications, terminate automatically.</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--topic streams-wordcount-output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--from-beginning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--formatter kafka.tools.DefaultMessageFormatter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print.key=true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print.value=true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key.deserializer=org.apache.kafka.common.serialization.StringDeserializer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value.deserializer=org.apache.kafka.common.serialization.LongDeserializer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all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kafka   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xml:space="preserve">. The second column shows the </w:t>
      </w:r>
      <w:r w:rsidRPr="00F13EA9">
        <w:rPr>
          <w:rFonts w:ascii="Arial" w:eastAsia="宋体" w:hAnsi="Arial" w:cs="Arial"/>
          <w:color w:val="000000"/>
          <w:kern w:val="0"/>
          <w:szCs w:val="21"/>
        </w:rPr>
        <w:lastRenderedPageBreak/>
        <w:t>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F13EA9" w:rsidRPr="00F13EA9" w:rsidRDefault="00F13EA9" w:rsidP="00F13EA9">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7"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20"/>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8"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21"/>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914CB1" w:rsidRPr="00F13EA9" w:rsidRDefault="00914CB1"/>
    <w:p w:rsidR="00914CB1" w:rsidRPr="00100EA2" w:rsidRDefault="00914CB1"/>
    <w:sectPr w:rsidR="00914CB1" w:rsidRPr="00100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FF1" w:rsidRDefault="00135FF1" w:rsidP="00914CB1">
      <w:r>
        <w:separator/>
      </w:r>
    </w:p>
  </w:endnote>
  <w:endnote w:type="continuationSeparator" w:id="0">
    <w:p w:rsidR="00135FF1" w:rsidRDefault="00135FF1" w:rsidP="00914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FF1" w:rsidRDefault="00135FF1" w:rsidP="00914CB1">
      <w:r>
        <w:separator/>
      </w:r>
    </w:p>
  </w:footnote>
  <w:footnote w:type="continuationSeparator" w:id="0">
    <w:p w:rsidR="00135FF1" w:rsidRDefault="00135FF1" w:rsidP="00914C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4CB1"/>
    <w:rsid w:val="00081DBC"/>
    <w:rsid w:val="00100EA2"/>
    <w:rsid w:val="00120D56"/>
    <w:rsid w:val="00135FF1"/>
    <w:rsid w:val="001D34DD"/>
    <w:rsid w:val="002E1E8F"/>
    <w:rsid w:val="002F2335"/>
    <w:rsid w:val="00300FC9"/>
    <w:rsid w:val="00327EF2"/>
    <w:rsid w:val="003570F3"/>
    <w:rsid w:val="003C29B1"/>
    <w:rsid w:val="004641F2"/>
    <w:rsid w:val="004B0319"/>
    <w:rsid w:val="004C37D5"/>
    <w:rsid w:val="004E1FC1"/>
    <w:rsid w:val="005202C0"/>
    <w:rsid w:val="00533994"/>
    <w:rsid w:val="00552577"/>
    <w:rsid w:val="005C61BC"/>
    <w:rsid w:val="006014BD"/>
    <w:rsid w:val="00700690"/>
    <w:rsid w:val="00805072"/>
    <w:rsid w:val="008418A7"/>
    <w:rsid w:val="00884896"/>
    <w:rsid w:val="00897C35"/>
    <w:rsid w:val="008B28FA"/>
    <w:rsid w:val="00902367"/>
    <w:rsid w:val="00914CB1"/>
    <w:rsid w:val="00970508"/>
    <w:rsid w:val="00981286"/>
    <w:rsid w:val="00985A06"/>
    <w:rsid w:val="00986ED4"/>
    <w:rsid w:val="00995FC3"/>
    <w:rsid w:val="00A51AA5"/>
    <w:rsid w:val="00B04A8C"/>
    <w:rsid w:val="00B3334A"/>
    <w:rsid w:val="00B34ADC"/>
    <w:rsid w:val="00BA15C3"/>
    <w:rsid w:val="00BD3285"/>
    <w:rsid w:val="00C118B7"/>
    <w:rsid w:val="00C55C5B"/>
    <w:rsid w:val="00CF55BE"/>
    <w:rsid w:val="00DF03FF"/>
    <w:rsid w:val="00E00D33"/>
    <w:rsid w:val="00E14846"/>
    <w:rsid w:val="00E815C2"/>
    <w:rsid w:val="00E86475"/>
    <w:rsid w:val="00EF2D32"/>
    <w:rsid w:val="00F13EA9"/>
    <w:rsid w:val="00F91D27"/>
    <w:rsid w:val="00FE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 id="V:Rule3"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3EA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13EA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CB1"/>
    <w:rPr>
      <w:sz w:val="18"/>
      <w:szCs w:val="18"/>
    </w:rPr>
  </w:style>
  <w:style w:type="paragraph" w:styleId="a4">
    <w:name w:val="footer"/>
    <w:basedOn w:val="a"/>
    <w:link w:val="Char0"/>
    <w:uiPriority w:val="99"/>
    <w:semiHidden/>
    <w:unhideWhenUsed/>
    <w:rsid w:val="00914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CB1"/>
    <w:rPr>
      <w:sz w:val="18"/>
      <w:szCs w:val="18"/>
    </w:rPr>
  </w:style>
  <w:style w:type="paragraph" w:styleId="a5">
    <w:name w:val="Balloon Text"/>
    <w:basedOn w:val="a"/>
    <w:link w:val="Char1"/>
    <w:uiPriority w:val="99"/>
    <w:semiHidden/>
    <w:unhideWhenUsed/>
    <w:rsid w:val="00914CB1"/>
    <w:rPr>
      <w:sz w:val="18"/>
      <w:szCs w:val="18"/>
    </w:rPr>
  </w:style>
  <w:style w:type="character" w:customStyle="1" w:styleId="Char1">
    <w:name w:val="批注框文本 Char"/>
    <w:basedOn w:val="a0"/>
    <w:link w:val="a5"/>
    <w:uiPriority w:val="99"/>
    <w:semiHidden/>
    <w:rsid w:val="00914CB1"/>
    <w:rPr>
      <w:sz w:val="18"/>
      <w:szCs w:val="18"/>
    </w:rPr>
  </w:style>
  <w:style w:type="character" w:customStyle="1" w:styleId="1Char">
    <w:name w:val="标题 1 Char"/>
    <w:basedOn w:val="a0"/>
    <w:link w:val="1"/>
    <w:uiPriority w:val="9"/>
    <w:rsid w:val="00F13EA9"/>
    <w:rPr>
      <w:rFonts w:ascii="宋体" w:eastAsia="宋体" w:hAnsi="宋体" w:cs="宋体"/>
      <w:b/>
      <w:bCs/>
      <w:kern w:val="36"/>
      <w:sz w:val="48"/>
      <w:szCs w:val="48"/>
    </w:rPr>
  </w:style>
  <w:style w:type="character" w:customStyle="1" w:styleId="4Char">
    <w:name w:val="标题 4 Char"/>
    <w:basedOn w:val="a0"/>
    <w:link w:val="4"/>
    <w:uiPriority w:val="9"/>
    <w:rsid w:val="00F13EA9"/>
    <w:rPr>
      <w:rFonts w:ascii="宋体" w:eastAsia="宋体" w:hAnsi="宋体" w:cs="宋体"/>
      <w:b/>
      <w:bCs/>
      <w:kern w:val="0"/>
      <w:sz w:val="24"/>
      <w:szCs w:val="24"/>
    </w:rPr>
  </w:style>
  <w:style w:type="paragraph" w:styleId="a6">
    <w:name w:val="Normal (Web)"/>
    <w:basedOn w:val="a"/>
    <w:uiPriority w:val="99"/>
    <w:semiHidden/>
    <w:unhideWhenUsed/>
    <w:rsid w:val="00F13E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13EA9"/>
  </w:style>
  <w:style w:type="character" w:styleId="HTML">
    <w:name w:val="HTML Code"/>
    <w:basedOn w:val="a0"/>
    <w:uiPriority w:val="99"/>
    <w:semiHidden/>
    <w:unhideWhenUsed/>
    <w:rsid w:val="00F13EA9"/>
    <w:rPr>
      <w:rFonts w:ascii="宋体" w:eastAsia="宋体" w:hAnsi="宋体" w:cs="宋体"/>
      <w:sz w:val="24"/>
      <w:szCs w:val="24"/>
    </w:rPr>
  </w:style>
  <w:style w:type="character" w:styleId="a7">
    <w:name w:val="Hyperlink"/>
    <w:basedOn w:val="a0"/>
    <w:uiPriority w:val="99"/>
    <w:semiHidden/>
    <w:unhideWhenUsed/>
    <w:rsid w:val="00F13EA9"/>
    <w:rPr>
      <w:color w:val="0000FF"/>
      <w:u w:val="single"/>
    </w:rPr>
  </w:style>
  <w:style w:type="paragraph" w:styleId="HTML0">
    <w:name w:val="HTML Preformatted"/>
    <w:basedOn w:val="a"/>
    <w:link w:val="HTMLChar"/>
    <w:uiPriority w:val="99"/>
    <w:semiHidden/>
    <w:unhideWhenUsed/>
    <w:rsid w:val="00F13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13EA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643670">
      <w:bodyDiv w:val="1"/>
      <w:marLeft w:val="0"/>
      <w:marRight w:val="0"/>
      <w:marTop w:val="0"/>
      <w:marBottom w:val="0"/>
      <w:divBdr>
        <w:top w:val="none" w:sz="0" w:space="0" w:color="auto"/>
        <w:left w:val="none" w:sz="0" w:space="0" w:color="auto"/>
        <w:bottom w:val="none" w:sz="0" w:space="0" w:color="auto"/>
        <w:right w:val="none" w:sz="0" w:space="0" w:color="auto"/>
      </w:divBdr>
      <w:divsChild>
        <w:div w:id="13992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afka.apache.org/quickstart" TargetMode="External"/><Relationship Id="rId18" Type="http://schemas.openxmlformats.org/officeDocument/2006/relationships/hyperlink" Target="http://kafka.apache.org/quickstart"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kafka.apache.org/quickstart" TargetMode="External"/><Relationship Id="rId17" Type="http://schemas.openxmlformats.org/officeDocument/2006/relationships/hyperlink" Target="http://kafka.apache.org/quickstart" TargetMode="External"/><Relationship Id="rId2" Type="http://schemas.openxmlformats.org/officeDocument/2006/relationships/styles" Target="styles.xml"/><Relationship Id="rId16" Type="http://schemas.openxmlformats.org/officeDocument/2006/relationships/hyperlink" Target="http://kafka.apache.org/quickstart"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pache.org/dyn/closer.cgi?path=/kafka/0.10.2.0/kafka_2.11-0.10.2.0.tgz" TargetMode="External"/><Relationship Id="rId5" Type="http://schemas.openxmlformats.org/officeDocument/2006/relationships/webSettings" Target="webSettings.xml"/><Relationship Id="rId15" Type="http://schemas.openxmlformats.org/officeDocument/2006/relationships/hyperlink" Target="http://kafka.apache.org/quickstart" TargetMode="External"/><Relationship Id="rId23" Type="http://schemas.openxmlformats.org/officeDocument/2006/relationships/theme" Target="theme/theme1.xml"/><Relationship Id="rId10" Type="http://schemas.openxmlformats.org/officeDocument/2006/relationships/hyperlink" Target="http://kafka.apache.org/quickstart" TargetMode="External"/><Relationship Id="rId19" Type="http://schemas.openxmlformats.org/officeDocument/2006/relationships/hyperlink" Target="https://github.com/apache/kafka/blob/%7BdotVersion%7D/streams/examples/src/main/java/org/apache/kafka/streams/examples/wordcount/WordCountDemo.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afka.apache.org/quickstart"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2554</TotalTime>
  <Pages>15</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68</cp:revision>
  <dcterms:created xsi:type="dcterms:W3CDTF">2017-02-24T17:46:00Z</dcterms:created>
  <dcterms:modified xsi:type="dcterms:W3CDTF">2017-06-07T11:01:00Z</dcterms:modified>
</cp:coreProperties>
</file>