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5B1985" w:rsidP="00D26F5B">
      <w:pPr>
        <w:widowControl/>
        <w:jc w:val="left"/>
        <w:rPr>
          <w:rFonts w:ascii="Open Sans" w:eastAsia="宋体" w:hAnsi="Open Sans" w:cs="Open Sans"/>
          <w:color w:val="333333"/>
          <w:kern w:val="0"/>
          <w:sz w:val="18"/>
          <w:szCs w:val="18"/>
        </w:rPr>
      </w:pPr>
      <w:r w:rsidRPr="005B1985">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5B1985" w:rsidP="00F2244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5B1985"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5B1985" w:rsidP="00285AA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5B1985" w:rsidP="00285AA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lastRenderedPageBreak/>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ls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5B1985" w:rsidP="0083693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5B1985" w:rsidP="004E52C4">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5B1985" w:rsidP="004E52C4">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5B1985" w:rsidP="00AD7A98">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5B1985" w:rsidP="00AD7A98">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5B1985" w:rsidP="0031406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5B1985" w:rsidP="0031406A">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5B1985"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5B1985" w:rsidP="00D2476C">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5B1985" w:rsidP="00DF6D66">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C23C38">
        <w:rPr>
          <w:rFonts w:ascii="Helvetica" w:eastAsia="宋体" w:hAnsi="Helvetica" w:cs="Helvetica"/>
          <w:color w:val="FF0000"/>
          <w:kern w:val="0"/>
          <w:sz w:val="12"/>
          <w:szCs w:val="12"/>
          <w:bdr w:val="single" w:sz="4" w:space="0" w:color="auto"/>
        </w:rPr>
        <w:t>url</w:t>
      </w:r>
      <w:r w:rsidRPr="00C23C38">
        <w:rPr>
          <w:rFonts w:ascii="Helvetica" w:eastAsia="宋体" w:hAnsi="Helvetica" w:cs="Helvetica"/>
          <w:color w:val="FF0000"/>
          <w:kern w:val="0"/>
          <w:sz w:val="12"/>
          <w:szCs w:val="12"/>
          <w:bdr w:val="single" w:sz="4" w:space="0" w:color="auto"/>
        </w:rPr>
        <w:t>和</w:t>
      </w:r>
      <w:r w:rsidRPr="00C23C38">
        <w:rPr>
          <w:rFonts w:ascii="Helvetica" w:eastAsia="宋体" w:hAnsi="Helvetica" w:cs="Helvetica"/>
          <w:color w:val="FF0000"/>
          <w:kern w:val="0"/>
          <w:sz w:val="12"/>
          <w:szCs w:val="12"/>
          <w:bdr w:val="single" w:sz="4" w:space="0" w:color="auto"/>
        </w:rPr>
        <w:t>querystring</w:t>
      </w:r>
      <w:r w:rsidRPr="00C23C38">
        <w:rPr>
          <w:rFonts w:ascii="Helvetica" w:eastAsia="宋体" w:hAnsi="Helvetica" w:cs="Helvetica"/>
          <w:color w:val="FF0000"/>
          <w:kern w:val="0"/>
          <w:sz w:val="12"/>
          <w:szCs w:val="12"/>
          <w:bdr w:val="single" w:sz="4" w:space="0" w:color="auto"/>
        </w:rPr>
        <w:t>模块</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w:t>
      </w:r>
      <w:r w:rsidRPr="00550FA6">
        <w:rPr>
          <w:rFonts w:ascii="Helvetica" w:eastAsia="宋体" w:hAnsi="Helvetica" w:cs="Helvetica"/>
          <w:color w:val="FF0000"/>
          <w:kern w:val="0"/>
          <w:sz w:val="12"/>
          <w:szCs w:val="12"/>
          <w:bdr w:val="single" w:sz="4" w:space="0" w:color="auto"/>
        </w:rPr>
        <w:t>也可以用</w:t>
      </w:r>
      <w:r w:rsidRPr="00550FA6">
        <w:rPr>
          <w:rFonts w:ascii="Helvetica" w:eastAsia="宋体" w:hAnsi="Helvetica" w:cs="Helvetica"/>
          <w:color w:val="FF0000"/>
          <w:kern w:val="0"/>
          <w:sz w:val="12"/>
          <w:szCs w:val="12"/>
          <w:bdr w:val="single" w:sz="4" w:space="0" w:color="auto"/>
        </w:rPr>
        <w:t>querystring</w:t>
      </w:r>
      <w:r w:rsidRPr="00550FA6">
        <w:rPr>
          <w:rFonts w:ascii="Helvetica" w:eastAsia="宋体" w:hAnsi="Helvetica" w:cs="Helvetica"/>
          <w:color w:val="FF0000"/>
          <w:kern w:val="0"/>
          <w:sz w:val="12"/>
          <w:szCs w:val="12"/>
          <w:bdr w:val="single" w:sz="4" w:space="0" w:color="auto"/>
        </w:rPr>
        <w:t>模块来解析</w:t>
      </w:r>
      <w:r w:rsidRPr="00550FA6">
        <w:rPr>
          <w:rFonts w:ascii="Helvetica" w:eastAsia="宋体" w:hAnsi="Helvetica" w:cs="Helvetica"/>
          <w:color w:val="FF0000"/>
          <w:kern w:val="0"/>
          <w:sz w:val="12"/>
          <w:szCs w:val="12"/>
          <w:bdr w:val="single" w:sz="4" w:space="0" w:color="auto"/>
        </w:rPr>
        <w:t>POST</w:t>
      </w:r>
      <w:r w:rsidRPr="00550FA6">
        <w:rPr>
          <w:rFonts w:ascii="Helvetica" w:eastAsia="宋体" w:hAnsi="Helvetica" w:cs="Helvetica"/>
          <w:color w:val="FF0000"/>
          <w:kern w:val="0"/>
          <w:sz w:val="12"/>
          <w:szCs w:val="12"/>
          <w:bdr w:val="single" w:sz="4" w:space="0" w:color="auto"/>
        </w:rPr>
        <w:t>请求体中的参数</w:t>
      </w:r>
      <w:r w:rsidRPr="005877C5">
        <w:rPr>
          <w:rFonts w:ascii="Helvetica" w:eastAsia="宋体" w:hAnsi="Helvetica" w:cs="Helvetica"/>
          <w:color w:val="333333"/>
          <w:kern w:val="0"/>
          <w:sz w:val="12"/>
          <w:szCs w:val="12"/>
        </w:rPr>
        <w:t>，稍后会有演示。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w:t>
      </w:r>
      <w:r w:rsidRPr="00CF7F85">
        <w:rPr>
          <w:rFonts w:ascii="Helvetica" w:eastAsia="宋体" w:hAnsi="Helvetica" w:cs="Helvetica"/>
          <w:color w:val="FF0000"/>
          <w:kern w:val="0"/>
          <w:sz w:val="12"/>
          <w:szCs w:val="12"/>
          <w:bdr w:val="single" w:sz="4" w:space="0" w:color="auto"/>
        </w:rPr>
        <w:t>使用依赖注入的方式较松散地添加路由模块</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w:t>
      </w:r>
      <w:r w:rsidRPr="006D710E">
        <w:rPr>
          <w:rFonts w:ascii="Helvetica" w:eastAsia="宋体" w:hAnsi="Helvetica" w:cs="Helvetica"/>
          <w:color w:val="FF0000"/>
          <w:kern w:val="0"/>
          <w:sz w:val="12"/>
          <w:szCs w:val="12"/>
          <w:bdr w:val="single" w:sz="4" w:space="0" w:color="auto"/>
        </w:rPr>
        <w:t>所有全局变量（除了</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本身以外）都是</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对象的属性</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E30D46">
        <w:rPr>
          <w:rFonts w:ascii="Helvetica" w:eastAsia="宋体" w:hAnsi="Helvetica" w:cs="Helvetica"/>
          <w:color w:val="FF0000"/>
          <w:kern w:val="0"/>
          <w:sz w:val="12"/>
          <w:szCs w:val="12"/>
          <w:bdr w:val="single" w:sz="4" w:space="0" w:color="auto"/>
        </w:rPr>
        <w:t>永远使用</w:t>
      </w:r>
      <w:r w:rsidRPr="00E30D46">
        <w:rPr>
          <w:rFonts w:ascii="Helvetica" w:eastAsia="宋体" w:hAnsi="Helvetica" w:cs="Helvetica"/>
          <w:color w:val="FF0000"/>
          <w:kern w:val="0"/>
          <w:sz w:val="12"/>
          <w:szCs w:val="12"/>
          <w:bdr w:val="single" w:sz="4" w:space="0" w:color="auto"/>
        </w:rPr>
        <w:t xml:space="preserve"> var </w:t>
      </w:r>
      <w:r w:rsidRPr="00E30D46">
        <w:rPr>
          <w:rFonts w:ascii="Helvetica" w:eastAsia="宋体" w:hAnsi="Helvetica" w:cs="Helvetica"/>
          <w:color w:val="FF0000"/>
          <w:kern w:val="0"/>
          <w:sz w:val="12"/>
          <w:szCs w:val="12"/>
          <w:bdr w:val="single" w:sz="4" w:space="0" w:color="auto"/>
        </w:rPr>
        <w:t>定义变量以避免引入全局变量，因为全局变量会污染</w:t>
      </w:r>
      <w:r w:rsidRPr="00E30D46">
        <w:rPr>
          <w:rFonts w:ascii="Helvetica" w:eastAsia="宋体" w:hAnsi="Helvetica" w:cs="Helvetica"/>
          <w:color w:val="FF0000"/>
          <w:kern w:val="0"/>
          <w:sz w:val="12"/>
          <w:szCs w:val="12"/>
          <w:bdr w:val="single" w:sz="4" w:space="0" w:color="auto"/>
        </w:rPr>
        <w:t xml:space="preserve"> </w:t>
      </w:r>
      <w:r w:rsidRPr="00E30D46">
        <w:rPr>
          <w:rFonts w:ascii="Helvetica" w:eastAsia="宋体" w:hAnsi="Helvetica" w:cs="Helvetica"/>
          <w:color w:val="FF0000"/>
          <w:kern w:val="0"/>
          <w:sz w:val="12"/>
          <w:szCs w:val="12"/>
          <w:bdr w:val="single" w:sz="4" w:space="0" w:color="auto"/>
        </w:rPr>
        <w:t>命名空间，提高代码的耦合风险</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
          <w:bCs/>
          <w:color w:val="FF0000"/>
          <w:kern w:val="0"/>
          <w:sz w:val="12"/>
          <w:szCs w:val="12"/>
        </w:rPr>
        <w:t>__filename</w:t>
      </w:r>
      <w:r w:rsidRPr="008B03E2">
        <w:rPr>
          <w:rFonts w:ascii="Helvetica" w:eastAsia="宋体" w:hAnsi="Helvetica" w:cs="Helvetica"/>
          <w:color w:val="FF0000"/>
          <w:kern w:val="0"/>
          <w:sz w:val="12"/>
        </w:rPr>
        <w:t> </w:t>
      </w:r>
      <w:r w:rsidRPr="008B03E2">
        <w:rPr>
          <w:rFonts w:ascii="Helvetica" w:eastAsia="宋体" w:hAnsi="Helvetica" w:cs="Helvetica"/>
          <w:color w:val="FF0000"/>
          <w:kern w:val="0"/>
          <w:sz w:val="12"/>
          <w:szCs w:val="12"/>
        </w:rPr>
        <w:t>表示当前正在执行的脚本的文件名</w:t>
      </w:r>
      <w:r w:rsidRPr="005877C5">
        <w:rPr>
          <w:rFonts w:ascii="Helvetica" w:eastAsia="宋体" w:hAnsi="Helvetica" w:cs="Helvetica"/>
          <w:color w:val="333333"/>
          <w:kern w:val="0"/>
          <w:sz w:val="12"/>
          <w:szCs w:val="12"/>
        </w:rPr>
        <w:t>。它将输出文件所在位置的绝对路径，且和命令行参数所指定的文件名不一定相同。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lastRenderedPageBreak/>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Cs/>
          <w:color w:val="FF0000"/>
          <w:kern w:val="0"/>
          <w:sz w:val="12"/>
          <w:szCs w:val="12"/>
          <w:bdr w:val="single" w:sz="4" w:space="0" w:color="auto"/>
        </w:rPr>
        <w:t>setTimeout(cb, ms)</w:t>
      </w:r>
      <w:r w:rsidRPr="008B03E2">
        <w:rPr>
          <w:rFonts w:ascii="Helvetica" w:eastAsia="宋体" w:hAnsi="Helvetica" w:cs="Helvetica"/>
          <w:color w:val="FF0000"/>
          <w:kern w:val="0"/>
          <w:sz w:val="12"/>
          <w:bdr w:val="single" w:sz="4" w:space="0" w:color="auto"/>
        </w:rPr>
        <w:t> </w:t>
      </w:r>
      <w:r w:rsidRPr="008B03E2">
        <w:rPr>
          <w:rFonts w:ascii="Helvetica" w:eastAsia="宋体" w:hAnsi="Helvetica" w:cs="Helvetica"/>
          <w:color w:val="FF0000"/>
          <w:kern w:val="0"/>
          <w:sz w:val="12"/>
          <w:szCs w:val="12"/>
          <w:bdr w:val="single" w:sz="4" w:space="0" w:color="auto"/>
        </w:rPr>
        <w:t>全局函数在指定的毫秒</w:t>
      </w:r>
      <w:r w:rsidRPr="008B03E2">
        <w:rPr>
          <w:rFonts w:ascii="Helvetica" w:eastAsia="宋体" w:hAnsi="Helvetica" w:cs="Helvetica"/>
          <w:color w:val="FF0000"/>
          <w:kern w:val="0"/>
          <w:sz w:val="12"/>
          <w:szCs w:val="12"/>
          <w:bdr w:val="single" w:sz="4" w:space="0" w:color="auto"/>
        </w:rPr>
        <w:t>(ms)</w:t>
      </w:r>
      <w:r w:rsidRPr="008B03E2">
        <w:rPr>
          <w:rFonts w:ascii="Helvetica" w:eastAsia="宋体" w:hAnsi="Helvetica" w:cs="Helvetica"/>
          <w:color w:val="FF0000"/>
          <w:kern w:val="0"/>
          <w:sz w:val="12"/>
          <w:szCs w:val="12"/>
          <w:bdr w:val="single" w:sz="4" w:space="0" w:color="auto"/>
        </w:rPr>
        <w:t>数后执行指定函数</w:t>
      </w:r>
      <w:r w:rsidRPr="008B03E2">
        <w:rPr>
          <w:rFonts w:ascii="Helvetica" w:eastAsia="宋体" w:hAnsi="Helvetica" w:cs="Helvetica"/>
          <w:color w:val="FF0000"/>
          <w:kern w:val="0"/>
          <w:sz w:val="12"/>
          <w:szCs w:val="12"/>
          <w:bdr w:val="single" w:sz="4" w:space="0" w:color="auto"/>
        </w:rPr>
        <w:t>(cb)</w:t>
      </w:r>
      <w:r w:rsidRPr="008B03E2">
        <w:rPr>
          <w:rFonts w:ascii="Helvetica" w:eastAsia="宋体" w:hAnsi="Helvetica" w:cs="Helvetica"/>
          <w:color w:val="FF0000"/>
          <w:kern w:val="0"/>
          <w:sz w:val="12"/>
          <w:szCs w:val="12"/>
          <w:bdr w:val="single" w:sz="4" w:space="0" w:color="auto"/>
        </w:rPr>
        <w:t>。：</w:t>
      </w:r>
      <w:r w:rsidRPr="008B03E2">
        <w:rPr>
          <w:rFonts w:ascii="Helvetica" w:eastAsia="宋体" w:hAnsi="Helvetica" w:cs="Helvetica"/>
          <w:color w:val="FF0000"/>
          <w:kern w:val="0"/>
          <w:sz w:val="12"/>
          <w:szCs w:val="12"/>
          <w:bdr w:val="single" w:sz="4" w:space="0" w:color="auto"/>
        </w:rPr>
        <w:t xml:space="preserve">setTimeout() </w:t>
      </w:r>
      <w:r w:rsidRPr="008B03E2">
        <w:rPr>
          <w:rFonts w:ascii="Helvetica" w:eastAsia="宋体" w:hAnsi="Helvetica" w:cs="Helvetica"/>
          <w:color w:val="FF0000"/>
          <w:kern w:val="0"/>
          <w:sz w:val="12"/>
          <w:szCs w:val="12"/>
          <w:bdr w:val="single" w:sz="4" w:space="0" w:color="auto"/>
        </w:rPr>
        <w:t>只执行一次指定函数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1109AE">
        <w:rPr>
          <w:rFonts w:ascii="Helvetica" w:eastAsia="宋体" w:hAnsi="Helvetica" w:cs="Helvetica"/>
          <w:b/>
          <w:bCs/>
          <w:color w:val="FF0000"/>
          <w:kern w:val="0"/>
          <w:sz w:val="12"/>
          <w:szCs w:val="12"/>
          <w:bdr w:val="single" w:sz="4" w:space="0" w:color="auto"/>
        </w:rPr>
        <w:t>clearTimeout( t )</w:t>
      </w:r>
      <w:r w:rsidRPr="001109AE">
        <w:rPr>
          <w:rFonts w:ascii="Helvetica" w:eastAsia="宋体" w:hAnsi="Helvetica" w:cs="Helvetica"/>
          <w:color w:val="FF0000"/>
          <w:kern w:val="0"/>
          <w:sz w:val="12"/>
          <w:bdr w:val="single" w:sz="4" w:space="0" w:color="auto"/>
        </w:rPr>
        <w:t> </w:t>
      </w:r>
      <w:r w:rsidRPr="001109AE">
        <w:rPr>
          <w:rFonts w:ascii="Helvetica" w:eastAsia="宋体" w:hAnsi="Helvetica" w:cs="Helvetica"/>
          <w:color w:val="FF0000"/>
          <w:kern w:val="0"/>
          <w:sz w:val="12"/>
          <w:szCs w:val="12"/>
          <w:bdr w:val="single" w:sz="4" w:space="0" w:color="auto"/>
        </w:rPr>
        <w:t>全局函数用于停止一个之前通过</w:t>
      </w:r>
      <w:r w:rsidRPr="001109AE">
        <w:rPr>
          <w:rFonts w:ascii="Helvetica" w:eastAsia="宋体" w:hAnsi="Helvetica" w:cs="Helvetica"/>
          <w:color w:val="FF0000"/>
          <w:kern w:val="0"/>
          <w:sz w:val="12"/>
          <w:szCs w:val="12"/>
          <w:bdr w:val="single" w:sz="4" w:space="0" w:color="auto"/>
        </w:rPr>
        <w:t xml:space="preserve"> setTimeout() </w:t>
      </w:r>
      <w:r w:rsidRPr="001109AE">
        <w:rPr>
          <w:rFonts w:ascii="Helvetica" w:eastAsia="宋体" w:hAnsi="Helvetica" w:cs="Helvetica"/>
          <w:color w:val="FF0000"/>
          <w:kern w:val="0"/>
          <w:sz w:val="12"/>
          <w:szCs w:val="12"/>
          <w:bdr w:val="single" w:sz="4" w:space="0" w:color="auto"/>
        </w:rPr>
        <w:t>创建的定时器</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A2668F">
        <w:rPr>
          <w:rFonts w:ascii="Helvetica" w:eastAsia="宋体" w:hAnsi="Helvetica" w:cs="Helvetica"/>
          <w:b/>
          <w:bCs/>
          <w:color w:val="FF0000"/>
          <w:kern w:val="0"/>
          <w:sz w:val="12"/>
          <w:szCs w:val="12"/>
          <w:bdr w:val="single" w:sz="4" w:space="0" w:color="auto"/>
        </w:rPr>
        <w:t>setInterval(cb, ms)</w:t>
      </w:r>
      <w:r w:rsidRPr="00A2668F">
        <w:rPr>
          <w:rFonts w:ascii="Helvetica" w:eastAsia="宋体" w:hAnsi="Helvetica" w:cs="Helvetica"/>
          <w:color w:val="FF0000"/>
          <w:kern w:val="0"/>
          <w:sz w:val="12"/>
          <w:bdr w:val="single" w:sz="4" w:space="0" w:color="auto"/>
        </w:rPr>
        <w:t> </w:t>
      </w:r>
      <w:r w:rsidRPr="00A2668F">
        <w:rPr>
          <w:rFonts w:ascii="Helvetica" w:eastAsia="宋体" w:hAnsi="Helvetica" w:cs="Helvetica"/>
          <w:color w:val="FF0000"/>
          <w:kern w:val="0"/>
          <w:sz w:val="12"/>
          <w:szCs w:val="12"/>
          <w:bdr w:val="single" w:sz="4" w:space="0" w:color="auto"/>
        </w:rPr>
        <w:t>全局函数在指定的毫秒</w:t>
      </w:r>
      <w:r w:rsidRPr="00A2668F">
        <w:rPr>
          <w:rFonts w:ascii="Helvetica" w:eastAsia="宋体" w:hAnsi="Helvetica" w:cs="Helvetica"/>
          <w:color w:val="FF0000"/>
          <w:kern w:val="0"/>
          <w:sz w:val="12"/>
          <w:szCs w:val="12"/>
          <w:bdr w:val="single" w:sz="4" w:space="0" w:color="auto"/>
        </w:rPr>
        <w:t>(ms)</w:t>
      </w:r>
      <w:r w:rsidRPr="00A2668F">
        <w:rPr>
          <w:rFonts w:ascii="Helvetica" w:eastAsia="宋体" w:hAnsi="Helvetica" w:cs="Helvetica"/>
          <w:color w:val="FF0000"/>
          <w:kern w:val="0"/>
          <w:sz w:val="12"/>
          <w:szCs w:val="12"/>
          <w:bdr w:val="single" w:sz="4" w:space="0" w:color="auto"/>
        </w:rPr>
        <w:t>数后执行指定函数</w:t>
      </w:r>
      <w:r w:rsidRPr="00A2668F">
        <w:rPr>
          <w:rFonts w:ascii="Helvetica" w:eastAsia="宋体" w:hAnsi="Helvetica" w:cs="Helvetica"/>
          <w:color w:val="FF0000"/>
          <w:kern w:val="0"/>
          <w:sz w:val="12"/>
          <w:szCs w:val="12"/>
          <w:bdr w:val="single" w:sz="4" w:space="0" w:color="auto"/>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w:t>
            </w:r>
            <w:r w:rsidRPr="007E0FD0">
              <w:rPr>
                <w:rFonts w:ascii="Open Sans" w:eastAsia="宋体" w:hAnsi="Open Sans" w:cs="Open Sans"/>
                <w:color w:val="FF0000"/>
                <w:kern w:val="0"/>
                <w:sz w:val="12"/>
                <w:szCs w:val="12"/>
                <w:bdr w:val="single" w:sz="4" w:space="0" w:color="auto"/>
              </w:rPr>
              <w:t>其余的会显示一个蓝色的惊叹号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w:t>
            </w:r>
            <w:r w:rsidRPr="007E0FD0">
              <w:rPr>
                <w:rFonts w:ascii="Open Sans" w:eastAsia="宋体" w:hAnsi="Open Sans" w:cs="Open Sans"/>
                <w:color w:val="FF0000"/>
                <w:kern w:val="0"/>
                <w:sz w:val="12"/>
                <w:szCs w:val="12"/>
                <w:bdr w:val="single" w:sz="4" w:space="0" w:color="auto"/>
              </w:rPr>
              <w:t>红色的叉子</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w:t>
            </w:r>
            <w:r w:rsidRPr="00703DC7">
              <w:rPr>
                <w:rFonts w:ascii="Open Sans" w:eastAsia="宋体" w:hAnsi="Open Sans" w:cs="Open Sans"/>
                <w:color w:val="FF0000"/>
                <w:kern w:val="0"/>
                <w:sz w:val="12"/>
                <w:szCs w:val="12"/>
                <w:bdr w:val="single" w:sz="4" w:space="0" w:color="auto"/>
              </w:rPr>
              <w:t>黄色的惊叹号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703DC7">
              <w:rPr>
                <w:rFonts w:ascii="Open Sans" w:eastAsia="宋体" w:hAnsi="Open Sans" w:cs="Open Sans"/>
                <w:b/>
                <w:bCs/>
                <w:color w:val="FF0000"/>
                <w:kern w:val="0"/>
                <w:sz w:val="12"/>
                <w:szCs w:val="12"/>
                <w:bdr w:val="single" w:sz="4" w:space="0" w:color="auto"/>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D40844">
              <w:rPr>
                <w:rFonts w:ascii="Open Sans" w:eastAsia="宋体" w:hAnsi="Open Sans" w:cs="Open Sans"/>
                <w:b/>
                <w:bCs/>
                <w:color w:val="FF0000"/>
                <w:kern w:val="0"/>
                <w:sz w:val="12"/>
                <w:szCs w:val="12"/>
                <w:bdr w:val="single" w:sz="4" w:space="0" w:color="auto"/>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C251F">
              <w:rPr>
                <w:rFonts w:ascii="Open Sans" w:eastAsia="宋体" w:hAnsi="Open Sans" w:cs="Open Sans"/>
                <w:b/>
                <w:bCs/>
                <w:color w:val="FF0000"/>
                <w:kern w:val="0"/>
                <w:sz w:val="12"/>
                <w:szCs w:val="12"/>
                <w:bdr w:val="single" w:sz="4" w:space="0" w:color="auto"/>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console.error()</w:t>
      </w:r>
      <w:r w:rsidRPr="005877C5">
        <w:rPr>
          <w:rFonts w:ascii="Open Sans" w:eastAsia="宋体" w:hAnsi="Open Sans" w:cs="Open Sans"/>
          <w:color w:val="333333"/>
          <w:kern w:val="0"/>
          <w:sz w:val="12"/>
          <w:szCs w:val="12"/>
        </w:rPr>
        <w:t>：与</w:t>
      </w:r>
      <w:r w:rsidRPr="005877C5">
        <w:rPr>
          <w:rFonts w:ascii="Open Sans" w:eastAsia="宋体" w:hAnsi="Open Sans" w:cs="Open Sans"/>
          <w:color w:val="333333"/>
          <w:kern w:val="0"/>
          <w:sz w:val="12"/>
          <w:szCs w:val="12"/>
        </w:rPr>
        <w:t xml:space="preserve">console.log() </w:t>
      </w:r>
      <w:r w:rsidRPr="005877C5">
        <w:rPr>
          <w:rFonts w:ascii="Open Sans" w:eastAsia="宋体" w:hAnsi="Open Sans" w:cs="Open Sans"/>
          <w:color w:val="333333"/>
          <w:kern w:val="0"/>
          <w:sz w:val="12"/>
          <w:szCs w:val="12"/>
        </w:rPr>
        <w:t>用法相同，只是向标准错误流输出。</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console.trace()</w:t>
      </w:r>
      <w:r w:rsidRPr="005877C5">
        <w:rPr>
          <w:rFonts w:ascii="Open Sans" w:eastAsia="宋体" w:hAnsi="Open Sans" w:cs="Open Sans"/>
          <w:color w:val="333333"/>
          <w:kern w:val="0"/>
          <w:sz w:val="12"/>
          <w:szCs w:val="12"/>
        </w:rPr>
        <w:t>：向标准错误流输出当前的调用栈。</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它用于描述当前</w:t>
      </w:r>
      <w:r w:rsidRPr="00C538D1">
        <w:rPr>
          <w:rFonts w:ascii="Helvetica" w:eastAsia="宋体" w:hAnsi="Helvetica" w:cs="Helvetica"/>
          <w:color w:val="FF0000"/>
          <w:kern w:val="0"/>
          <w:sz w:val="12"/>
          <w:szCs w:val="12"/>
          <w:bdr w:val="single" w:sz="4" w:space="0" w:color="auto"/>
        </w:rPr>
        <w:t xml:space="preserve">Node.js </w:t>
      </w:r>
      <w:r w:rsidRPr="00C538D1">
        <w:rPr>
          <w:rFonts w:ascii="Helvetica" w:eastAsia="宋体" w:hAnsi="Helvetica" w:cs="Helvetica"/>
          <w:color w:val="FF0000"/>
          <w:kern w:val="0"/>
          <w:sz w:val="12"/>
          <w:szCs w:val="12"/>
          <w:bdr w:val="single" w:sz="4" w:space="0" w:color="auto"/>
        </w:rPr>
        <w:t>进程状态的对象，提供了一个与操作系统的简单接口</w:t>
      </w:r>
      <w:r w:rsidRPr="005877C5">
        <w:rPr>
          <w:rFonts w:ascii="Helvetica" w:eastAsia="宋体" w:hAnsi="Helvetica" w:cs="Helvetica"/>
          <w:color w:val="333333"/>
          <w:kern w:val="0"/>
          <w:sz w:val="12"/>
          <w:szCs w:val="12"/>
        </w:rPr>
        <w:t>。通常在你写本地命令行程序的时候，少不了要和它打交道。下面将会介绍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进程退出时的代码，如果进程优通过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当前进程的进程号。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使用指定的</w:t>
            </w:r>
            <w:r w:rsidRPr="005877C5">
              <w:rPr>
                <w:rFonts w:ascii="Open Sans" w:eastAsia="宋体" w:hAnsi="Open Sans" w:cs="Open Sans"/>
                <w:color w:val="333333"/>
                <w:kern w:val="0"/>
                <w:sz w:val="12"/>
                <w:szCs w:val="12"/>
              </w:rPr>
              <w:t xml:space="preserve"> code </w:t>
            </w:r>
            <w:r w:rsidRPr="005877C5">
              <w:rPr>
                <w:rFonts w:ascii="Open Sans" w:eastAsia="宋体" w:hAnsi="Open Sans" w:cs="Open Sans"/>
                <w:color w:val="333333"/>
                <w:kern w:val="0"/>
                <w:sz w:val="12"/>
                <w:szCs w:val="12"/>
              </w:rPr>
              <w:t>结束进程。如果忽略，将会使用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Pr="005877C5">
              <w:rPr>
                <w:rFonts w:ascii="Open Sans" w:eastAsia="宋体" w:hAnsi="Open Sans" w:cs="Open Sans"/>
                <w:color w:val="333333"/>
                <w:kern w:val="0"/>
                <w:sz w:val="12"/>
                <w:szCs w:val="12"/>
              </w:rPr>
              <w:t>）。获取到得时群组的数字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lastRenderedPageBreak/>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返回当前进程的高分辨时间，形式为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数组。它是相对于过去的任意事件。该值与日期无关，因此不受时钟漂移的影响。主要用途是可以通过精确的时间间隔，来衡量程序的性能。</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5B1985"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util.inherits(constructor, superConstructor)</w:t>
      </w:r>
      <w:r>
        <w:rPr>
          <w:rFonts w:ascii="Helvetica" w:hAnsi="Helvetica" w:cs="Helvetica"/>
          <w:color w:val="333333"/>
          <w:sz w:val="12"/>
          <w:szCs w:val="12"/>
        </w:rPr>
        <w:t>是一个实现对象间原型继承</w:t>
      </w:r>
      <w:r>
        <w:rPr>
          <w:rFonts w:ascii="Helvetica" w:hAnsi="Helvetica" w:cs="Helvetica"/>
          <w:color w:val="333333"/>
          <w:sz w:val="12"/>
          <w:szCs w:val="12"/>
        </w:rPr>
        <w:t xml:space="preserve"> </w:t>
      </w:r>
      <w:r>
        <w:rPr>
          <w:rFonts w:ascii="Helvetica" w:hAnsi="Helvetica" w:cs="Helvetica"/>
          <w:color w:val="333333"/>
          <w:sz w:val="12"/>
          <w:szCs w:val="12"/>
        </w:rPr>
        <w:t>的函数。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inherits</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B1985"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是一个将任意对象转换</w:t>
      </w:r>
      <w:r>
        <w:rPr>
          <w:rFonts w:ascii="Helvetica" w:hAnsi="Helvetica" w:cs="Helvetica"/>
          <w:color w:val="333333"/>
          <w:sz w:val="12"/>
          <w:szCs w:val="12"/>
        </w:rPr>
        <w:t xml:space="preserve"> </w:t>
      </w:r>
      <w:r>
        <w:rPr>
          <w:rFonts w:ascii="Helvetica" w:hAnsi="Helvetica" w:cs="Helvetica"/>
          <w:color w:val="333333"/>
          <w:sz w:val="12"/>
          <w:szCs w:val="12"/>
        </w:rPr>
        <w:t>为字符串的方法，通常用于调试和错误输出。它至少接受一个参数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B1985"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是一个数组返回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B1985"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是一个错误对象返回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Pr>
          <w:rFonts w:ascii="Helvetica" w:hAnsi="Helvetica" w:cs="Helvetica"/>
          <w:color w:val="333333"/>
          <w:sz w:val="12"/>
          <w:szCs w:val="12"/>
        </w:rPr>
        <w:t>导入文件系统模块</w:t>
      </w:r>
      <w:r>
        <w:rPr>
          <w:rFonts w:ascii="Helvetica" w:hAnsi="Helvetica" w:cs="Helvetica"/>
          <w:color w:val="333333"/>
          <w:sz w:val="12"/>
          <w:szCs w:val="12"/>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B1985"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文件系统（</w:t>
      </w:r>
      <w:r>
        <w:rPr>
          <w:rFonts w:ascii="Helvetica" w:hAnsi="Helvetica" w:cs="Helvetica"/>
          <w:color w:val="333333"/>
          <w:sz w:val="12"/>
          <w:szCs w:val="12"/>
        </w:rPr>
        <w:t xml:space="preserve">fs </w:t>
      </w:r>
      <w:r>
        <w:rPr>
          <w:rFonts w:ascii="Helvetica" w:hAnsi="Helvetica" w:cs="Helvetica"/>
          <w:color w:val="333333"/>
          <w:sz w:val="12"/>
          <w:szCs w:val="12"/>
        </w:rPr>
        <w:t>模块）模块中的方法均有异步和同步版本，例如读取文件内容的函数有异步的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异步的方法函数最后一个参数为回调函数，回调函数的第一个参数包含了错误信息</w:t>
      </w:r>
      <w:r>
        <w:rPr>
          <w:rFonts w:ascii="Helvetica" w:hAnsi="Helvetica" w:cs="Helvetica"/>
          <w:color w:val="333333"/>
          <w:sz w:val="12"/>
          <w:szCs w:val="12"/>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建议大家是用异步方法，比起同步，异步方法性能更高，速度更快，而且没有阻塞。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同步读取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data = fs.readFileSync('input.txt');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同步读取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5B1985"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文件打开成功！</w:t>
      </w:r>
    </w:p>
    <w:p w:rsidR="005877C5" w:rsidRDefault="005B1985"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以下为通过异步模式获取文件信息的语法格式：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如果是块设备返回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5B1985"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options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该参数是一个对象，包含</w:t>
      </w:r>
      <w:r>
        <w:rPr>
          <w:rFonts w:ascii="Helvetica" w:hAnsi="Helvetica" w:cs="Helvetica"/>
          <w:color w:val="333333"/>
          <w:sz w:val="12"/>
          <w:szCs w:val="12"/>
        </w:rPr>
        <w:t xml:space="preserve"> {encoding, mode, flag}</w:t>
      </w:r>
      <w:r>
        <w:rPr>
          <w:rFonts w:ascii="Helvetica" w:hAnsi="Helvetica" w:cs="Helvetica"/>
          <w:color w:val="333333"/>
          <w:sz w:val="12"/>
          <w:szCs w:val="12"/>
        </w:rPr>
        <w:t>。默认编码为</w:t>
      </w:r>
      <w:r>
        <w:rPr>
          <w:rFonts w:ascii="Helvetica" w:hAnsi="Helvetica" w:cs="Helvetica"/>
          <w:color w:val="333333"/>
          <w:sz w:val="12"/>
          <w:szCs w:val="12"/>
        </w:rPr>
        <w:t xml:space="preserve"> utf8, </w:t>
      </w:r>
      <w:r>
        <w:rPr>
          <w:rFonts w:ascii="Helvetica" w:hAnsi="Helvetica" w:cs="Helvetica"/>
          <w:color w:val="333333"/>
          <w:sz w:val="12"/>
          <w:szCs w:val="12"/>
        </w:rPr>
        <w:t>模式为</w:t>
      </w:r>
      <w:r>
        <w:rPr>
          <w:rFonts w:ascii="Helvetica" w:hAnsi="Helvetica" w:cs="Helvetica"/>
          <w:color w:val="333333"/>
          <w:sz w:val="12"/>
          <w:szCs w:val="12"/>
        </w:rPr>
        <w:t xml:space="preserve"> 0666 </w:t>
      </w:r>
      <w:r>
        <w:rPr>
          <w:rFonts w:ascii="Helvetica" w:hAnsi="Helvetica" w:cs="Helvetica"/>
          <w:color w:val="333333"/>
          <w:sz w:val="12"/>
          <w:szCs w:val="12"/>
        </w:rPr>
        <w:t>，</w:t>
      </w:r>
      <w:r>
        <w:rPr>
          <w:rFonts w:ascii="Helvetica" w:hAnsi="Helvetica" w:cs="Helvetica"/>
          <w:color w:val="333333"/>
          <w:sz w:val="12"/>
          <w:szCs w:val="12"/>
        </w:rPr>
        <w:t xml:space="preserve"> flag </w:t>
      </w:r>
      <w:r>
        <w:rPr>
          <w:rFonts w:ascii="Helvetica" w:hAnsi="Helvetica" w:cs="Helvetica"/>
          <w:color w:val="333333"/>
          <w:sz w:val="12"/>
          <w:szCs w:val="12"/>
        </w:rPr>
        <w:t>为</w:t>
      </w:r>
      <w:r>
        <w:rPr>
          <w:rFonts w:ascii="Helvetica" w:hAnsi="Helvetica" w:cs="Helvetica"/>
          <w:color w:val="333333"/>
          <w:sz w:val="12"/>
          <w:szCs w:val="12"/>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回调函数，回调函数只包含错误信息参数</w:t>
      </w:r>
      <w:r>
        <w:rPr>
          <w:rFonts w:ascii="Helvetica" w:hAnsi="Helvetica" w:cs="Helvetica"/>
          <w:color w:val="333333"/>
          <w:sz w:val="12"/>
          <w:szCs w:val="12"/>
        </w:rPr>
        <w:t>(err)</w:t>
      </w:r>
      <w:r>
        <w:rPr>
          <w:rFonts w:ascii="Helvetica" w:hAnsi="Helvetica" w:cs="Helvetica"/>
          <w:color w:val="333333"/>
          <w:sz w:val="12"/>
          <w:szCs w:val="12"/>
        </w:rPr>
        <w:t>，在写入失败时返回。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5B1985"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缓冲区写入的写入偏移量。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，则会从当前文件指针的位置读取。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B1985"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B1985"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B1985"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5B1985"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5B1985"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回调函数，回调函数带有两个参数</w:t>
      </w:r>
      <w:r>
        <w:rPr>
          <w:rFonts w:ascii="Helvetica" w:hAnsi="Helvetica" w:cs="Helvetica"/>
          <w:color w:val="333333"/>
          <w:sz w:val="12"/>
          <w:szCs w:val="12"/>
        </w:rPr>
        <w:t>err, files</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files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目录下的文件数组列表。</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5B1985"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lastRenderedPageBreak/>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B1985"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请求直接被嵌入在路径中，</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是完整的请求路径，包括了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后面的部分，因此你可以手动解析后面的内容作为</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POST </w:t>
      </w:r>
      <w:r w:rsidRPr="005877C5">
        <w:rPr>
          <w:rFonts w:ascii="Helvetica" w:eastAsia="宋体" w:hAnsi="Helvetica" w:cs="Helvetica"/>
          <w:color w:val="333333"/>
          <w:kern w:val="0"/>
          <w:sz w:val="12"/>
          <w:szCs w:val="12"/>
        </w:rPr>
        <w:t>请求的内容全部的都在请求体中，</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请求会大大消耗服务器的资源，所有</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默认是不会解析请求体的，当你需要的时候，需要手动来做。</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3" w:history="1">
              <w:r w:rsidR="005877C5">
                <w:rPr>
                  <w:rStyle w:val="a6"/>
                  <w:rFonts w:ascii="Open Sans" w:hAnsi="Open Sans" w:cs="Open Sans"/>
                  <w:b/>
                  <w:bCs/>
                  <w:color w:val="64854C"/>
                  <w:sz w:val="12"/>
                  <w:szCs w:val="12"/>
                  <w:bdr w:val="none" w:sz="0" w:space="0" w:color="auto" w:frame="1"/>
                </w:rPr>
                <w:t xml:space="preserve">OS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4" w:history="1">
              <w:r w:rsidR="005877C5">
                <w:rPr>
                  <w:rStyle w:val="a6"/>
                  <w:rFonts w:ascii="Open Sans" w:hAnsi="Open Sans" w:cs="Open Sans"/>
                  <w:b/>
                  <w:bCs/>
                  <w:color w:val="64854C"/>
                  <w:sz w:val="12"/>
                  <w:szCs w:val="12"/>
                  <w:bdr w:val="none" w:sz="0" w:space="0" w:color="auto" w:frame="1"/>
                </w:rPr>
                <w:t xml:space="preserve">Path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提供了处理和转换文件路的工具。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5" w:history="1">
              <w:r w:rsidR="005877C5">
                <w:rPr>
                  <w:rStyle w:val="a6"/>
                  <w:rFonts w:ascii="Open Sans" w:hAnsi="Open Sans" w:cs="Open Sans"/>
                  <w:b/>
                  <w:bCs/>
                  <w:color w:val="64854C"/>
                  <w:sz w:val="12"/>
                  <w:szCs w:val="12"/>
                  <w:bdr w:val="none" w:sz="0" w:space="0" w:color="auto" w:frame="1"/>
                </w:rPr>
                <w:t xml:space="preserve">Net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6" w:history="1">
              <w:r w:rsidR="005877C5">
                <w:rPr>
                  <w:rStyle w:val="a6"/>
                  <w:rFonts w:ascii="Open Sans" w:hAnsi="Open Sans" w:cs="Open Sans"/>
                  <w:b/>
                  <w:bCs/>
                  <w:color w:val="64854C"/>
                  <w:sz w:val="12"/>
                  <w:szCs w:val="12"/>
                  <w:bdr w:val="none" w:sz="0" w:space="0" w:color="auto" w:frame="1"/>
                </w:rPr>
                <w:t xml:space="preserve">DNS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B1985">
            <w:pPr>
              <w:spacing w:line="480" w:lineRule="atLeast"/>
              <w:rPr>
                <w:rFonts w:ascii="Open Sans" w:eastAsia="宋体" w:hAnsi="Open Sans" w:cs="Open Sans"/>
                <w:color w:val="333333"/>
                <w:sz w:val="12"/>
                <w:szCs w:val="12"/>
              </w:rPr>
            </w:pPr>
            <w:hyperlink r:id="rId47" w:history="1">
              <w:r w:rsidR="005877C5">
                <w:rPr>
                  <w:rStyle w:val="a6"/>
                  <w:rFonts w:ascii="Open Sans" w:hAnsi="Open Sans" w:cs="Open Sans"/>
                  <w:b/>
                  <w:bCs/>
                  <w:color w:val="64854C"/>
                  <w:sz w:val="12"/>
                  <w:szCs w:val="12"/>
                  <w:bdr w:val="none" w:sz="0" w:space="0" w:color="auto" w:frame="1"/>
                </w:rPr>
                <w:t xml:space="preserve">Domain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简化异步代码的异常处理，可以捕捉处理</w:t>
            </w:r>
            <w:r w:rsidR="005877C5">
              <w:rPr>
                <w:rFonts w:ascii="Open Sans" w:hAnsi="Open Sans" w:cs="Open Sans"/>
                <w:color w:val="333333"/>
                <w:sz w:val="12"/>
                <w:szCs w:val="12"/>
              </w:rPr>
              <w:t>try catch</w:t>
            </w:r>
            <w:r w:rsidR="005877C5">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目前最主流的三个</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服务器是</w:t>
      </w:r>
      <w:r w:rsidRPr="005877C5">
        <w:rPr>
          <w:rFonts w:ascii="Helvetica" w:eastAsia="宋体" w:hAnsi="Helvetica" w:cs="Helvetica"/>
          <w:color w:val="333333"/>
          <w:kern w:val="0"/>
          <w:sz w:val="12"/>
          <w:szCs w:val="12"/>
        </w:rPr>
        <w:t>Apache</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2790" cy="3313430"/>
            <wp:effectExtent l="19050" t="0" r="0" b="0"/>
            <wp:docPr id="126" name="图片 126" descr="http://www.runoob.com/wp-content/uploads/2015/09/nodejs_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runoob.com/wp-content/uploads/2015/09/nodejs_sample1.jpg"/>
                    <pic:cNvPicPr>
                      <a:picLocks noChangeAspect="1" noChangeArrowheads="1"/>
                    </pic:cNvPicPr>
                  </pic:nvPicPr>
                  <pic:blipFill>
                    <a:blip r:embed="rId49"/>
                    <a:srcRect/>
                    <a:stretch>
                      <a:fillRect/>
                    </a:stretch>
                  </pic:blipFill>
                  <pic:spPr bwMode="auto">
                    <a:xfrm>
                      <a:off x="0" y="0"/>
                      <a:ext cx="5812790" cy="331343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Gif </w:t>
      </w:r>
      <w:r w:rsidRPr="005877C5">
        <w:rPr>
          <w:rFonts w:ascii="Open Sans" w:eastAsia="宋体" w:hAnsi="Open Sans" w:cs="Open Sans"/>
          <w:b/>
          <w:bCs/>
          <w:color w:val="333333"/>
          <w:kern w:val="0"/>
          <w:sz w:val="34"/>
          <w:szCs w:val="34"/>
        </w:rPr>
        <w:t>实例演示</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61300" cy="4975860"/>
            <wp:effectExtent l="19050" t="0" r="6350" b="0"/>
            <wp:docPr id="127" name="图片 127" descr="http://www.runoob.com/wp-content/uploads/2015/09/nodejs-gi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runoob.com/wp-content/uploads/2015/09/nodejs-gif4.gif"/>
                    <pic:cNvPicPr>
                      <a:picLocks noChangeAspect="1" noChangeArrowheads="1"/>
                    </pic:cNvPicPr>
                  </pic:nvPicPr>
                  <pic:blipFill>
                    <a:blip r:embed="rId50"/>
                    <a:srcRect/>
                    <a:stretch>
                      <a:fillRect/>
                    </a:stretch>
                  </pic:blipFill>
                  <pic:spPr bwMode="auto">
                    <a:xfrm>
                      <a:off x="0" y="0"/>
                      <a:ext cx="7861300" cy="497586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req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options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callback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框架核心特性：</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可以设置中间件来响应</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定义了路由表用于执行不同的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请求动作。</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可以通过向模板传递参数来动态渲染</w:t>
      </w:r>
      <w:r w:rsidRPr="005877C5">
        <w:rPr>
          <w:rFonts w:ascii="Helvetica" w:eastAsia="宋体" w:hAnsi="Helvetica" w:cs="Helvetica"/>
          <w:color w:val="333333"/>
          <w:kern w:val="0"/>
          <w:sz w:val="12"/>
          <w:szCs w:val="12"/>
        </w:rPr>
        <w:t xml:space="preserve"> HTML </w:t>
      </w:r>
      <w:r w:rsidRPr="005877C5">
        <w:rPr>
          <w:rFonts w:ascii="Helvetica" w:eastAsia="宋体" w:hAnsi="Helvetica" w:cs="Helvetica"/>
          <w:color w:val="333333"/>
          <w:kern w:val="0"/>
          <w:sz w:val="12"/>
          <w:szCs w:val="12"/>
        </w:rPr>
        <w:t>页面。</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express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body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multer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294120" cy="3408045"/>
            <wp:effectExtent l="19050" t="0" r="0" b="0"/>
            <wp:docPr id="141" name="图片 141"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runoob.com/wp-content/uploads/2015/09/nodejs_sample.jpg"/>
                    <pic:cNvPicPr>
                      <a:picLocks noChangeAspect="1" noChangeArrowheads="1"/>
                    </pic:cNvPicPr>
                  </pic:nvPicPr>
                  <pic:blipFill>
                    <a:blip r:embed="rId51"/>
                    <a:srcRect/>
                    <a:stretch>
                      <a:fillRect/>
                    </a:stretch>
                  </pic:blipFill>
                  <pic:spPr bwMode="auto">
                    <a:xfrm>
                      <a:off x="0" y="0"/>
                      <a:ext cx="6294120" cy="34080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我们已经了解了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请求的基本应用，而路由决定了由谁</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指定脚本</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去响应客户端请求。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请求中，我们可以通过路由提取出请求的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10402570" cy="6744970"/>
            <wp:effectExtent l="19050" t="0" r="0" b="0"/>
            <wp:docPr id="144" name="图片 144"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runoob.com/wp-content/uploads/2015/09/express2.jpg"/>
                    <pic:cNvPicPr>
                      <a:picLocks noChangeAspect="1" noChangeArrowheads="1"/>
                    </pic:cNvPicPr>
                  </pic:nvPicPr>
                  <pic:blipFill>
                    <a:blip r:embed="rId52"/>
                    <a:srcRect/>
                    <a:stretch>
                      <a:fillRect/>
                    </a:stretch>
                  </pic:blipFill>
                  <pic:spPr bwMode="auto">
                    <a:xfrm>
                      <a:off x="0" y="0"/>
                      <a:ext cx="10402570" cy="674497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18980" cy="6347460"/>
            <wp:effectExtent l="19050" t="0" r="1270" b="0"/>
            <wp:docPr id="145" name="图片 145"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unoob.com/wp-content/uploads/2015/09/express1.jpg"/>
                    <pic:cNvPicPr>
                      <a:picLocks noChangeAspect="1" noChangeArrowheads="1"/>
                    </pic:cNvPicPr>
                  </pic:nvPicPr>
                  <pic:blipFill>
                    <a:blip r:embed="rId53"/>
                    <a:srcRect/>
                    <a:stretch>
                      <a:fillRect/>
                    </a:stretch>
                  </pic:blipFill>
                  <pic:spPr bwMode="auto">
                    <a:xfrm>
                      <a:off x="0" y="0"/>
                      <a:ext cx="9618980" cy="634746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01200" cy="5848350"/>
            <wp:effectExtent l="19050" t="0" r="0" b="0"/>
            <wp:docPr id="146" name="图片 14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unoob.com/wp-content/uploads/2015/09/express3.jpg"/>
                    <pic:cNvPicPr>
                      <a:picLocks noChangeAspect="1" noChangeArrowheads="1"/>
                    </pic:cNvPicPr>
                  </pic:nvPicPr>
                  <pic:blipFill>
                    <a:blip r:embed="rId54"/>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55"/>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7219950" cy="2950845"/>
            <wp:effectExtent l="19050" t="0" r="0" b="0"/>
            <wp:docPr id="150" name="图片 1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5064760" cy="3230245"/>
            <wp:effectExtent l="19050" t="0" r="2540" b="0"/>
            <wp:docPr id="151" name="图片 151"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unoob.com/wp-content/uploads/2015/09/nodejs-gif6.gif"/>
                    <pic:cNvPicPr>
                      <a:picLocks noChangeAspect="1" noChangeArrowheads="1"/>
                    </pic:cNvPicPr>
                  </pic:nvPicPr>
                  <pic:blipFill>
                    <a:blip r:embed="rId57"/>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7219950" cy="2950845"/>
            <wp:effectExtent l="19050" t="0" r="0" b="0"/>
            <wp:docPr id="153" name="图片 15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5064760" cy="3230245"/>
            <wp:effectExtent l="19050" t="0" r="2540" b="0"/>
            <wp:docPr id="154" name="图片 154"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unoob.com/wp-content/uploads/2015/09/nodejs-gif7.gif"/>
                    <pic:cNvPicPr>
                      <a:picLocks noChangeAspect="1" noChangeArrowheads="1"/>
                    </pic:cNvPicPr>
                  </pic:nvPicPr>
                  <pic:blipFill>
                    <a:blip r:embed="rId58"/>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8134350" cy="4037330"/>
            <wp:effectExtent l="19050" t="0" r="0" b="0"/>
            <wp:docPr id="156" name="图片 156"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unoob.com/wp-content/uploads/2015/09/express6.jpg"/>
                    <pic:cNvPicPr>
                      <a:picLocks noChangeAspect="1" noChangeArrowheads="1"/>
                    </pic:cNvPicPr>
                  </pic:nvPicPr>
                  <pic:blipFill>
                    <a:blip r:embed="rId59"/>
                    <a:srcRect/>
                    <a:stretch>
                      <a:fillRect/>
                    </a:stretch>
                  </pic:blipFill>
                  <pic:spPr bwMode="auto">
                    <a:xfrm>
                      <a:off x="0" y="0"/>
                      <a:ext cx="8134350" cy="403733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982460" cy="4316730"/>
            <wp:effectExtent l="19050" t="0" r="8890" b="0"/>
            <wp:docPr id="157" name="图片 157"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runoob.com/wp-content/uploads/2015/09/nodejs-gif8.gif"/>
                    <pic:cNvPicPr>
                      <a:picLocks noChangeAspect="1" noChangeArrowheads="1"/>
                    </pic:cNvPicPr>
                  </pic:nvPicPr>
                  <pic:blipFill>
                    <a:blip r:embed="rId60"/>
                    <a:srcRect/>
                    <a:stretch>
                      <a:fillRect/>
                    </a:stretch>
                  </pic:blipFill>
                  <pic:spPr bwMode="auto">
                    <a:xfrm>
                      <a:off x="0" y="0"/>
                      <a:ext cx="6982460" cy="4316730"/>
                    </a:xfrm>
                    <a:prstGeom prst="rect">
                      <a:avLst/>
                    </a:prstGeom>
                    <a:noFill/>
                    <a:ln w="9525">
                      <a:noFill/>
                      <a:miter lim="800000"/>
                      <a:headEnd/>
                      <a:tailEnd/>
                    </a:ln>
                  </pic:spPr>
                </pic:pic>
              </a:graphicData>
            </a:graphic>
          </wp:inline>
        </w:drawing>
      </w: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lastRenderedPageBreak/>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B1985" w:rsidP="005877C5">
      <w:pPr>
        <w:widowControl/>
        <w:jc w:val="left"/>
        <w:rPr>
          <w:rFonts w:ascii="Open Sans" w:eastAsia="宋体" w:hAnsi="Open Sans" w:cs="Open Sans"/>
          <w:color w:val="333333"/>
          <w:kern w:val="0"/>
          <w:sz w:val="11"/>
          <w:szCs w:val="11"/>
        </w:rPr>
      </w:pPr>
      <w:r w:rsidRPr="005B1985">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61"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62"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63"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5B1985"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64"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5B1985"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是以单线程的模式运行的，但它使用的是事件驱动来处理并发，这样有助于我们在多核</w:t>
      </w:r>
      <w:r w:rsidRPr="005877C5">
        <w:rPr>
          <w:rFonts w:ascii="Helvetica" w:eastAsia="宋体" w:hAnsi="Helvetica" w:cs="Helvetica"/>
          <w:color w:val="333333"/>
          <w:kern w:val="0"/>
          <w:sz w:val="12"/>
          <w:szCs w:val="12"/>
        </w:rPr>
        <w:t xml:space="preserve"> cpu </w:t>
      </w:r>
      <w:r w:rsidRPr="005877C5">
        <w:rPr>
          <w:rFonts w:ascii="Helvetica" w:eastAsia="宋体" w:hAnsi="Helvetica" w:cs="Helvetica"/>
          <w:color w:val="333333"/>
          <w:kern w:val="0"/>
          <w:sz w:val="12"/>
          <w:szCs w:val="12"/>
        </w:rPr>
        <w:t>的系统上创建多个子进程，从而提高性能。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每个子进程总是带有三个流对象：</w:t>
      </w:r>
      <w:r w:rsidRPr="005877C5">
        <w:rPr>
          <w:rFonts w:ascii="Helvetica" w:eastAsia="宋体" w:hAnsi="Helvetica" w:cs="Helvetica"/>
          <w:color w:val="333333"/>
          <w:kern w:val="0"/>
          <w:sz w:val="12"/>
          <w:szCs w:val="12"/>
        </w:rPr>
        <w:t xml:space="preserve">child.stdin, child.stdout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5877C5">
        <w:rPr>
          <w:rFonts w:ascii="Helvetica" w:eastAsia="宋体" w:hAnsi="Helvetica" w:cs="Helvetica"/>
          <w:color w:val="333333"/>
          <w:kern w:val="0"/>
          <w:sz w:val="12"/>
          <w:szCs w:val="12"/>
        </w:rPr>
        <w:t>fork</w:t>
      </w:r>
      <w:r w:rsidRPr="005877C5">
        <w:rPr>
          <w:rFonts w:ascii="Helvetica" w:eastAsia="宋体" w:hAnsi="Helvetica" w:cs="Helvetica"/>
          <w:color w:val="333333"/>
          <w:kern w:val="0"/>
          <w:sz w:val="12"/>
          <w:szCs w:val="12"/>
        </w:rPr>
        <w:t>会在父进程与子进程之间，建立一个通信管道，用于进程之间的通信。</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exec() </w:t>
      </w:r>
      <w:r w:rsidRPr="005877C5">
        <w:rPr>
          <w:rFonts w:ascii="Helvetica" w:eastAsia="宋体" w:hAnsi="Helvetica" w:cs="Helvetica"/>
          <w:color w:val="333333"/>
          <w:kern w:val="0"/>
          <w:sz w:val="12"/>
          <w:szCs w:val="12"/>
        </w:rPr>
        <w:t>方法返回最大的缓冲区，并等待进程结束，一次性返回缓冲区的内容。</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B1985" w:rsidP="005877C5">
      <w:pPr>
        <w:widowControl/>
        <w:jc w:val="left"/>
        <w:rPr>
          <w:rFonts w:ascii="宋体" w:eastAsia="宋体" w:hAnsi="宋体" w:cs="宋体"/>
          <w:kern w:val="0"/>
          <w:sz w:val="24"/>
          <w:szCs w:val="24"/>
        </w:rPr>
      </w:pPr>
      <w:r w:rsidRPr="005B1985">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5B1985"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65"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66"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5B1985"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5B1985"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使用</w:t>
      </w:r>
      <w:r>
        <w:rPr>
          <w:rFonts w:ascii="Helvetica" w:hAnsi="Helvetica" w:cs="Helvetica"/>
          <w:color w:val="333333"/>
          <w:sz w:val="12"/>
          <w:szCs w:val="12"/>
        </w:rPr>
        <w:t xml:space="preserve"> JXcore </w:t>
      </w:r>
      <w:r>
        <w:rPr>
          <w:rFonts w:ascii="Helvetica" w:hAnsi="Helvetica" w:cs="Helvetica"/>
          <w:color w:val="333333"/>
          <w:sz w:val="12"/>
          <w:szCs w:val="12"/>
        </w:rPr>
        <w:t>编译后，我们可以使用以下命令来执行生成的</w:t>
      </w:r>
      <w:r>
        <w:rPr>
          <w:rFonts w:ascii="Helvetica" w:hAnsi="Helvetica" w:cs="Helvetica"/>
          <w:color w:val="333333"/>
          <w:sz w:val="12"/>
          <w:szCs w:val="12"/>
        </w:rPr>
        <w:t xml:space="preserve"> jx </w:t>
      </w:r>
      <w:r>
        <w:rPr>
          <w:rFonts w:ascii="Helvetica" w:hAnsi="Helvetica" w:cs="Helvetica"/>
          <w:color w:val="333333"/>
          <w:sz w:val="12"/>
          <w:szCs w:val="12"/>
        </w:rPr>
        <w:t>二进制文件：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5B1985"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67"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68"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9"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0"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71" w:tgtFrame="_blank" w:history="1">
        <w:r>
          <w:rPr>
            <w:rStyle w:val="a6"/>
            <w:rFonts w:ascii="Helvetica" w:hAnsi="Helvetica" w:cs="Helvetica"/>
            <w:color w:val="64854C"/>
            <w:sz w:val="12"/>
            <w:szCs w:val="12"/>
            <w:bdr w:val="none" w:sz="0" w:space="0" w:color="auto" w:frame="1"/>
          </w:rPr>
          <w:t>https://github.com/mysqljs/mysql</w:t>
        </w:r>
      </w:hyperlink>
    </w:p>
    <w:p w:rsidR="005877C5" w:rsidRDefault="005B1985"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72"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73"/>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74"/>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75"/>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76"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7"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5B1985"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lastRenderedPageBreak/>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1A79" w:rsidRDefault="00A71A79" w:rsidP="00D26F5B">
      <w:r>
        <w:separator/>
      </w:r>
    </w:p>
  </w:endnote>
  <w:endnote w:type="continuationSeparator" w:id="1">
    <w:p w:rsidR="00A71A79" w:rsidRDefault="00A71A79"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1A79" w:rsidRDefault="00A71A79" w:rsidP="00D26F5B">
      <w:r>
        <w:separator/>
      </w:r>
    </w:p>
  </w:footnote>
  <w:footnote w:type="continuationSeparator" w:id="1">
    <w:p w:rsidR="00A71A79" w:rsidRDefault="00A71A79"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9218">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61E4"/>
    <w:rsid w:val="0010542B"/>
    <w:rsid w:val="001109AE"/>
    <w:rsid w:val="0011252A"/>
    <w:rsid w:val="001205E8"/>
    <w:rsid w:val="001277D9"/>
    <w:rsid w:val="001546B6"/>
    <w:rsid w:val="00187359"/>
    <w:rsid w:val="001B14F7"/>
    <w:rsid w:val="001D35A7"/>
    <w:rsid w:val="001E4648"/>
    <w:rsid w:val="00211442"/>
    <w:rsid w:val="00231001"/>
    <w:rsid w:val="002329E8"/>
    <w:rsid w:val="0027104F"/>
    <w:rsid w:val="00282835"/>
    <w:rsid w:val="00285AAA"/>
    <w:rsid w:val="002A2798"/>
    <w:rsid w:val="002A69A6"/>
    <w:rsid w:val="002B175C"/>
    <w:rsid w:val="002C5DE3"/>
    <w:rsid w:val="003075ED"/>
    <w:rsid w:val="0031406A"/>
    <w:rsid w:val="00321A0F"/>
    <w:rsid w:val="0032693A"/>
    <w:rsid w:val="00334474"/>
    <w:rsid w:val="0036765E"/>
    <w:rsid w:val="003875A4"/>
    <w:rsid w:val="00397868"/>
    <w:rsid w:val="003B349C"/>
    <w:rsid w:val="003B49DB"/>
    <w:rsid w:val="003C251F"/>
    <w:rsid w:val="003E20EE"/>
    <w:rsid w:val="004040C8"/>
    <w:rsid w:val="004045B3"/>
    <w:rsid w:val="00445B8D"/>
    <w:rsid w:val="004B6F42"/>
    <w:rsid w:val="004E52C4"/>
    <w:rsid w:val="00526FE7"/>
    <w:rsid w:val="00543459"/>
    <w:rsid w:val="00550FA6"/>
    <w:rsid w:val="005877C5"/>
    <w:rsid w:val="005A02A6"/>
    <w:rsid w:val="005B1985"/>
    <w:rsid w:val="005C13E7"/>
    <w:rsid w:val="005C5E38"/>
    <w:rsid w:val="00624BC8"/>
    <w:rsid w:val="0062787A"/>
    <w:rsid w:val="006704BB"/>
    <w:rsid w:val="00693D6A"/>
    <w:rsid w:val="006A0A50"/>
    <w:rsid w:val="006A2C25"/>
    <w:rsid w:val="006A4142"/>
    <w:rsid w:val="006D710E"/>
    <w:rsid w:val="006E486A"/>
    <w:rsid w:val="00703DC7"/>
    <w:rsid w:val="0071476B"/>
    <w:rsid w:val="00716F7F"/>
    <w:rsid w:val="00717A09"/>
    <w:rsid w:val="00740A2F"/>
    <w:rsid w:val="00751E0A"/>
    <w:rsid w:val="00753B4D"/>
    <w:rsid w:val="007965FF"/>
    <w:rsid w:val="00796850"/>
    <w:rsid w:val="007C46A6"/>
    <w:rsid w:val="007D1CA3"/>
    <w:rsid w:val="007E0FD0"/>
    <w:rsid w:val="007E7BAB"/>
    <w:rsid w:val="007F6EA2"/>
    <w:rsid w:val="00801819"/>
    <w:rsid w:val="00802FA0"/>
    <w:rsid w:val="00816B4E"/>
    <w:rsid w:val="00835327"/>
    <w:rsid w:val="00836205"/>
    <w:rsid w:val="00836935"/>
    <w:rsid w:val="00843233"/>
    <w:rsid w:val="00856812"/>
    <w:rsid w:val="0089644D"/>
    <w:rsid w:val="008A0148"/>
    <w:rsid w:val="008B03E2"/>
    <w:rsid w:val="008B3CC7"/>
    <w:rsid w:val="008C73C5"/>
    <w:rsid w:val="008E550B"/>
    <w:rsid w:val="008F0800"/>
    <w:rsid w:val="00945273"/>
    <w:rsid w:val="009D0EBA"/>
    <w:rsid w:val="009D19F3"/>
    <w:rsid w:val="009F3582"/>
    <w:rsid w:val="00A03EFE"/>
    <w:rsid w:val="00A258F9"/>
    <w:rsid w:val="00A2668F"/>
    <w:rsid w:val="00A504F5"/>
    <w:rsid w:val="00A603C4"/>
    <w:rsid w:val="00A67293"/>
    <w:rsid w:val="00A71A79"/>
    <w:rsid w:val="00A73759"/>
    <w:rsid w:val="00A8158C"/>
    <w:rsid w:val="00A84489"/>
    <w:rsid w:val="00AA2AE2"/>
    <w:rsid w:val="00AA4AA2"/>
    <w:rsid w:val="00AB2348"/>
    <w:rsid w:val="00AC5661"/>
    <w:rsid w:val="00AD4AD9"/>
    <w:rsid w:val="00AD7A98"/>
    <w:rsid w:val="00AD7E27"/>
    <w:rsid w:val="00B069BC"/>
    <w:rsid w:val="00B11BE3"/>
    <w:rsid w:val="00B63693"/>
    <w:rsid w:val="00BC135A"/>
    <w:rsid w:val="00BC7997"/>
    <w:rsid w:val="00BD0FFB"/>
    <w:rsid w:val="00BE2E1A"/>
    <w:rsid w:val="00BE7DF7"/>
    <w:rsid w:val="00C16B7C"/>
    <w:rsid w:val="00C23C38"/>
    <w:rsid w:val="00C47B78"/>
    <w:rsid w:val="00C538D1"/>
    <w:rsid w:val="00C819C5"/>
    <w:rsid w:val="00C93AE1"/>
    <w:rsid w:val="00CB1C62"/>
    <w:rsid w:val="00CF7F85"/>
    <w:rsid w:val="00D070F1"/>
    <w:rsid w:val="00D2476C"/>
    <w:rsid w:val="00D26F5B"/>
    <w:rsid w:val="00D40844"/>
    <w:rsid w:val="00D6046C"/>
    <w:rsid w:val="00D7029A"/>
    <w:rsid w:val="00D70688"/>
    <w:rsid w:val="00D8281E"/>
    <w:rsid w:val="00DB3D1F"/>
    <w:rsid w:val="00DB66AA"/>
    <w:rsid w:val="00DC0FE0"/>
    <w:rsid w:val="00DC3B15"/>
    <w:rsid w:val="00DD0DBC"/>
    <w:rsid w:val="00DF6D66"/>
    <w:rsid w:val="00E04742"/>
    <w:rsid w:val="00E12005"/>
    <w:rsid w:val="00E15F8D"/>
    <w:rsid w:val="00E30D46"/>
    <w:rsid w:val="00E73012"/>
    <w:rsid w:val="00E935F9"/>
    <w:rsid w:val="00EA1C8C"/>
    <w:rsid w:val="00EE54AE"/>
    <w:rsid w:val="00F2244A"/>
    <w:rsid w:val="00F55FE3"/>
    <w:rsid w:val="00F65298"/>
    <w:rsid w:val="00F72E0A"/>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1305]"/>
    </o:shapedefaults>
    <o:shapelayout v:ext="edit">
      <o:idmap v:ext="edit" data="2"/>
      <o:rules v:ext="edit">
        <o:r id="V:Rule5" type="connector" idref="#_x0000_s2050"/>
        <o:r id="V:Rule6" type="connector" idref="#_x0000_s2052"/>
        <o:r id="V:Rule7" type="connector" idref="#_x0000_s2051"/>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image" Target="media/image25.gif"/><Relationship Id="rId55" Type="http://schemas.openxmlformats.org/officeDocument/2006/relationships/image" Target="media/image30.png"/><Relationship Id="rId63" Type="http://schemas.openxmlformats.org/officeDocument/2006/relationships/hyperlink" Target="http://expressjs.com/zh-cn/4x/api.html" TargetMode="External"/><Relationship Id="rId68" Type="http://schemas.openxmlformats.org/officeDocument/2006/relationships/hyperlink" Target="http://www.runoob.com/mysql/mysql-tutorial.html" TargetMode="External"/><Relationship Id="rId76" Type="http://schemas.openxmlformats.org/officeDocument/2006/relationships/hyperlink" Target="http://www.runoob.com/mongodb/mongodb-tutorial.html" TargetMode="External"/><Relationship Id="rId7" Type="http://schemas.openxmlformats.org/officeDocument/2006/relationships/endnotes" Target="endnotes.xml"/><Relationship Id="rId71" Type="http://schemas.openxmlformats.org/officeDocument/2006/relationships/hyperlink" Target="https://github.com/mysqljs/mysq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image" Target="media/image28.jpeg"/><Relationship Id="rId58" Type="http://schemas.openxmlformats.org/officeDocument/2006/relationships/image" Target="media/image33.gif"/><Relationship Id="rId66" Type="http://schemas.openxmlformats.org/officeDocument/2006/relationships/hyperlink" Target="https://raw.githubusercontent.com/jxcore/jxcore-release/master/0311/jx_win64v8.zip" TargetMode="External"/><Relationship Id="rId74" Type="http://schemas.openxmlformats.org/officeDocument/2006/relationships/image" Target="media/image3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image" Target="media/image27.jpeg"/><Relationship Id="rId60" Type="http://schemas.openxmlformats.org/officeDocument/2006/relationships/image" Target="media/image35.gif"/><Relationship Id="rId65" Type="http://schemas.openxmlformats.org/officeDocument/2006/relationships/hyperlink" Target="https://github.com/jxcore/jxcore-release" TargetMode="External"/><Relationship Id="rId73" Type="http://schemas.openxmlformats.org/officeDocument/2006/relationships/image" Target="media/image3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yperlink" Target="http://www.runoob.com/w3cnote/restful-architecture.html" TargetMode="External"/><Relationship Id="rId69" Type="http://schemas.openxmlformats.org/officeDocument/2006/relationships/hyperlink" Target="http://static.runoob.com/download/websites.sql" TargetMode="External"/><Relationship Id="rId77" Type="http://schemas.openxmlformats.org/officeDocument/2006/relationships/hyperlink" Target="http://www.runoob.com/nodejs/nodejs-npm.html" TargetMode="Externa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hyperlink" Target="http://static.runoob.com/download/websites.sql" TargetMode="External"/><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image" Target="media/image34.jpeg"/><Relationship Id="rId67" Type="http://schemas.openxmlformats.org/officeDocument/2006/relationships/hyperlink" Target="http://jxcore.com/"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hyperlink" Target="https://www.runoob.com/w3cnote/express-4-x-api.html" TargetMode="External"/><Relationship Id="rId70" Type="http://schemas.openxmlformats.org/officeDocument/2006/relationships/hyperlink" Target="http://www.runoob.com/nodejs/nodejs-npm.html" TargetMode="External"/><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3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160</Pages>
  <Words>16271</Words>
  <Characters>92750</Characters>
  <Application>Microsoft Office Word</Application>
  <DocSecurity>0</DocSecurity>
  <Lines>772</Lines>
  <Paragraphs>217</Paragraphs>
  <ScaleCrop>false</ScaleCrop>
  <Company/>
  <LinksUpToDate>false</LinksUpToDate>
  <CharactersWithSpaces>108804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148</cp:revision>
  <dcterms:created xsi:type="dcterms:W3CDTF">2017-05-28T00:52:00Z</dcterms:created>
  <dcterms:modified xsi:type="dcterms:W3CDTF">2017-05-29T14:35:00Z</dcterms:modified>
</cp:coreProperties>
</file>