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A9" w:rsidRPr="009673A9" w:rsidRDefault="00FD3F88" w:rsidP="009673A9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>
        <w:fldChar w:fldCharType="begin"/>
      </w:r>
      <w:r>
        <w:instrText xml:space="preserve"> HYPERLINK "http://www.cnblogs.com/hyddd/archive/2009/05/30/1492289.html" </w:instrText>
      </w:r>
      <w:r>
        <w:fldChar w:fldCharType="separate"/>
      </w:r>
      <w:r w:rsidR="009673A9" w:rsidRPr="009673A9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Selenium</w:t>
      </w:r>
      <w:r w:rsidR="009673A9" w:rsidRPr="009673A9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私房菜系列</w:t>
      </w:r>
      <w:r w:rsidR="009673A9" w:rsidRPr="009673A9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 xml:space="preserve">7 -- </w:t>
      </w:r>
      <w:r w:rsidR="009673A9" w:rsidRPr="009673A9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深入了解</w:t>
      </w:r>
      <w:r w:rsidR="009673A9" w:rsidRPr="009673A9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Selenium RC</w:t>
      </w:r>
      <w:r w:rsidR="009673A9" w:rsidRPr="009673A9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工作原理</w:t>
      </w:r>
      <w:r w:rsidR="009673A9" w:rsidRPr="009673A9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(2)</w:t>
      </w:r>
      <w:r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fldChar w:fldCharType="end"/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color w:val="333333"/>
          <w:kern w:val="0"/>
          <w:szCs w:val="21"/>
        </w:rPr>
        <w:t>   </w:t>
      </w:r>
      <w:r w:rsidR="00463F0E">
        <w:rPr>
          <w:rFonts w:ascii="Georgia" w:eastAsia="宋体" w:hAnsi="Georgia" w:cs="宋体"/>
          <w:color w:val="333333"/>
          <w:kern w:val="0"/>
          <w:szCs w:val="21"/>
        </w:rPr>
        <w:t xml:space="preserve">  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继续前一篇的问题，为什么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需要以这种代理服务器的形式存在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?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其实，这和浏览器的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同源策略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”(The Same Origin Policy)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有关。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9673A9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一</w:t>
      </w:r>
      <w:proofErr w:type="gramEnd"/>
      <w:r w:rsidRPr="009673A9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.</w:t>
      </w:r>
      <w:r w:rsidRPr="009673A9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什么是同源策略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color w:val="333333"/>
          <w:kern w:val="0"/>
          <w:szCs w:val="21"/>
        </w:rPr>
        <w:t>   </w:t>
      </w:r>
      <w:r w:rsidRPr="009673A9">
        <w:rPr>
          <w:rFonts w:ascii="Georgia" w:eastAsia="宋体" w:hAnsi="Georgia" w:cs="宋体"/>
          <w:b/>
          <w:bCs/>
          <w:color w:val="3366FF"/>
          <w:kern w:val="0"/>
          <w:szCs w:val="21"/>
        </w:rPr>
        <w:t> </w:t>
      </w:r>
      <w:r w:rsidR="00463F0E">
        <w:rPr>
          <w:rFonts w:ascii="Georgia" w:eastAsia="宋体" w:hAnsi="Georgia" w:cs="宋体"/>
          <w:b/>
          <w:bCs/>
          <w:color w:val="3366FF"/>
          <w:kern w:val="0"/>
          <w:szCs w:val="21"/>
        </w:rPr>
        <w:t xml:space="preserve">  </w:t>
      </w:r>
      <w:r w:rsidRPr="009673A9">
        <w:rPr>
          <w:rFonts w:ascii="Georgia" w:eastAsia="宋体" w:hAnsi="Georgia" w:cs="宋体"/>
          <w:b/>
          <w:bCs/>
          <w:color w:val="3366FF"/>
          <w:kern w:val="0"/>
          <w:szCs w:val="21"/>
        </w:rPr>
        <w:t>同源策略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，它是由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Netscape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提出的一个著名的</w:t>
      </w:r>
      <w:r w:rsidRPr="008D2162">
        <w:rPr>
          <w:rFonts w:ascii="Georgia" w:eastAsia="宋体" w:hAnsi="Georgia" w:cs="宋体"/>
          <w:color w:val="333333"/>
          <w:kern w:val="0"/>
          <w:szCs w:val="21"/>
          <w:highlight w:val="yellow"/>
        </w:rPr>
        <w:t>安全策略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，现在所有的可支持</w:t>
      </w:r>
      <w:proofErr w:type="spellStart"/>
      <w:r w:rsidRPr="009673A9">
        <w:rPr>
          <w:rFonts w:ascii="Georgia" w:eastAsia="宋体" w:hAnsi="Georgia" w:cs="宋体"/>
          <w:color w:val="333333"/>
          <w:kern w:val="0"/>
          <w:szCs w:val="21"/>
        </w:rPr>
        <w:t>javascript</w:t>
      </w:r>
      <w:proofErr w:type="spellEnd"/>
      <w:r w:rsidRPr="009673A9">
        <w:rPr>
          <w:rFonts w:ascii="Georgia" w:eastAsia="宋体" w:hAnsi="Georgia" w:cs="宋体"/>
          <w:color w:val="333333"/>
          <w:kern w:val="0"/>
          <w:szCs w:val="21"/>
        </w:rPr>
        <w:t>的浏览器都会使用这个策略。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b/>
          <w:bCs/>
          <w:color w:val="333333"/>
          <w:kern w:val="0"/>
          <w:szCs w:val="21"/>
        </w:rPr>
        <w:t>为什么需要同源策略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，这里举个例子：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br/>
        <w:t xml:space="preserve">    </w:t>
      </w:r>
      <w:r w:rsidR="00463F0E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假设现在没有同源策略，会发生什么事情呢？大家知道，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可以做很多东西，比如：读取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修改网页中某个值。恩，你现在打开了浏览器，在一个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窗口中打开了银行网站，在另外一个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窗口中打开了一个恶意网站，而那个恶意网站挂了一个的专门修改银行信息的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，当你访问这个恶意网站并且执行它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时，你的银行页面就会被这个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修改，后果会非常严重！而同源策略就为了防止这种事情发生，看下图：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3953311" cy="2691442"/>
            <wp:effectExtent l="0" t="0" r="0" b="0"/>
            <wp:docPr id="3" name="图片 3" descr="http://pic002.cnblogs.com/img/hyddd/200905/2009053016371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hyddd/200905/20090530163711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09" cy="269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color w:val="333333"/>
          <w:kern w:val="0"/>
          <w:szCs w:val="21"/>
        </w:rPr>
        <w:t>比如说，浏览器的两个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页中分别打开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了</w:t>
      </w:r>
      <w:hyperlink r:id="rId5" w:history="1">
        <w:r w:rsidRPr="009673A9">
          <w:rPr>
            <w:rFonts w:ascii="Georgia" w:eastAsia="宋体" w:hAnsi="Georgia" w:cs="宋体"/>
            <w:color w:val="000000"/>
            <w:kern w:val="0"/>
            <w:szCs w:val="21"/>
            <w:u w:val="single"/>
          </w:rPr>
          <w:t>http://</w:t>
        </w:r>
      </w:hyperlink>
      <w:hyperlink r:id="rId6" w:history="1">
        <w:r w:rsidRPr="009673A9">
          <w:rPr>
            <w:rFonts w:ascii="Georgia" w:eastAsia="宋体" w:hAnsi="Georgia" w:cs="宋体"/>
            <w:color w:val="000000"/>
            <w:kern w:val="0"/>
            <w:szCs w:val="21"/>
            <w:u w:val="single"/>
          </w:rPr>
          <w:t>www.baidu.com</w:t>
        </w:r>
      </w:hyperlink>
      <w:r w:rsidRPr="009673A9">
        <w:rPr>
          <w:rFonts w:ascii="Georgia" w:eastAsia="宋体" w:hAnsi="Georgia" w:cs="宋体"/>
          <w:color w:val="000000"/>
          <w:kern w:val="0"/>
          <w:szCs w:val="21"/>
        </w:rPr>
        <w:t>/index.html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和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http://</w:t>
      </w:r>
      <w:hyperlink r:id="rId7" w:history="1">
        <w:r w:rsidRPr="009673A9">
          <w:rPr>
            <w:rFonts w:ascii="Georgia" w:eastAsia="宋体" w:hAnsi="Georgia" w:cs="宋体"/>
            <w:color w:val="000000"/>
            <w:kern w:val="0"/>
            <w:szCs w:val="21"/>
            <w:u w:val="single"/>
          </w:rPr>
          <w:t>www.google.com</w:t>
        </w:r>
      </w:hyperlink>
      <w:r w:rsidRPr="009673A9">
        <w:rPr>
          <w:rFonts w:ascii="Georgia" w:eastAsia="宋体" w:hAnsi="Georgia" w:cs="宋体"/>
          <w:color w:val="000000"/>
          <w:kern w:val="0"/>
          <w:szCs w:val="21"/>
        </w:rPr>
        <w:t>/index.html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，其中，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JavaScript1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和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JavaScript3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是属于百度的脚本，而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JavaScript2</w:t>
      </w:r>
      <w:r w:rsidRPr="009673A9">
        <w:rPr>
          <w:rFonts w:ascii="Georgia" w:eastAsia="宋体" w:hAnsi="Georgia" w:cs="宋体"/>
          <w:color w:val="000000"/>
          <w:kern w:val="0"/>
          <w:szCs w:val="21"/>
        </w:rPr>
        <w:t>是</w:t>
      </w:r>
      <w:proofErr w:type="gramStart"/>
      <w:r w:rsidRPr="009673A9">
        <w:rPr>
          <w:rFonts w:ascii="Georgia" w:eastAsia="宋体" w:hAnsi="Georgia" w:cs="宋体"/>
          <w:color w:val="000000"/>
          <w:kern w:val="0"/>
          <w:szCs w:val="21"/>
        </w:rPr>
        <w:t>属于谷歌的</w:t>
      </w:r>
      <w:proofErr w:type="gramEnd"/>
      <w:r w:rsidRPr="009673A9">
        <w:rPr>
          <w:rFonts w:ascii="Georgia" w:eastAsia="宋体" w:hAnsi="Georgia" w:cs="宋体"/>
          <w:color w:val="000000"/>
          <w:kern w:val="0"/>
          <w:szCs w:val="21"/>
        </w:rPr>
        <w:t>脚本，</w:t>
      </w:r>
      <w:r w:rsidRPr="00623D8C">
        <w:rPr>
          <w:rFonts w:ascii="Georgia" w:eastAsia="宋体" w:hAnsi="Georgia" w:cs="宋体"/>
          <w:color w:val="000000"/>
          <w:kern w:val="0"/>
          <w:szCs w:val="21"/>
          <w:highlight w:val="yellow"/>
        </w:rPr>
        <w:t>当浏览器的</w:t>
      </w:r>
      <w:r w:rsidRPr="00623D8C">
        <w:rPr>
          <w:rFonts w:ascii="Georgia" w:eastAsia="宋体" w:hAnsi="Georgia" w:cs="宋体"/>
          <w:color w:val="000000"/>
          <w:kern w:val="0"/>
          <w:szCs w:val="21"/>
          <w:highlight w:val="yellow"/>
        </w:rPr>
        <w:t>tab1</w:t>
      </w:r>
      <w:r w:rsidRPr="00623D8C">
        <w:rPr>
          <w:rFonts w:ascii="Georgia" w:eastAsia="宋体" w:hAnsi="Georgia" w:cs="宋体"/>
          <w:color w:val="000000"/>
          <w:kern w:val="0"/>
          <w:szCs w:val="21"/>
          <w:highlight w:val="yellow"/>
        </w:rPr>
        <w:t>要运行一个脚本时，便会进行同源检查，只有和</w:t>
      </w:r>
      <w:r w:rsidR="00FD3F88" w:rsidRPr="00623D8C">
        <w:rPr>
          <w:highlight w:val="yellow"/>
        </w:rPr>
        <w:fldChar w:fldCharType="begin"/>
      </w:r>
      <w:r w:rsidR="00FD3F88" w:rsidRPr="00623D8C">
        <w:rPr>
          <w:highlight w:val="yellow"/>
        </w:rPr>
        <w:instrText xml:space="preserve"> HYPERLINK "http://www.baidu.com/" </w:instrText>
      </w:r>
      <w:r w:rsidR="00FD3F88" w:rsidRPr="00623D8C">
        <w:rPr>
          <w:highlight w:val="yellow"/>
        </w:rPr>
        <w:fldChar w:fldCharType="separate"/>
      </w:r>
      <w:r w:rsidRPr="00623D8C">
        <w:rPr>
          <w:rFonts w:ascii="Georgia" w:eastAsia="宋体" w:hAnsi="Georgia" w:cs="宋体"/>
          <w:color w:val="000000"/>
          <w:kern w:val="0"/>
          <w:szCs w:val="21"/>
          <w:highlight w:val="yellow"/>
          <w:u w:val="single"/>
        </w:rPr>
        <w:t>www.baidu.com</w:t>
      </w:r>
      <w:r w:rsidR="00FD3F88" w:rsidRPr="00623D8C">
        <w:rPr>
          <w:rFonts w:ascii="Georgia" w:eastAsia="宋体" w:hAnsi="Georgia" w:cs="宋体"/>
          <w:color w:val="000000"/>
          <w:kern w:val="0"/>
          <w:szCs w:val="21"/>
          <w:highlight w:val="yellow"/>
          <w:u w:val="single"/>
        </w:rPr>
        <w:fldChar w:fldCharType="end"/>
      </w:r>
      <w:r w:rsidRPr="00623D8C">
        <w:rPr>
          <w:rFonts w:ascii="Georgia" w:eastAsia="宋体" w:hAnsi="Georgia" w:cs="宋体"/>
          <w:color w:val="000000"/>
          <w:kern w:val="0"/>
          <w:szCs w:val="21"/>
          <w:highlight w:val="yellow"/>
        </w:rPr>
        <w:t>同</w:t>
      </w:r>
      <w:r w:rsidRPr="00623D8C">
        <w:rPr>
          <w:rFonts w:ascii="Georgia" w:eastAsia="宋体" w:hAnsi="Georgia" w:cs="宋体"/>
          <w:color w:val="333333"/>
          <w:kern w:val="0"/>
          <w:szCs w:val="21"/>
          <w:highlight w:val="yellow"/>
        </w:rPr>
        <w:t>源的脚本才能被执行，所谓</w:t>
      </w:r>
      <w:r w:rsidRPr="00623D8C">
        <w:rPr>
          <w:rFonts w:ascii="Georgia" w:eastAsia="宋体" w:hAnsi="Georgia" w:cs="宋体"/>
          <w:b/>
          <w:bCs/>
          <w:color w:val="3366FF"/>
          <w:kern w:val="0"/>
          <w:szCs w:val="21"/>
          <w:highlight w:val="yellow"/>
        </w:rPr>
        <w:t>同源</w:t>
      </w:r>
      <w:r w:rsidRPr="00623D8C">
        <w:rPr>
          <w:rFonts w:ascii="Georgia" w:eastAsia="宋体" w:hAnsi="Georgia" w:cs="宋体"/>
          <w:color w:val="333333"/>
          <w:kern w:val="0"/>
          <w:szCs w:val="21"/>
          <w:highlight w:val="yellow"/>
        </w:rPr>
        <w:t>，就是指域名、协议、端口相同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。所以，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tab1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只能执行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JavaScript1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JavaScript3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脚本，而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JavaScript2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不能执行，从而防止其他网页对本网页的非法篡改。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二</w:t>
      </w:r>
      <w:r w:rsidRPr="009673A9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.Selenium Server</w:t>
      </w:r>
      <w:r w:rsidRPr="009673A9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为什么以这种代理服务器的形式存在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br/>
        <w:t xml:space="preserve">    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上面说了同源策略，那同源策略的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有什么关系呢？？呵呵，上一篇说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lastRenderedPageBreak/>
        <w:t>过，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是一堆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函数的集合，它是我们操作浏览器的基础。当存在同源策略时，便出现一些问题，看下图：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D3F88">
        <w:rPr>
          <w:rFonts w:ascii="Georgia" w:eastAsia="宋体" w:hAnsi="Georgia" w:cs="宋体"/>
          <w:noProof/>
          <w:color w:val="333333"/>
          <w:kern w:val="0"/>
          <w:szCs w:val="21"/>
          <w:bdr w:val="single" w:sz="4" w:space="0" w:color="auto"/>
        </w:rPr>
        <w:drawing>
          <wp:inline distT="0" distB="0" distL="0" distR="0">
            <wp:extent cx="4425351" cy="3607708"/>
            <wp:effectExtent l="19050" t="19050" r="13335" b="12065"/>
            <wp:docPr id="2" name="图片 2" descr="http://pic002.cnblogs.com/img/hyddd/200905/2009053016373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hyddd/200905/200905301637339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43" cy="36253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color w:val="333333"/>
          <w:kern w:val="0"/>
          <w:szCs w:val="21"/>
        </w:rPr>
        <w:t>因为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脚本的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源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localhost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，所以浏览器会阻止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脚本在测试页面上执行，这就是为什么在本系列第一篇中说，如果只使用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进行测试，需要把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安装到远程服务器上。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为了解决上面这个问题，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就以代理服务器的形式出现了，下图说明它是如何借助代理的身份蒙骗浏览器的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:&gt;</w:t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73A9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2743200" cy="2302889"/>
            <wp:effectExtent l="19050" t="19050" r="19050" b="21590"/>
            <wp:docPr id="1" name="图片 1" descr="http://pic002.cnblogs.com/img/hyddd/200905/2009053016375617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hyddd/200905/200905301637561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942" cy="233457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3A9" w:rsidRPr="009673A9" w:rsidRDefault="009673A9" w:rsidP="009673A9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D3F88">
        <w:rPr>
          <w:rFonts w:ascii="Georgia" w:eastAsia="宋体" w:hAnsi="Georgia" w:cs="宋体"/>
          <w:color w:val="333333"/>
          <w:kern w:val="0"/>
          <w:szCs w:val="21"/>
          <w:highlight w:val="yellow"/>
        </w:rPr>
        <w:t>Selenium Server</w:t>
      </w:r>
      <w:r w:rsidRPr="00FD3F88">
        <w:rPr>
          <w:rFonts w:ascii="Georgia" w:eastAsia="宋体" w:hAnsi="Georgia" w:cs="宋体"/>
          <w:color w:val="333333"/>
          <w:kern w:val="0"/>
          <w:szCs w:val="21"/>
          <w:highlight w:val="yellow"/>
        </w:rPr>
        <w:t>以代理的形式存在，通过修改</w:t>
      </w:r>
      <w:proofErr w:type="spellStart"/>
      <w:r w:rsidRPr="00FD3F88">
        <w:rPr>
          <w:rFonts w:ascii="Georgia" w:eastAsia="宋体" w:hAnsi="Georgia" w:cs="宋体"/>
          <w:color w:val="333333"/>
          <w:kern w:val="0"/>
          <w:szCs w:val="21"/>
          <w:highlight w:val="yellow"/>
        </w:rPr>
        <w:t>WebSite</w:t>
      </w:r>
      <w:proofErr w:type="spellEnd"/>
      <w:r w:rsidRPr="00FD3F88">
        <w:rPr>
          <w:rFonts w:ascii="Georgia" w:eastAsia="宋体" w:hAnsi="Georgia" w:cs="宋体"/>
          <w:color w:val="333333"/>
          <w:kern w:val="0"/>
          <w:szCs w:val="21"/>
          <w:highlight w:val="yellow"/>
        </w:rPr>
        <w:t>的源信息，从而达到欺骗浏览器的目的</w:t>
      </w:r>
      <w:bookmarkStart w:id="0" w:name="_GoBack"/>
      <w:bookmarkEnd w:id="0"/>
      <w:r w:rsidRPr="009673A9">
        <w:rPr>
          <w:rFonts w:ascii="Georgia" w:eastAsia="宋体" w:hAnsi="Georgia" w:cs="宋体"/>
          <w:color w:val="333333"/>
          <w:kern w:val="0"/>
          <w:szCs w:val="21"/>
        </w:rPr>
        <w:t>，就这样，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就轻松绕过了同源策略。在上图中，浏览器会认为</w:t>
      </w:r>
      <w:proofErr w:type="spellStart"/>
      <w:r w:rsidRPr="009673A9">
        <w:rPr>
          <w:rFonts w:ascii="Georgia" w:eastAsia="宋体" w:hAnsi="Georgia" w:cs="宋体"/>
          <w:color w:val="333333"/>
          <w:kern w:val="0"/>
          <w:szCs w:val="21"/>
        </w:rPr>
        <w:t>WebSite</w:t>
      </w:r>
      <w:proofErr w:type="spellEnd"/>
      <w:r w:rsidRPr="009673A9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来自同一个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源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”----</w:t>
      </w:r>
      <w:r w:rsidRPr="009673A9">
        <w:rPr>
          <w:rFonts w:ascii="Georgia" w:eastAsia="宋体" w:hAnsi="Georgia" w:cs="宋体"/>
          <w:color w:val="333333"/>
          <w:kern w:val="0"/>
          <w:szCs w:val="21"/>
        </w:rPr>
        <w:t>代理服务器！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82"/>
    <w:rsid w:val="00463F0E"/>
    <w:rsid w:val="005C1B8C"/>
    <w:rsid w:val="00606E11"/>
    <w:rsid w:val="00623D8C"/>
    <w:rsid w:val="00884982"/>
    <w:rsid w:val="008D2162"/>
    <w:rsid w:val="009673A9"/>
    <w:rsid w:val="00D5221D"/>
    <w:rsid w:val="00F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B0A4"/>
  <w15:chartTrackingRefBased/>
  <w15:docId w15:val="{DBF31BC3-F9B2-48A0-9ACE-2A847908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73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73A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673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7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67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googl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aidu.com/index.html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hyperlink" Target="http://images.cnblogs.com/cnblogs_com/hyddd/WindowsLiveWriter/Selenium7SeleniumRC2_CC96/3_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</cp:revision>
  <dcterms:created xsi:type="dcterms:W3CDTF">2017-07-18T06:48:00Z</dcterms:created>
  <dcterms:modified xsi:type="dcterms:W3CDTF">2017-07-18T07:59:00Z</dcterms:modified>
</cp:coreProperties>
</file>