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6628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第十篇：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用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 Restdocs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创建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API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文档</w:t>
        </w:r>
      </w:hyperlink>
    </w:p>
    <w:p w:rsidR="00E06628" w:rsidRDefault="00E06628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563A68">
          <w:rPr>
            <w:rStyle w:val="a5"/>
          </w:rPr>
          <w:t>http://blog.csdn.net/forezp/article/details/71023510</w:t>
        </w:r>
      </w:hyperlink>
    </w:p>
    <w:p w:rsidR="00D67D49" w:rsidRPr="00D67D49" w:rsidRDefault="00D67D49" w:rsidP="00D67D49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D67D49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D67D4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D67D4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http://blog.csdn.net/forezp/article/details/71023510</w:t>
        </w:r>
      </w:hyperlink>
      <w:r w:rsidRPr="00D67D49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D67D4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D67D4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D67D4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这篇文章将带你了解如何用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官方推荐的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restdoc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去生成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文档。本文创建一个简单的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将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http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接口通过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Api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文档暴露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出来。只需要通过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JUnit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单元测试和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MockMVC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就可以生成文档。</w:t>
      </w:r>
    </w:p>
    <w:p w:rsidR="00D67D49" w:rsidRPr="00D67D49" w:rsidRDefault="00D67D49" w:rsidP="00D67D4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D67D4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准备工作</w:t>
      </w:r>
    </w:p>
    <w:p w:rsidR="00D67D49" w:rsidRPr="00D67D49" w:rsidRDefault="00D67D49" w:rsidP="00D67D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你需要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15min</w:t>
      </w:r>
    </w:p>
    <w:p w:rsidR="00D67D49" w:rsidRPr="00D67D49" w:rsidRDefault="00D67D49" w:rsidP="00D67D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Jdk 1.8</w:t>
      </w:r>
    </w:p>
    <w:p w:rsidR="00D67D49" w:rsidRPr="00D67D49" w:rsidRDefault="00D67D49" w:rsidP="00D67D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maven 3.0+</w:t>
      </w:r>
    </w:p>
    <w:p w:rsidR="00D67D49" w:rsidRPr="00D67D49" w:rsidRDefault="00D67D49" w:rsidP="00D67D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idea</w:t>
      </w:r>
    </w:p>
    <w:p w:rsidR="00D67D49" w:rsidRPr="00D67D49" w:rsidRDefault="00D67D49" w:rsidP="00D67D49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30"/>
          <w:szCs w:val="30"/>
        </w:rPr>
      </w:pPr>
      <w:bookmarkStart w:id="1" w:name="t1"/>
      <w:bookmarkEnd w:id="1"/>
      <w:r w:rsidRPr="00D67D4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创建工程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引入依赖，其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文件：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dependencies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dependency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groupId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groupId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artifactId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artifactId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dependency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dependency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groupId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groupId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artifactId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spring-boot-starter-test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artifactId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scope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test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scope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dependency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dependency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groupId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org.springframework.restdocs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groupId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artifactId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spring-restdocs-mockmvc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artifactId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scope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test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scope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dependency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dependencies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@SpringBootApplication,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开启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@SpringBootApplication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000088"/>
          <w:kern w:val="0"/>
        </w:rPr>
        <w:t>public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67D49">
        <w:rPr>
          <w:rFonts w:ascii="Courier New" w:eastAsia="宋体" w:hAnsi="Courier New" w:cs="Courier New"/>
          <w:color w:val="000088"/>
          <w:kern w:val="0"/>
        </w:rPr>
        <w:t>class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Application {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D67D49">
        <w:rPr>
          <w:rFonts w:ascii="Courier New" w:eastAsia="宋体" w:hAnsi="Courier New" w:cs="Courier New"/>
          <w:color w:val="000088"/>
          <w:kern w:val="0"/>
        </w:rPr>
        <w:t>public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67D49">
        <w:rPr>
          <w:rFonts w:ascii="Courier New" w:eastAsia="宋体" w:hAnsi="Courier New" w:cs="Courier New"/>
          <w:color w:val="000088"/>
          <w:kern w:val="0"/>
        </w:rPr>
        <w:t>static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67D49">
        <w:rPr>
          <w:rFonts w:ascii="Courier New" w:eastAsia="宋体" w:hAnsi="Courier New" w:cs="Courier New"/>
          <w:color w:val="000088"/>
          <w:kern w:val="0"/>
        </w:rPr>
        <w:t>void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SpringApplication.run(Application.class, args);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}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通常创建一个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controller: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9B859D"/>
          <w:kern w:val="0"/>
        </w:rPr>
        <w:t>@RestController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000088"/>
          <w:kern w:val="0"/>
        </w:rPr>
        <w:t>public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67D49">
        <w:rPr>
          <w:rFonts w:ascii="Courier New" w:eastAsia="宋体" w:hAnsi="Courier New" w:cs="Courier New"/>
          <w:color w:val="000088"/>
          <w:kern w:val="0"/>
        </w:rPr>
        <w:t>class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67D49">
        <w:rPr>
          <w:rFonts w:ascii="Courier New" w:eastAsia="宋体" w:hAnsi="Courier New" w:cs="Courier New"/>
          <w:color w:val="660066"/>
          <w:kern w:val="0"/>
        </w:rPr>
        <w:t>HomeController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9B859D"/>
          <w:kern w:val="0"/>
        </w:rPr>
        <w:t>@GetMapping</w:t>
      </w:r>
      <w:r w:rsidRPr="00D67D49">
        <w:rPr>
          <w:rFonts w:ascii="Courier New" w:eastAsia="宋体" w:hAnsi="Courier New" w:cs="Courier New"/>
          <w:color w:val="333333"/>
          <w:kern w:val="0"/>
        </w:rPr>
        <w:t>(</w:t>
      </w:r>
      <w:r w:rsidRPr="00D67D49">
        <w:rPr>
          <w:rFonts w:ascii="Courier New" w:eastAsia="宋体" w:hAnsi="Courier New" w:cs="Courier New"/>
          <w:color w:val="008800"/>
          <w:kern w:val="0"/>
        </w:rPr>
        <w:t>"/"</w:t>
      </w:r>
      <w:r w:rsidRPr="00D67D49">
        <w:rPr>
          <w:rFonts w:ascii="Courier New" w:eastAsia="宋体" w:hAnsi="Courier New" w:cs="Courier New"/>
          <w:color w:val="333333"/>
          <w:kern w:val="0"/>
        </w:rPr>
        <w:t>)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000088"/>
          <w:kern w:val="0"/>
        </w:rPr>
        <w:t>public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Map&lt;String, Object&gt; greeting() {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0088"/>
          <w:kern w:val="0"/>
        </w:rPr>
        <w:t>return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Collections.singletonMap(</w:t>
      </w:r>
      <w:r w:rsidRPr="00D67D49">
        <w:rPr>
          <w:rFonts w:ascii="Courier New" w:eastAsia="宋体" w:hAnsi="Courier New" w:cs="Courier New"/>
          <w:color w:val="008800"/>
          <w:kern w:val="0"/>
        </w:rPr>
        <w:t>"message"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, </w:t>
      </w:r>
      <w:r w:rsidRPr="00D67D49">
        <w:rPr>
          <w:rFonts w:ascii="Courier New" w:eastAsia="宋体" w:hAnsi="Courier New" w:cs="Courier New"/>
          <w:color w:val="008800"/>
          <w:kern w:val="0"/>
        </w:rPr>
        <w:t>"Hello World"</w:t>
      </w:r>
      <w:r w:rsidRPr="00D67D49">
        <w:rPr>
          <w:rFonts w:ascii="Courier New" w:eastAsia="宋体" w:hAnsi="Courier New" w:cs="Courier New"/>
          <w:color w:val="333333"/>
          <w:kern w:val="0"/>
        </w:rPr>
        <w:t>);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}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启动工程，访问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localhost:8080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，浏览器显示：</w:t>
      </w:r>
    </w:p>
    <w:p w:rsidR="00D67D49" w:rsidRPr="00D67D49" w:rsidRDefault="00D67D49" w:rsidP="00D67D49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{“message”:”Hello World”}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证明接口已经写好了，但是如何通过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restdoc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生存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文档呢</w:t>
      </w:r>
    </w:p>
    <w:p w:rsidR="00D67D49" w:rsidRPr="00D67D49" w:rsidRDefault="00D67D49" w:rsidP="00D67D4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D67D4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Restdoc,</w:t>
      </w:r>
      <w:r w:rsidRPr="00D67D4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通过单元测试生成</w:t>
      </w:r>
      <w:r w:rsidRPr="00D67D4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api</w:t>
      </w:r>
      <w:r w:rsidRPr="00D67D4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文档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restdocs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是通过单元测试生存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snippets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文件，然后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snippets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根据插件生成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htm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文档的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建一个单元测试类：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9B859D"/>
          <w:kern w:val="0"/>
        </w:rPr>
        <w:t>@RunWith</w:t>
      </w:r>
      <w:r w:rsidRPr="00D67D49">
        <w:rPr>
          <w:rFonts w:ascii="Courier New" w:eastAsia="宋体" w:hAnsi="Courier New" w:cs="Courier New"/>
          <w:color w:val="333333"/>
          <w:kern w:val="0"/>
        </w:rPr>
        <w:t>(SpringRunner.class)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9B859D"/>
          <w:kern w:val="0"/>
        </w:rPr>
        <w:t>@WebMvcTest</w:t>
      </w:r>
      <w:r w:rsidRPr="00D67D49">
        <w:rPr>
          <w:rFonts w:ascii="Courier New" w:eastAsia="宋体" w:hAnsi="Courier New" w:cs="Courier New"/>
          <w:color w:val="333333"/>
          <w:kern w:val="0"/>
        </w:rPr>
        <w:t>(HomeController.class)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9B859D"/>
          <w:kern w:val="0"/>
        </w:rPr>
        <w:t>@AutoConfigureRestDocs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(outputDir = </w:t>
      </w:r>
      <w:r w:rsidRPr="00D67D49">
        <w:rPr>
          <w:rFonts w:ascii="Courier New" w:eastAsia="宋体" w:hAnsi="Courier New" w:cs="Courier New"/>
          <w:color w:val="008800"/>
          <w:kern w:val="0"/>
        </w:rPr>
        <w:t>"target/snippets"</w:t>
      </w:r>
      <w:r w:rsidRPr="00D67D49">
        <w:rPr>
          <w:rFonts w:ascii="Courier New" w:eastAsia="宋体" w:hAnsi="Courier New" w:cs="Courier New"/>
          <w:color w:val="333333"/>
          <w:kern w:val="0"/>
        </w:rPr>
        <w:t>)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000088"/>
          <w:kern w:val="0"/>
        </w:rPr>
        <w:t>public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67D49">
        <w:rPr>
          <w:rFonts w:ascii="Courier New" w:eastAsia="宋体" w:hAnsi="Courier New" w:cs="Courier New"/>
          <w:color w:val="000088"/>
          <w:kern w:val="0"/>
        </w:rPr>
        <w:t>class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67D49">
        <w:rPr>
          <w:rFonts w:ascii="Courier New" w:eastAsia="宋体" w:hAnsi="Courier New" w:cs="Courier New"/>
          <w:color w:val="660066"/>
          <w:kern w:val="0"/>
        </w:rPr>
        <w:t>WebLayerTest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000088"/>
          <w:kern w:val="0"/>
        </w:rPr>
        <w:t>private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MockMvc mockMvc;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9B859D"/>
          <w:kern w:val="0"/>
        </w:rPr>
        <w:t>@Test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000088"/>
          <w:kern w:val="0"/>
        </w:rPr>
        <w:t>public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D67D49">
        <w:rPr>
          <w:rFonts w:ascii="Courier New" w:eastAsia="宋体" w:hAnsi="Courier New" w:cs="Courier New"/>
          <w:color w:val="000088"/>
          <w:kern w:val="0"/>
        </w:rPr>
        <w:t>void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shouldReturnDefaultMessage() </w:t>
      </w:r>
      <w:r w:rsidRPr="00D67D49">
        <w:rPr>
          <w:rFonts w:ascii="Courier New" w:eastAsia="宋体" w:hAnsi="Courier New" w:cs="Courier New"/>
          <w:color w:val="000088"/>
          <w:kern w:val="0"/>
        </w:rPr>
        <w:t>throws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Exception {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0088"/>
          <w:kern w:val="0"/>
        </w:rPr>
        <w:t>this</w:t>
      </w:r>
      <w:r w:rsidRPr="00D67D49">
        <w:rPr>
          <w:rFonts w:ascii="Courier New" w:eastAsia="宋体" w:hAnsi="Courier New" w:cs="Courier New"/>
          <w:color w:val="333333"/>
          <w:kern w:val="0"/>
        </w:rPr>
        <w:t>.mockMvc.perform(get(</w:t>
      </w:r>
      <w:r w:rsidRPr="00D67D49">
        <w:rPr>
          <w:rFonts w:ascii="Courier New" w:eastAsia="宋体" w:hAnsi="Courier New" w:cs="Courier New"/>
          <w:color w:val="008800"/>
          <w:kern w:val="0"/>
        </w:rPr>
        <w:t>"/"</w:t>
      </w:r>
      <w:r w:rsidRPr="00D67D49">
        <w:rPr>
          <w:rFonts w:ascii="Courier New" w:eastAsia="宋体" w:hAnsi="Courier New" w:cs="Courier New"/>
          <w:color w:val="333333"/>
          <w:kern w:val="0"/>
        </w:rPr>
        <w:t>)).andDo(print()).andExpect(status().isOk())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    .andExpect(content().string(containsString(</w:t>
      </w:r>
      <w:r w:rsidRPr="00D67D49">
        <w:rPr>
          <w:rFonts w:ascii="Courier New" w:eastAsia="宋体" w:hAnsi="Courier New" w:cs="Courier New"/>
          <w:color w:val="008800"/>
          <w:kern w:val="0"/>
        </w:rPr>
        <w:t>"Hello World"</w:t>
      </w:r>
      <w:r w:rsidRPr="00D67D49">
        <w:rPr>
          <w:rFonts w:ascii="Courier New" w:eastAsia="宋体" w:hAnsi="Courier New" w:cs="Courier New"/>
          <w:color w:val="333333"/>
          <w:kern w:val="0"/>
        </w:rPr>
        <w:t>)))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    .andDo(document(</w:t>
      </w:r>
      <w:r w:rsidRPr="00D67D49">
        <w:rPr>
          <w:rFonts w:ascii="Courier New" w:eastAsia="宋体" w:hAnsi="Courier New" w:cs="Courier New"/>
          <w:color w:val="008800"/>
          <w:kern w:val="0"/>
        </w:rPr>
        <w:t>"home"</w:t>
      </w:r>
      <w:r w:rsidRPr="00D67D49">
        <w:rPr>
          <w:rFonts w:ascii="Courier New" w:eastAsia="宋体" w:hAnsi="Courier New" w:cs="Courier New"/>
          <w:color w:val="333333"/>
          <w:kern w:val="0"/>
        </w:rPr>
        <w:t>));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}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其中，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 AutoConfigureRestDocs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注解开启了生成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snippets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文件，并指定了存放位置。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启动单元测试，测试通过，你会发现在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target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文件下生成了一个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snippets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文件夹，其目录结构如下：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└── target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└── snippets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└── home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└── httpie-request</w:t>
      </w:r>
      <w:r w:rsidRPr="00D67D49">
        <w:rPr>
          <w:rFonts w:ascii="Courier New" w:eastAsia="宋体" w:hAnsi="Courier New" w:cs="Courier New"/>
          <w:color w:val="444444"/>
          <w:kern w:val="0"/>
        </w:rPr>
        <w:t>.adoc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└── curl-request</w:t>
      </w:r>
      <w:r w:rsidRPr="00D67D49">
        <w:rPr>
          <w:rFonts w:ascii="Courier New" w:eastAsia="宋体" w:hAnsi="Courier New" w:cs="Courier New"/>
          <w:color w:val="444444"/>
          <w:kern w:val="0"/>
        </w:rPr>
        <w:t>.adoc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└── http-request</w:t>
      </w:r>
      <w:r w:rsidRPr="00D67D49">
        <w:rPr>
          <w:rFonts w:ascii="Courier New" w:eastAsia="宋体" w:hAnsi="Courier New" w:cs="Courier New"/>
          <w:color w:val="444444"/>
          <w:kern w:val="0"/>
        </w:rPr>
        <w:t>.adoc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└── http-response</w:t>
      </w:r>
      <w:r w:rsidRPr="00D67D49">
        <w:rPr>
          <w:rFonts w:ascii="Courier New" w:eastAsia="宋体" w:hAnsi="Courier New" w:cs="Courier New"/>
          <w:color w:val="444444"/>
          <w:kern w:val="0"/>
        </w:rPr>
        <w:t>.adoc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默认情况下，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snippets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Asciidoctor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格式的文件，包括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request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和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reponse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，另外其他两种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httpie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和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curl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两种流行的命令行的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http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请求模式。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到目前为止，只生成了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Snippets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文件，需要用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Snippets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文件生成文档。</w:t>
      </w:r>
    </w:p>
    <w:p w:rsidR="00D67D49" w:rsidRPr="00D67D49" w:rsidRDefault="00D67D49" w:rsidP="00D67D49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30"/>
          <w:szCs w:val="30"/>
        </w:rPr>
      </w:pPr>
      <w:bookmarkStart w:id="3" w:name="t3"/>
      <w:bookmarkEnd w:id="3"/>
      <w:r w:rsidRPr="00D67D4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怎么用</w:t>
      </w:r>
      <w:r w:rsidRPr="00D67D4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Snippets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创建一个新文件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src/main/asciidoc/index.adoc 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= </w:t>
      </w:r>
      <w:r w:rsidRPr="00D67D49">
        <w:rPr>
          <w:rFonts w:ascii="Courier New" w:eastAsia="宋体" w:hAnsi="Courier New" w:cs="Courier New"/>
          <w:color w:val="333333"/>
          <w:kern w:val="0"/>
        </w:rPr>
        <w:t>用</w:t>
      </w:r>
      <w:r w:rsidRPr="00D67D49">
        <w:rPr>
          <w:rFonts w:ascii="Courier New" w:eastAsia="宋体" w:hAnsi="Courier New" w:cs="Courier New"/>
          <w:color w:val="333333"/>
          <w:kern w:val="0"/>
        </w:rPr>
        <w:t xml:space="preserve"> Spring REST Docs </w:t>
      </w:r>
      <w:r w:rsidRPr="00D67D49">
        <w:rPr>
          <w:rFonts w:ascii="Courier New" w:eastAsia="宋体" w:hAnsi="Courier New" w:cs="Courier New"/>
          <w:color w:val="333333"/>
          <w:kern w:val="0"/>
        </w:rPr>
        <w:t>构建文档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This is an example output for a service running at http://localhost:8080: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.request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include::{snippets}/home/http-request.adoc[]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.response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include::{snippets}/home/http-response.adoc[]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>这个例子非常简单，通过单元测试和一些简单的配置就能够得到</w:t>
      </w:r>
      <w:r w:rsidRPr="00D67D49">
        <w:rPr>
          <w:rFonts w:ascii="Courier New" w:eastAsia="宋体" w:hAnsi="Courier New" w:cs="Courier New"/>
          <w:color w:val="333333"/>
          <w:kern w:val="0"/>
        </w:rPr>
        <w:t>api</w:t>
      </w:r>
      <w:r w:rsidRPr="00D67D49">
        <w:rPr>
          <w:rFonts w:ascii="Courier New" w:eastAsia="宋体" w:hAnsi="Courier New" w:cs="Courier New"/>
          <w:color w:val="333333"/>
          <w:kern w:val="0"/>
        </w:rPr>
        <w:t>文档了。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adoc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的书写格式，参考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:</w:t>
      </w:r>
      <w:hyperlink r:id="rId11" w:tgtFrame="_blank" w:history="1">
        <w:r w:rsidRPr="00D67D4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http://docs.spring.io/spring-restdocs/docs/current/reference/html5/</w:t>
        </w:r>
      </w:hyperlink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，这里不多讲解。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需要使用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asciidoctor-maven-plugin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插件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，在其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文件加上：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plugin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groupId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org.asciidoctor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groupId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artifactId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asciidoctor-maven-plugin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artifactId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executions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execution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generate-docs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id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phase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prepare-package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phase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goals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goal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process-asciidoc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goal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goals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configuration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sourceDocumentName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index.adoc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sourceDocumentName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backend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html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backend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attributes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</w:t>
      </w:r>
      <w:r w:rsidRPr="00D67D49">
        <w:rPr>
          <w:rFonts w:ascii="Courier New" w:eastAsia="宋体" w:hAnsi="Courier New" w:cs="Courier New"/>
          <w:color w:val="000088"/>
          <w:kern w:val="0"/>
        </w:rPr>
        <w:t>snippets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  <w:r w:rsidRPr="00D67D49">
        <w:rPr>
          <w:rFonts w:ascii="Courier New" w:eastAsia="宋体" w:hAnsi="Courier New" w:cs="Courier New"/>
          <w:color w:val="333333"/>
          <w:kern w:val="0"/>
        </w:rPr>
        <w:t>${project.build.directory}/snippets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snippets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attributes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configuration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execution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executions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D67D49">
        <w:rPr>
          <w:rFonts w:ascii="Courier New" w:eastAsia="宋体" w:hAnsi="Courier New" w:cs="Courier New"/>
          <w:color w:val="006666"/>
          <w:kern w:val="0"/>
        </w:rPr>
        <w:t>&lt;/</w:t>
      </w:r>
      <w:r w:rsidRPr="00D67D49">
        <w:rPr>
          <w:rFonts w:ascii="Courier New" w:eastAsia="宋体" w:hAnsi="Courier New" w:cs="Courier New"/>
          <w:color w:val="000088"/>
          <w:kern w:val="0"/>
        </w:rPr>
        <w:t>plugin</w:t>
      </w:r>
      <w:r w:rsidRPr="00D67D49">
        <w:rPr>
          <w:rFonts w:ascii="Courier New" w:eastAsia="宋体" w:hAnsi="Courier New" w:cs="Courier New"/>
          <w:color w:val="006666"/>
          <w:kern w:val="0"/>
        </w:rPr>
        <w:t>&gt;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这时只需要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通过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mvnw package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命令就可以生成文档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了。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/target/generated-docs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下有个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index.html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，打开这个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html,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显示如下，界面还算简洁：</w:t>
      </w:r>
    </w:p>
    <w:p w:rsidR="00D67D49" w:rsidRPr="00D67D49" w:rsidRDefault="0098548B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lastRenderedPageBreak/>
        <w:drawing>
          <wp:inline distT="0" distB="0" distL="0" distR="0">
            <wp:extent cx="5274310" cy="3707582"/>
            <wp:effectExtent l="19050" t="0" r="2540" b="0"/>
            <wp:docPr id="4" name="图片 4" descr="C:\Users\DaiYan\Desktop\2279594-33d12bf68b9647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iYan\Desktop\2279594-33d12bf68b964711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49" w:rsidRPr="00D67D49" w:rsidRDefault="00D67D49" w:rsidP="00D67D4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4" w:name="t4"/>
      <w:bookmarkEnd w:id="4"/>
      <w:r w:rsidRPr="00D67D4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结语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通过单元测试，生存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adoc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文件，再用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adoc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文件生存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html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，只需要简单的几步就可以生成一个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文档的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html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文件，这个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html</w:t>
      </w: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文件你可以通网站发布出去。整个过程很简单，对代码无任何影响。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D67D49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13" w:tgtFrame="_blank" w:history="1">
        <w:r w:rsidRPr="00D67D4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D67D49" w:rsidRPr="00D67D49" w:rsidRDefault="00D67D49" w:rsidP="00D67D4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5" w:name="t5"/>
      <w:bookmarkEnd w:id="5"/>
      <w:r w:rsidRPr="00D67D49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4" w:tgtFrame="_blank" w:history="1">
        <w:r w:rsidRPr="00D67D4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restdocs</w:t>
        </w:r>
      </w:hyperlink>
    </w:p>
    <w:p w:rsidR="00D67D49" w:rsidRPr="00D67D49" w:rsidRDefault="00D67D49" w:rsidP="00D67D49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5" w:tgtFrame="_blank" w:history="1">
        <w:r w:rsidRPr="00D67D49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http://docs.spring.io/spring-restdocs/docs/current/reference/html5/</w:t>
        </w:r>
      </w:hyperlink>
    </w:p>
    <w:p w:rsidR="00E06628" w:rsidRPr="006C6978" w:rsidRDefault="00E06628"/>
    <w:sectPr w:rsidR="00E06628" w:rsidRPr="006C6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51E" w:rsidRDefault="004C351E" w:rsidP="00E06628">
      <w:r>
        <w:separator/>
      </w:r>
    </w:p>
  </w:endnote>
  <w:endnote w:type="continuationSeparator" w:id="1">
    <w:p w:rsidR="004C351E" w:rsidRDefault="004C351E" w:rsidP="00E06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51E" w:rsidRDefault="004C351E" w:rsidP="00E06628">
      <w:r>
        <w:separator/>
      </w:r>
    </w:p>
  </w:footnote>
  <w:footnote w:type="continuationSeparator" w:id="1">
    <w:p w:rsidR="004C351E" w:rsidRDefault="004C351E" w:rsidP="00E06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9B6"/>
    <w:multiLevelType w:val="multilevel"/>
    <w:tmpl w:val="EF34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D256D"/>
    <w:multiLevelType w:val="multilevel"/>
    <w:tmpl w:val="E5C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65A96"/>
    <w:multiLevelType w:val="multilevel"/>
    <w:tmpl w:val="E30C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00131"/>
    <w:multiLevelType w:val="multilevel"/>
    <w:tmpl w:val="C05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6B3242"/>
    <w:multiLevelType w:val="multilevel"/>
    <w:tmpl w:val="942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31A49"/>
    <w:multiLevelType w:val="multilevel"/>
    <w:tmpl w:val="4880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7809A4"/>
    <w:multiLevelType w:val="multilevel"/>
    <w:tmpl w:val="1D0E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6437A"/>
    <w:multiLevelType w:val="multilevel"/>
    <w:tmpl w:val="A72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628"/>
    <w:rsid w:val="00361306"/>
    <w:rsid w:val="004A1990"/>
    <w:rsid w:val="004C351E"/>
    <w:rsid w:val="005D60D7"/>
    <w:rsid w:val="006300DC"/>
    <w:rsid w:val="006C6978"/>
    <w:rsid w:val="007E04C3"/>
    <w:rsid w:val="009477E7"/>
    <w:rsid w:val="0098548B"/>
    <w:rsid w:val="009F68D9"/>
    <w:rsid w:val="00D67D49"/>
    <w:rsid w:val="00E06628"/>
    <w:rsid w:val="00EF4958"/>
    <w:rsid w:val="00EF5007"/>
    <w:rsid w:val="00F762D8"/>
    <w:rsid w:val="00F90A36"/>
    <w:rsid w:val="00FF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7D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67D4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6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628"/>
    <w:rPr>
      <w:sz w:val="18"/>
      <w:szCs w:val="18"/>
    </w:rPr>
  </w:style>
  <w:style w:type="character" w:styleId="a5">
    <w:name w:val="Hyperlink"/>
    <w:basedOn w:val="a0"/>
    <w:uiPriority w:val="99"/>
    <w:unhideWhenUsed/>
    <w:rsid w:val="00E0662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67D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67D49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67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7D49"/>
  </w:style>
  <w:style w:type="paragraph" w:styleId="HTML">
    <w:name w:val="HTML Preformatted"/>
    <w:basedOn w:val="a"/>
    <w:link w:val="HTMLChar"/>
    <w:uiPriority w:val="99"/>
    <w:semiHidden/>
    <w:unhideWhenUsed/>
    <w:rsid w:val="00D67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7D4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7D4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67D49"/>
  </w:style>
  <w:style w:type="character" w:customStyle="1" w:styleId="hljs-title">
    <w:name w:val="hljs-title"/>
    <w:basedOn w:val="a0"/>
    <w:rsid w:val="00D67D49"/>
  </w:style>
  <w:style w:type="character" w:customStyle="1" w:styleId="hljs-keyword">
    <w:name w:val="hljs-keyword"/>
    <w:basedOn w:val="a0"/>
    <w:rsid w:val="00D67D49"/>
  </w:style>
  <w:style w:type="character" w:customStyle="1" w:styleId="hljs-annotation">
    <w:name w:val="hljs-annotation"/>
    <w:basedOn w:val="a0"/>
    <w:rsid w:val="00D67D49"/>
  </w:style>
  <w:style w:type="character" w:customStyle="1" w:styleId="hljs-class">
    <w:name w:val="hljs-class"/>
    <w:basedOn w:val="a0"/>
    <w:rsid w:val="00D67D49"/>
  </w:style>
  <w:style w:type="character" w:customStyle="1" w:styleId="hljs-string">
    <w:name w:val="hljs-string"/>
    <w:basedOn w:val="a0"/>
    <w:rsid w:val="00D67D49"/>
  </w:style>
  <w:style w:type="character" w:customStyle="1" w:styleId="hljs-preprocessor">
    <w:name w:val="hljs-preprocessor"/>
    <w:basedOn w:val="a0"/>
    <w:rsid w:val="00D67D49"/>
  </w:style>
  <w:style w:type="character" w:customStyle="1" w:styleId="hljs-header">
    <w:name w:val="hljs-header"/>
    <w:basedOn w:val="a0"/>
    <w:rsid w:val="00D67D49"/>
  </w:style>
  <w:style w:type="paragraph" w:styleId="a7">
    <w:name w:val="Balloon Text"/>
    <w:basedOn w:val="a"/>
    <w:link w:val="Char1"/>
    <w:uiPriority w:val="99"/>
    <w:semiHidden/>
    <w:unhideWhenUsed/>
    <w:rsid w:val="009854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54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41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30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3510" TargetMode="External"/><Relationship Id="rId13" Type="http://schemas.openxmlformats.org/officeDocument/2006/relationships/hyperlink" Target="https://github.com/forezp/SpringBoot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3510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restdocs/docs/current/reference/html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restdocs/docs/current/reference/html5/" TargetMode="Externa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3510" TargetMode="External"/><Relationship Id="rId14" Type="http://schemas.openxmlformats.org/officeDocument/2006/relationships/hyperlink" Target="https://spring.io/guides/gs/testing-restdo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2017-12-21T00:09:00Z</dcterms:created>
  <dcterms:modified xsi:type="dcterms:W3CDTF">2017-12-21T00:28:00Z</dcterms:modified>
</cp:coreProperties>
</file>