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BDD" w:rsidRPr="00C57BDD" w:rsidRDefault="00C57BDD" w:rsidP="00C57BDD">
      <w:pPr>
        <w:widowControl/>
        <w:spacing w:line="420" w:lineRule="atLeast"/>
        <w:ind w:left="-75"/>
        <w:jc w:val="left"/>
        <w:outlineLvl w:val="2"/>
        <w:rPr>
          <w:rFonts w:ascii="Arial" w:eastAsia="宋体" w:hAnsi="Arial" w:cs="Arial"/>
          <w:color w:val="666666"/>
          <w:kern w:val="0"/>
          <w:sz w:val="30"/>
          <w:szCs w:val="30"/>
        </w:rPr>
      </w:pPr>
      <w:r w:rsidRPr="00C57BDD">
        <w:rPr>
          <w:rFonts w:ascii="Arial" w:eastAsia="宋体" w:hAnsi="Arial" w:cs="Arial"/>
          <w:color w:val="666666"/>
          <w:kern w:val="0"/>
          <w:sz w:val="30"/>
          <w:szCs w:val="30"/>
          <w:bdr w:val="single" w:sz="6" w:space="29" w:color="CCCCCC" w:frame="1"/>
        </w:rPr>
        <w:t>Storm</w:t>
      </w:r>
      <w:r w:rsidRPr="00C57BDD">
        <w:rPr>
          <w:rFonts w:ascii="Arial" w:eastAsia="宋体" w:hAnsi="Arial" w:cs="Arial"/>
          <w:color w:val="666666"/>
          <w:kern w:val="0"/>
          <w:sz w:val="30"/>
          <w:szCs w:val="30"/>
          <w:bdr w:val="single" w:sz="6" w:space="29" w:color="CCCCCC" w:frame="1"/>
        </w:rPr>
        <w:t>入事务性拓扑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使用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Storm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编程，可以通过调用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ack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fail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方法来确保一条消息的处理成功或失败。不过当元组被重发时，会发生什么呢？你又该如何砍不会重复计算？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Storm0.7.0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实现了一个新特性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——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事务性拓扑，这一特性使消息在语义上确保你可以安全的方式重发消息，并保证它们只会被处理一次。在不支持事务性拓扑的情况下，你无法在准确性，可扩展性，以空错性上得到保证的前提下完成计算。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 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NOTE: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事务性拓扑是一个构建于标准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Storm 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spout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bolt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之上的抽象概念。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设计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在事务性拓扑中，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Storm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以并行和顺序处理混合的方式处理元组。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spout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并行分批创建供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bolt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处理的元组（译者注：下文将这种分批创建、分批处理的元组称做批次）。其中一些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bolt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作为提交者以严格有序的方式提交处理过的批次。这意味着如果你有每批五个元组的两个批次，将有两个元组被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bolt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并行处理，但是直到提交者成功提交了第一个元组之后，才会提交第二个元组。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 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NOTE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：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 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使用事务性拓扑时，数据源要能够重发批次，有时候甚至要重复多次。因此确认你的数据源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——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你连接到的那个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spout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——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具备这个能力。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这个过程可以被描述为两个阶段：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 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处理阶段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 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纯并行阶段，许多批次同时处理。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 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提交阶段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 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严格有序阶段，直到批次一成功提交之后，才会提交批次二。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这两个阶段合起来称为一个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Storm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事务。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 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NOTE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：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 Storm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使用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zookeeper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储存事务元数据，默认情况下就是拓扑使用的那个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zookeeper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。你可以修改以下两个配置参数键指定其它的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zookeeper——transactional.zookeeper.servers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transactional.zookeeper.port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事务实践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lastRenderedPageBreak/>
        <w:t>下面我们要创建一个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Twitter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分析工具来了解事务的工作方式。我们从一个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Redis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数据库读取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，通过几个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bolt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处理它们，最后把结果保存在另一个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Redis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数据库的列表中。处理结果就是所有话题和它们的在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中出现的次数列表，所有用户和他们在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中出现的次数列表，还有一个包含发起话题和频率的用户列表。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这个工具的拓扑见图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8-1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。</w:t>
      </w:r>
      <w:r>
        <w:rPr>
          <w:rFonts w:ascii="Arial" w:eastAsia="宋体" w:hAnsi="Arial" w:cs="Arial"/>
          <w:noProof/>
          <w:color w:val="00A19E"/>
          <w:kern w:val="0"/>
          <w:szCs w:val="21"/>
        </w:rPr>
        <w:drawing>
          <wp:inline distT="0" distB="0" distL="0" distR="0">
            <wp:extent cx="6261138" cy="3267986"/>
            <wp:effectExtent l="0" t="0" r="6350" b="8890"/>
            <wp:docPr id="1" name="图片 1" descr="拓扑概览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拓扑概览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330" cy="326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7BDD">
        <w:rPr>
          <w:rFonts w:ascii="Arial" w:eastAsia="宋体" w:hAnsi="Arial" w:cs="Arial"/>
          <w:color w:val="666666"/>
          <w:kern w:val="0"/>
          <w:szCs w:val="21"/>
        </w:rPr>
        <w:t xml:space="preserve">  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图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 xml:space="preserve">8-1 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拓扑概览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正如你看到的，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TweetsTransactionalSpo</w:t>
      </w:r>
      <w:bookmarkStart w:id="0" w:name="_GoBack"/>
      <w:bookmarkEnd w:id="0"/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ut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会连接你的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数据库并向拓扑分发批次。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UserSplitterBolt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HashTagSplitterBolt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两个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bolt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，从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spout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接收元组。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UserSplitterBolt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解析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并查找用户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——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以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@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开头的单词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——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然后把这些单词分发到名为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users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的自定义数据流组。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HashtagSplitterBolt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从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查找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#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开头的单词，并把它们分发到名为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hashtags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的自定义数据流组。第三个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bolt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UserHashtagJoinBolt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，接收前面提到的两个数据流组，并计算具名用户的一条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内的话题数量。为了计数并分发计算结果，这是个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BaseBatchBolt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（稍后有更多介绍）。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最后一个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bolt——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RedisCommitterBolt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——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接收以上三个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bolt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的数据流组。它为每样东西计数，并在对一个批次完成处理时，把所有结果保存到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redis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。这是一种特殊的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bolt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，叫做提交者，在本章后面做更多讲解。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lastRenderedPageBreak/>
        <w:t>用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TransactionalTopologyBuilder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构建拓扑，代码如下：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TransactionalTopologyBuilder builder=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new TransactionalTopologyBuilder("test", "spout", new TweetsTransactionalSpout());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builder.setBolt("users-splitter", new UserSplitterBolt(), 4).shuffleGrouping("spout");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buildeer.setBolt("hashtag-splitter", new HashtagSplitterBolt(), 4).shuffleGrouping("spout");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builder.setBolt("users-hashtag-manager", new UserHashtagJoinBolt(), r)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.fieldsGrouping("users-splitter", "users", new Fields("tweet_id"))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.fieldsGrouping("hashtag-splitter", "hashtags", new Fields("tweet_id"));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builder.setBolt("redis-commiter", new RedisCommiterBolt())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.globalGrouping("users-splitter", "users")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.globalGrouping("hashtag-splitter", "hashtags")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.globalGrouping("user-hashtag-merger");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接下来就看看如何在一个事务性拓扑中实现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spout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b/>
          <w:bCs/>
          <w:i/>
          <w:iCs/>
          <w:color w:val="666666"/>
          <w:kern w:val="0"/>
          <w:szCs w:val="21"/>
        </w:rPr>
        <w:lastRenderedPageBreak/>
        <w:t>Spout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一个事务性拓扑的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spout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与标准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spout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完全不同。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public class TweetsTransactionalSpout extends BaseTransactionalSpout&lt;TransactionMetadata&gt;{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正如你在这个类定义中看到的，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TweetsTransactionalSpout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继承了带范型的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BaseTransactionalSpout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。指定的范型类型的对象是事务元数据集合。它将在后面的代码中用于从数据源分发批次。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在这个例子中，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TransactionMetadata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定义如下：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public class TransactionMetadata implements Serializable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private static final long serialVersionUID = 1L;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long from;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int quantity;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TransactionMetadata(long from, int quantity)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this.from = from;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this.quantity = quantity;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该类的对象维护着两个属性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from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quantity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，它们用来生成批次。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spout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的最后需要实现下面的三个方法：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public ITransactionalSpout.Coordinator&lt;TransactionMetadata&gt; getCoordinator(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Map conf, TopologyContext context)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return new TweetsTransactionalSpoutCoordinator();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public backtype.storm.transactional.ITransactionalSpout.Emitter&lt;TransactionMetadata&gt; getEmitter(Map conf, TopologyContext contest)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return new TweetsTransactionalSpoutEmitter();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public void declareOutputFields(OuputFieldsDeclarer declarer)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declarer.declare(new Fields("txid", "tweet_id", "tweet"));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getCoordinator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方法，告诉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Storm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用来协调生成批次的类。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getEmitter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，负责读取批次并把它们分发到拓扑中的数据流组。最后，就像之前做过的，需要声明要分发的域。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lastRenderedPageBreak/>
        <w:t>RQ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类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br/>
      </w:r>
      <w:r w:rsidRPr="00C57BDD">
        <w:rPr>
          <w:rFonts w:ascii="Arial" w:eastAsia="宋体" w:hAnsi="Arial" w:cs="Arial"/>
          <w:color w:val="666666"/>
          <w:kern w:val="0"/>
          <w:szCs w:val="21"/>
        </w:rPr>
        <w:t>为了让例子简单点，我们决定用一个类封装所有对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Redis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的操作。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public class RQ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static final String NEXT_READ = "NEXT_READ";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static final String NEXT_WRITE = "NEXT_WRITE";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Jedis jedis;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RQ()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jedis = new Jedis("localhost");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long getavailableToRead(long current)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return getNextWrite() - current;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long getNextRead()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String sNextRead = jedis.get(NEXT_READ);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if(sNextRead == null)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return 1;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    return Long.valueOf(sNextRead);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long getNextWrite()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return Long.valueOf(jedis.get(NEXT_WRITE));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void close()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jedis.disconnect();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void setNextRead(long nextRead)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jedis.set(NEXT_READ, ""+nextRead);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List&lt;String&gt; getMessages(long from, int quantity)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String[] keys = new String[quantity];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for (int i = 0; i &lt; quantity; i++)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keys[i] = ""+(i+from);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    return jedis.mget(keys);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仔细阅读每个方法，确保自己理解了它们的用处。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协调者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Coordinator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br/>
      </w:r>
      <w:r w:rsidRPr="00C57BDD">
        <w:rPr>
          <w:rFonts w:ascii="Arial" w:eastAsia="宋体" w:hAnsi="Arial" w:cs="Arial"/>
          <w:color w:val="666666"/>
          <w:kern w:val="0"/>
          <w:szCs w:val="21"/>
        </w:rPr>
        <w:t>下面是本例的协调者实现。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public static class TweetsTransactionalSpoutCoordinator implements ITransactionalSpout.Coordinator&lt;TransactionMetadata&gt;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TransactionMetadata lastTransactionMetadata;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RQ rq = new RQ();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long nextRead = 0;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TweetsTransactionalSpoutCoordinator()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nextRead = rq.getNextRead();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TransactionMetadata initializeTransaction(BigInteger txid, TransactionMetadata prevMetadata)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long quantity = rq.getAvailableToRead(nextRead);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    quantity = quantity &gt; MAX_TRANSACTION_SIZE ? MAX_TRANSACTION_SIZE : quantity;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TransactionMetadata ret = new TransactionMetadata(nextRead, (int)quantity);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nextRead += quantity;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return ret;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boolean isReady()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return rq.getAvailableToRead(nextRead) &gt; 0;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void close()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rq.close();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值得一提的是，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在整个拓扑中只会有一个提交者实例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。创建提交者实例时，它会从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redis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读取一个从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1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开始的序列号，这个序列号标识要读取的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下一条。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lastRenderedPageBreak/>
        <w:t>第一个方法是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isReady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。在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initializeTransaction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之前调用它确认数据源已就绪并可读取。此方法应当相应的返回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true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或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false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。在此例中，读取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数量并与已读数量比较。它们之间的不同就在于可读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数。如果它大于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0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，就意味着还有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未读。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最后，执行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initializeTransaction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。正如你看到的，它接收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txid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prevMetadata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作为参数。第一个参数是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Storm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生成的事务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ID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，作为批次的惟一性标识。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prevMetadata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是协调器生成的前一个事务元数据对象。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在这个例子中，首先确认有多少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可读。只要确认了这一点，就创建一个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TransactionMetadata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对象，标识读取的第一个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（译者注：对象属性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from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），以及读取的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数量（译者注：对象属性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quantity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）。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元数据对象一经返回，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Storm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把它跟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txid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一起保存在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zookeeper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。这样就确保了一旦发生故障，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Storm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可以利用分发器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(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译者注：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Emitter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，见下文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)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重新发送批次。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Emitter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创建事务性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spout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的最后一步是实现分发器（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Emitter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）。实现如下：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public static class TweetsTransactionalSpoutEmitter implements ITransactionalSpout.Emitter&lt;TransactionMetadata&gt;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&lt;/pre&gt;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&lt;pre&gt;    RQ rq = new RQ();&lt;/pre&gt;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&lt;pre&gt;    public TweetsTransactionalSpoutEmitter() {}&lt;/pre&gt;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&lt;pre&gt;    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    public void emitBatch(TransactionAttempt tx, TransactionMetadata coordinatorMeta, BatchOutputCollector collector)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        rq.setNextRead(coordinatorMeta.from+coordinatorMeta.quantity);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        List&lt;String&gt; messages = rq.getMessages(coordinatorMeta.from, &lt;span style="font-family: Georgia, 'Times New Roman', 'Bitstream Charter', Times, serif; font-size: 13px; line-height: 19px;"&gt;coordinatorMeta.quantity);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&lt;/span&gt;        long tweetId = coordinatorMeta.from;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for (String message : messages)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collector.emit(new Values(tx, ""+tweetId, message));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            tweetId++;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void cleanupBefore(BigInteger txid) {}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void close()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rq.close();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}&lt;/pre&gt;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&lt;pre&gt;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分发器从数据源读取数据并从数据流组发送数据。分发器应当问题能够为相同的事务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id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和事务元数据发送相同的批次。这样，如果在处理批次的过程中发生了故障，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Storm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就能够利用分发器重复相同的事务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id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和事务元数据，并确保批次已经重复过了。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Storm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会在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TransactionAttempt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对象里为尝试次数增加计数（译者注：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attempt id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）。这样就能知道批次已经重复过了。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在这里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emitBatch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是个重要方法。在这个方法中，使用传入的元数据对象从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redis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得到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，同时增加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redis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维持的已读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数。当然它还会把读到的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分发到拓扑。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b/>
          <w:bCs/>
          <w:i/>
          <w:iCs/>
          <w:color w:val="666666"/>
          <w:kern w:val="0"/>
          <w:szCs w:val="21"/>
        </w:rPr>
        <w:t>Bolts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首先看一下这个拓扑中的标准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bolt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：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public class UserSplitterBolt implements IBasicBolt{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private static final long serialVersionUID = 1L;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void declareOutputFields(OutputFieldsDeclarer declarer)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declarer.declareStream("users", new Fields("txid","tweet_id","user"));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Map&lt;String, Object&gt; getComponentConfiguration()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return null;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void prepare(Map stormConf, TopologyContext context) {}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void execute(Tuple input, BasicOutputCollector collector)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String tweet = input.getStringByField("tweet");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String tweetId = input.getStringByField("tweet_id");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StringTokenizer strTok = new StringTokenizer(tweet, " ");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HashSet&lt;String&gt; users = new HashSet&lt;String&gt;();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while(strTok.hasMoreTokens())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String user = strTok.nextToken();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//确保这是个真实的用户，并且在这个tweet中没有重复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if(user.startsWith("@") &amp;&amp; !users.contains(user))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            collector.emit("users", new Values(tx, tweetId, user));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users.add(user);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void cleanup(){}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正如本章前面提到的，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UserSplitterBolt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接收元组，解析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文本，分发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@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开头的单词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————tweeter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用户。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HashtagSplitterBolt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的实现也非常相似。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public class HashtagSplitterBolt implements IBasicBolt{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private static final long serialVersionUID = 1L;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void declareOutputFields(OutputFieldsDeclarer declarer)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declarer.declareStream("hashtags", new Fields("txid","tweet_id","hashtag"));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Map&lt;String, Object&gt; getComponentConfiguration()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return null;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void prepare(Map stormConf, TopologyContext context) {}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void execute(Tuple input, BasicOutputCollector collector)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String tweet = input.getStringByField("tweet");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String tweetId = input.getStringByField("tweet_id");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StringTokenizer strTok = new StringTokenizer(tweet, " ");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TransactionAttempt tx = (TransactionAttempt)input.getValueByField("txid");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HashSet&lt;String&gt; words = new HashSet&lt;String&gt;();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while(strTok.hasMoreTokens())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String word = strTok.nextToken();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if(word.startsWith("#") &amp;&amp; !words.contains(word)){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            collector.emit("hashtags", new Values(tx, tweetId, word));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words.add(word);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void cleanup(){}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现在看看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UserHashTagJoinBolt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的实现。首先要注意的是它是一个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BaseBatchBolt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。这意味着，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execute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方法会操作接收到的元组，但是不会分发新的元组。批次完成时，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Storm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会调用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finishBatch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方法。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public void execute(Tuple tuple)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String source = tuple.getSourceStreamId();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String tweetId = tuple.getStringByField("tweet_id");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if("hashtags".equals(source))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String hashtag = tuple.getStringByField("hashtag");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add(tweetHashtags, tweetId, hashtag);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} else if("users".equals(source))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String user = tuple.getStringByField("user");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add(userTweets, user, tweetId);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既然要结合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中提到的用户为出现的所有话题计数，就需要加入前面的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bolts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创建的两个数据流组。这件事要以批次为单位进程，在批次处理完成时，调用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finishBatch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方法。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public void finishBatch()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for(String user:userTweets.keySet()){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Set&lt;String&gt; tweets = getUserTweets(user);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HashMap&lt;String, Integer&gt; hashtagsCounter = new HashMap&lt;String, Integer&gt;();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for(String tweet:tweets){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Set&lt;String&gt; hashtags=getTweetHashtags(tweet);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if(hashtags!=null){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for(String hashtag:hashtags){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   Integer count=hashtagsCounter.get(hashtag);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   if(count==null){count=0;}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   count++;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                hashtagsCounter.put(hashtag,count);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for(String hashtag:hashtagsCounter.keySet()){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int count=hashtagsCounter.get(hashtag);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collector.emit(new Values(id,user,hashtag,count));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这个方法计算每对用户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-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话题出现的次数，并为之生成和分发元组。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你可以在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GitHub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上找到并下载完整代码。（译者注：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https://github.com/storm-book/examples-ch08-transactional-topologies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这个仓库里没有代码，谁知道哪里有代码麻烦说一声。）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提交者</w:t>
      </w:r>
      <w:r w:rsidRPr="00C57BDD">
        <w:rPr>
          <w:rFonts w:ascii="Arial" w:eastAsia="宋体" w:hAnsi="Arial" w:cs="Arial"/>
          <w:b/>
          <w:bCs/>
          <w:i/>
          <w:iCs/>
          <w:color w:val="666666"/>
          <w:kern w:val="0"/>
          <w:szCs w:val="21"/>
        </w:rPr>
        <w:t>bolts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我们已经学习了，批次通过协调器和分发器怎样在拓扑中传递。在拓扑中，这些批次中的元组以并行的，没有特定次序的方式处理。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协调者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bolts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是一类特殊的批处理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bolts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，它们实现了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IComh mitter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或者通过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TransactionalTopologyBuilder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调用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setCommiterBolt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设置了提交者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bolt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。它们与其它的批处理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bolts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最大的不同在于，提交者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bolts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的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finishBatch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方法在提交就绪时执行。这一点发生在之前所有事务都已成功提交之后。另外，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finishBatch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方法是顺序执行的。因此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lastRenderedPageBreak/>
        <w:t>如果同时有事务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ID1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和事务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ID2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两个事务同时执行，只有在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ID1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没有任何差错的执行了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finishBatch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方法之后，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ID2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才会执行该方法。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下面是这个类的实现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public class RedisCommiterCommiterBolt extends BaseTransactionalBolt implements ICommitter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static final String LAST_COMMITED_TRANSACTION_FIELD = "LAST_COMMIT";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TransactionAttempt id;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BatchOutputCollector collector;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Jedis jedis;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void prepare(Map conf, TopologyContext context,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       BatchOutputCollector collector, TransactionAttempt id)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this.id = id;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this.collector = collector;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this.jedis = new Jedis("localhost");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HashMap&lt;String, Long&gt; hashtags = new HashMap&lt;String,Long&gt;();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HashMap&lt;String, Long&gt; users = new HashMap&lt;String, Long&gt;();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HashMap&lt;String, Long&gt; usersHashtags = new HashMap&lt;String, Long&gt;();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private void count(HashMap&lt;String, Long&gt; map, String key, int count)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Long value = map.get(key);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if(value == null){value = (long)0;}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value += count;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map.put(key,value);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void execute(Tuple tuple)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String origin = tuple. getSourceComponent();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if("sers-splitter".equals(origin))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String user = tuple.getStringByField("user");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count(users, user, 1);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 else if("hashtag-splitter".equals(origin))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String hashtag = tuple.getStringByField("hashtag");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count(hashtags, hashtag, 1);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 else if("user-hashtag-merger".quals(origin))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        String hashtag = tuple.getStringByField("hashtag");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String user = tuple.getStringByField("user");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String key = user + ":" + hashtag;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Integer count = tuple.getIntegerByField("count");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count(usersHashtags, key, count);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void finishBatch()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String lastCommitedTransaction = jedis.get(LAST_COMMITED_TRANSACTION_FIELD);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String currentTransaction = ""+id.getTransactionId();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if(currentTransaction.equals(lastCommitedTransaction)) {return;}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Transaction multi = jedis.multi();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multi.set(LAST_COMMITED_TRANSACTION_FIELD, currentTransaction);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Set&lt;String&gt; keys = hashtags.keySet();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for (String hashtag : keys)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Long count = hashtags.get(hashtag);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multi.hincrBy("hashtags", hashtag, count);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keys = users.keySet();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for (String user : keys)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Long count =users.get(user);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multi.hincrBy("users",user,count);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keys = usersHashtags.keySet();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for (String key : keys)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Long count = usersHashtags.get(key);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multi.hincrBy("users_hashtags", key, count);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multi.exec();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void declareOutputFields(OutputFieldsDeclarer declarer) {}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这个实现很简单，但是在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finishBatch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有一个细节。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...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multi.set(LAST_COMMITED_TRANSACTION_FIELD, currentTransaction);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...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在这里向数据库保存提交的最后一个事务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ID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。为什么要这样做？记住，如果事务失败了，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Storm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将会尽可能多的重复必要的次数。如果你不确定已经处理了这个事务，你就会多算，事务拓扑也就没有用了。所以请记住：保存最后提交的事务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ID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，并在提交前检查。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分区的事务</w:t>
      </w:r>
      <w:r w:rsidRPr="00C57BDD">
        <w:rPr>
          <w:rFonts w:ascii="Arial" w:eastAsia="宋体" w:hAnsi="Arial" w:cs="Arial"/>
          <w:b/>
          <w:bCs/>
          <w:i/>
          <w:iCs/>
          <w:color w:val="666666"/>
          <w:kern w:val="0"/>
          <w:szCs w:val="21"/>
        </w:rPr>
        <w:t>Spouts</w:t>
      </w:r>
      <w:r w:rsidRPr="00C57BDD">
        <w:rPr>
          <w:rFonts w:ascii="Arial" w:eastAsia="宋体" w:hAnsi="Arial" w:cs="Arial"/>
          <w:b/>
          <w:bCs/>
          <w:i/>
          <w:iCs/>
          <w:color w:val="666666"/>
          <w:kern w:val="0"/>
          <w:szCs w:val="21"/>
        </w:rPr>
        <w:br/>
      </w:r>
      <w:r w:rsidRPr="00C57BDD">
        <w:rPr>
          <w:rFonts w:ascii="Arial" w:eastAsia="宋体" w:hAnsi="Arial" w:cs="Arial"/>
          <w:color w:val="666666"/>
          <w:kern w:val="0"/>
          <w:szCs w:val="21"/>
        </w:rPr>
        <w:t>对一个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spout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来说，从一个分区集合中读取批次是很普通的。接着这个例子，你可能有很多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redis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数据库，而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可能会分别保存在这些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redis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数据库里。通过实现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IPartitionedTransactionalSpout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Storm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提供了一些工具用来管理每个分区的状态并保证重播的能力。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br/>
      </w:r>
      <w:r w:rsidRPr="00C57BDD">
        <w:rPr>
          <w:rFonts w:ascii="Arial" w:eastAsia="宋体" w:hAnsi="Arial" w:cs="Arial"/>
          <w:color w:val="666666"/>
          <w:kern w:val="0"/>
          <w:szCs w:val="21"/>
        </w:rPr>
        <w:t>下面我们修改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TweetsTransactionalSpout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，使它可以处理数据分区。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br/>
      </w:r>
      <w:r w:rsidRPr="00C57BDD">
        <w:rPr>
          <w:rFonts w:ascii="Arial" w:eastAsia="宋体" w:hAnsi="Arial" w:cs="Arial"/>
          <w:color w:val="666666"/>
          <w:kern w:val="0"/>
          <w:szCs w:val="21"/>
        </w:rPr>
        <w:t>首先，继承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BasePartitionedTransactionalSpout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，它实现了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IPartitionedTransactionalSpout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public class TweetsPartitionedTransactionalSpout extends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   BasePartitionedTransactionalSpout&lt;TransactionMetadata&gt;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...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然后告诉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Storm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谁是你的协调器。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public static class TweetsPartitionedTransactionalCoordinator implements Coordinator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int numPartitions()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return 4;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boolean isReady()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return true;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void close() {}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lastRenderedPageBreak/>
        <w:t>在这个例子里，协调器很简单。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numPartitions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方法，告诉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Storm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一共有多少分区。而且你要注意，不要返回任何元数据。对于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IPartitionedTransactionalSpout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，元数据由分发器直接管理。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br/>
      </w:r>
      <w:r w:rsidRPr="00C57BDD">
        <w:rPr>
          <w:rFonts w:ascii="Arial" w:eastAsia="宋体" w:hAnsi="Arial" w:cs="Arial"/>
          <w:color w:val="666666"/>
          <w:kern w:val="0"/>
          <w:szCs w:val="21"/>
        </w:rPr>
        <w:t>下面是分发器的实现：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public static class TweetsPartitionedTransactionalEmitter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implements Emitter&lt;TransactionMetadata&gt;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PartitionedRQ rq = new ParttionedRQ();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TransactionMetadata emitPartitionBatchNew(TransactionAttempt tx,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BatchOutputCollector collector, int partition,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TransactionMetadata lastPartitioonMeta)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long nextRead;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if(lastPartitionMeta == null)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nextRead = rq.getNextRead(partition);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}else{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nextRead = lastPartitionMeta.from + lastPartitionMeta.quantity;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rq.setNextRead(partition, nextRead); //移动游标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long quantity = rq.getAvailableToRead(partition, nextRead);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quantity = quantity &gt; MAX_TRANSACTION_SIZE ? MAX_TRANSACTION_SIZE : quantity;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TransactionMetadata metadata = new TransactionMetadata(nextRead, (int)quantity);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emitPartitionBatch(tx, collector, partition, metadata);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return metadata;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void emitPartitionBatch(TransactionAttempt tx, BatchOutputCollector collector,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int partition, TransactionMetadata partitionMeta)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if(partitionMeta.quantity &lt;= 0){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return;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List&lt;String&gt; messages = rq.getMessages(partition, partitionMeta.from,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           partitionMeta.quantity);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long tweetId = partitionMeta.from;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for (String msg : messages)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collector.emit(new Values(tx, ""+tweetId, msg));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tweetId++;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void close() {}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这里有两个重要的方法，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emitPartitionBatchNew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，和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emitPartitionBatch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。对于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emitPartitionBatchNew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，从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Storm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接收分区参数，该参数决定应该从哪个分区读取批次。在这个方法中，决定获取哪些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，生成相应的元数据对象，调用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emitPartitionBatch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，返回元数据对象，并且元数据对象会在方法返回时立即保存到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zookeeper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。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br/>
        <w:t>Storm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会为每一个分区发送相同的事务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ID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，表示一个事务贯穿了所有数据分区。通过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emitPartitionBatch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读取分区中的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，并向拓扑分发批次。如果批次处理失败了，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Storm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将会调用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emitPartitionBatch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利用保存下来的元数据重复这个批次。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NOTE: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 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完整的源码请见：</w:t>
      </w:r>
      <w:hyperlink r:id="rId7" w:history="1">
        <w:r w:rsidRPr="00C57BDD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https://github.com/storm-book/examples-ch08-transactional-topologies</w:t>
        </w:r>
      </w:hyperlink>
      <w:r w:rsidRPr="00C57BDD">
        <w:rPr>
          <w:rFonts w:ascii="Arial" w:eastAsia="宋体" w:hAnsi="Arial" w:cs="Arial"/>
          <w:color w:val="666666"/>
          <w:kern w:val="0"/>
          <w:szCs w:val="21"/>
        </w:rPr>
        <w:t>（译者注：原文如此，实际上这个仓库里什么也没有）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lastRenderedPageBreak/>
        <w:t>模糊的事务性拓扑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到目前为止，你可能已经学会了如何让拥有相同事务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ID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的批次在出错时重播。但是在有些场景下这样做可能就不太合适了。然后会发生什么呢？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事实证明，你仍然可以实现在语义上精确的事务，不过这需要更多的开发工作，你要记录由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Storm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重复的事务之前的状态。既然能在不同时刻为相同的事务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ID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得到不同的元组，你就需要把事务重置到之前的状态，并从那里继续。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比如说，如果你为收到的所有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tweets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计数，你已数到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5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，而最后的事务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ID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是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321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，这时你多数了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8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个。你要维护以下三个值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——previousCount=5,currentCount=13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，以及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lastTransactionId=321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。假设事物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ID321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又发分了一次，而你又得到了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4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个元组，而不是之前的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8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个，提交器会探测到这是相同的事务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ID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，它将会把结果重置到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previousCount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的值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5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，并在此基础上加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4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，然后更新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currentCount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为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9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另外，在之前的一个事务被取消时，每个并行处理的事务都要被取消。这是为了确保你没有丢失任何数据。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你的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spout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可以实现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IOpaquePartitionedTransactionalSpout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，而且正如你看到的，协调器和分发器也很简单。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public static class TweetsOpaquePartitionedTransactionalSpoutCoordinator implements IOpaquePartitionedTransactionalSpout.Coordinator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boolean isReady()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return true;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>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public static class TweetsOpaquePartitionedTransactionalSpoutEmitter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implements IOpaquePartitionedTransactionalSpout.Emitter&lt;TransactionMetadata&gt;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PartitionedRQ rq  = new PartitionedRQ();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TransactionMetadata emitPartitionBatch(TransactionAttempt tx,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BatchOutputCollector collector, int partion,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TransactionMetadata lastPartitonMeta)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long nextRead;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if(lastPartitionMeta == null)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nextRead = rq.getNextRead(partition);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}else{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nextRead = lastPartitionMeta.from + lastPartitionMeta.quantity;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rq.setNextRead(partition, nextRead);//移动游标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long quantity = rq.getAvailabletoRead(partition, nextRead);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quantity = quantity &gt; MAX_TRANSACTION_SIZE ? MAX_TRANSACTION_SIZE : quantity;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TransactionMetadata metadata = new TransactionMetadata(nextRead, (int)quantity);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emitMessages(tx, collector, partition, metadata);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return metadata;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private void emitMessage(TransactionAttempt tx, BatchOutputCollector collector,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int partition, TransactionMetadata partitionMeta)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if(partitionMeta.quantity &lt;= 0){return;}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List&lt;String&gt; messages = rq.getMessages(partition, partitionMeta.from, partitionMeta.quantity);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long tweetId = partitionMeta.from;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for(String msg : messages)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collector.emit(new Values(tx, ""+tweetId, msg));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tweetId++;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lastRenderedPageBreak/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int numPartitions() {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return 4;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@Override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public void close() {}</w:t>
      </w:r>
    </w:p>
    <w:p w:rsidR="00C57BDD" w:rsidRPr="00C57BDD" w:rsidRDefault="00C57BDD" w:rsidP="00C57BDD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C57BDD">
        <w:rPr>
          <w:rFonts w:ascii="宋体" w:eastAsia="宋体" w:hAnsi="宋体" w:cs="宋体"/>
          <w:color w:val="666666"/>
          <w:kern w:val="0"/>
          <w:sz w:val="24"/>
          <w:szCs w:val="24"/>
        </w:rPr>
        <w:t>}</w:t>
      </w:r>
    </w:p>
    <w:p w:rsidR="00C57BDD" w:rsidRPr="00C57BDD" w:rsidRDefault="00C57BDD" w:rsidP="00C57BDD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C57BDD">
        <w:rPr>
          <w:rFonts w:ascii="Arial" w:eastAsia="宋体" w:hAnsi="Arial" w:cs="Arial"/>
          <w:color w:val="666666"/>
          <w:kern w:val="0"/>
          <w:szCs w:val="21"/>
        </w:rPr>
        <w:t>最有趣的方法是</w:t>
      </w:r>
      <w:r w:rsidRPr="00C57BDD">
        <w:rPr>
          <w:rFonts w:ascii="Arial" w:eastAsia="宋体" w:hAnsi="Arial" w:cs="Arial"/>
          <w:b/>
          <w:bCs/>
          <w:color w:val="666666"/>
          <w:kern w:val="0"/>
          <w:szCs w:val="21"/>
        </w:rPr>
        <w:t>emitPartitionBatch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，它获取之前提交的元数据。你要用它生成批次。这个批次不需要与之前的那个一致，你可能根本无法创建完全一样的批次。剩余的工作由提交器</w:t>
      </w:r>
      <w:r w:rsidRPr="00C57BDD">
        <w:rPr>
          <w:rFonts w:ascii="Arial" w:eastAsia="宋体" w:hAnsi="Arial" w:cs="Arial"/>
          <w:i/>
          <w:iCs/>
          <w:color w:val="666666"/>
          <w:kern w:val="0"/>
          <w:szCs w:val="21"/>
        </w:rPr>
        <w:t>bolts</w:t>
      </w:r>
      <w:r w:rsidRPr="00C57BDD">
        <w:rPr>
          <w:rFonts w:ascii="Arial" w:eastAsia="宋体" w:hAnsi="Arial" w:cs="Arial"/>
          <w:color w:val="666666"/>
          <w:kern w:val="0"/>
          <w:szCs w:val="21"/>
        </w:rPr>
        <w:t>借助之前的状态完成。</w:t>
      </w:r>
    </w:p>
    <w:p w:rsidR="00D63AFE" w:rsidRPr="00C57BDD" w:rsidRDefault="00D63AFE"/>
    <w:sectPr w:rsidR="00D63AFE" w:rsidRPr="00C57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5"/>
    <w:rsid w:val="004A3E85"/>
    <w:rsid w:val="00AA7682"/>
    <w:rsid w:val="00C57BDD"/>
    <w:rsid w:val="00D6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57B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57BD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57B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57BDD"/>
    <w:rPr>
      <w:color w:val="0000FF"/>
      <w:u w:val="single"/>
    </w:rPr>
  </w:style>
  <w:style w:type="character" w:styleId="a5">
    <w:name w:val="Strong"/>
    <w:basedOn w:val="a0"/>
    <w:uiPriority w:val="22"/>
    <w:qFormat/>
    <w:rsid w:val="00C57BDD"/>
    <w:rPr>
      <w:b/>
      <w:bCs/>
    </w:rPr>
  </w:style>
  <w:style w:type="character" w:styleId="a6">
    <w:name w:val="Emphasis"/>
    <w:basedOn w:val="a0"/>
    <w:uiPriority w:val="20"/>
    <w:qFormat/>
    <w:rsid w:val="00C57BDD"/>
    <w:rPr>
      <w:i/>
      <w:iCs/>
    </w:rPr>
  </w:style>
  <w:style w:type="character" w:customStyle="1" w:styleId="apple-converted-space">
    <w:name w:val="apple-converted-space"/>
    <w:basedOn w:val="a0"/>
    <w:rsid w:val="00C57BDD"/>
  </w:style>
  <w:style w:type="paragraph" w:styleId="HTML">
    <w:name w:val="HTML Preformatted"/>
    <w:basedOn w:val="a"/>
    <w:link w:val="HTMLChar"/>
    <w:uiPriority w:val="99"/>
    <w:semiHidden/>
    <w:unhideWhenUsed/>
    <w:rsid w:val="00C57B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7BDD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C57BD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57B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57B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57BD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57B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57BDD"/>
    <w:rPr>
      <w:color w:val="0000FF"/>
      <w:u w:val="single"/>
    </w:rPr>
  </w:style>
  <w:style w:type="character" w:styleId="a5">
    <w:name w:val="Strong"/>
    <w:basedOn w:val="a0"/>
    <w:uiPriority w:val="22"/>
    <w:qFormat/>
    <w:rsid w:val="00C57BDD"/>
    <w:rPr>
      <w:b/>
      <w:bCs/>
    </w:rPr>
  </w:style>
  <w:style w:type="character" w:styleId="a6">
    <w:name w:val="Emphasis"/>
    <w:basedOn w:val="a0"/>
    <w:uiPriority w:val="20"/>
    <w:qFormat/>
    <w:rsid w:val="00C57BDD"/>
    <w:rPr>
      <w:i/>
      <w:iCs/>
    </w:rPr>
  </w:style>
  <w:style w:type="character" w:customStyle="1" w:styleId="apple-converted-space">
    <w:name w:val="apple-converted-space"/>
    <w:basedOn w:val="a0"/>
    <w:rsid w:val="00C57BDD"/>
  </w:style>
  <w:style w:type="paragraph" w:styleId="HTML">
    <w:name w:val="HTML Preformatted"/>
    <w:basedOn w:val="a"/>
    <w:link w:val="HTMLChar"/>
    <w:uiPriority w:val="99"/>
    <w:semiHidden/>
    <w:unhideWhenUsed/>
    <w:rsid w:val="00C57B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7BDD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C57BDD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C57B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4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818">
          <w:marLeft w:val="0"/>
          <w:marRight w:val="5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orm-book/examples-ch08-transactional-topologi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ifeve.com/getting-started-of-storm8-2/figure8-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2972</Words>
  <Characters>16947</Characters>
  <Application>Microsoft Office Word</Application>
  <DocSecurity>0</DocSecurity>
  <Lines>141</Lines>
  <Paragraphs>39</Paragraphs>
  <ScaleCrop>false</ScaleCrop>
  <Company>Asiainfo-Linkage</Company>
  <LinksUpToDate>false</LinksUpToDate>
  <CharactersWithSpaces>19880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段海涛</dc:creator>
  <cp:keywords/>
  <dc:description/>
  <cp:lastModifiedBy>段海涛</cp:lastModifiedBy>
  <cp:revision>3</cp:revision>
  <dcterms:created xsi:type="dcterms:W3CDTF">2014-08-01T23:02:00Z</dcterms:created>
  <dcterms:modified xsi:type="dcterms:W3CDTF">2014-08-01T23:03:00Z</dcterms:modified>
</cp:coreProperties>
</file>