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646" w:rsidRDefault="0035538F" w:rsidP="00963646">
      <w:pPr>
        <w:widowControl/>
        <w:shd w:val="clear" w:color="auto" w:fill="FFFFFF"/>
        <w:spacing w:before="150"/>
        <w:outlineLvl w:val="0"/>
        <w:rPr>
          <w:rFonts w:ascii="Verdana" w:eastAsia="宋体" w:hAnsi="Verdana" w:cs="宋体"/>
          <w:b/>
          <w:bCs/>
          <w:caps/>
          <w:color w:val="808080"/>
          <w:kern w:val="36"/>
          <w:sz w:val="24"/>
          <w:szCs w:val="24"/>
        </w:rPr>
      </w:pPr>
      <w:r>
        <w:rPr>
          <w:rFonts w:ascii="Verdana" w:eastAsia="宋体" w:hAnsi="Verdana" w:cs="宋体" w:hint="eastAsia"/>
          <w:b/>
          <w:bCs/>
          <w:caps/>
          <w:color w:val="808080"/>
          <w:kern w:val="36"/>
          <w:sz w:val="24"/>
          <w:szCs w:val="24"/>
        </w:rPr>
        <w:t>参考：</w:t>
      </w:r>
      <w:hyperlink r:id="rId5" w:history="1">
        <w:r w:rsidRPr="000801AD">
          <w:rPr>
            <w:rStyle w:val="a3"/>
            <w:rFonts w:ascii="Verdana" w:eastAsia="宋体" w:hAnsi="Verdana" w:cs="宋体"/>
            <w:kern w:val="36"/>
            <w:sz w:val="24"/>
            <w:szCs w:val="24"/>
          </w:rPr>
          <w:t>http://www.cnblogs.com/hggen/p/6264475.html</w:t>
        </w:r>
      </w:hyperlink>
    </w:p>
    <w:p w:rsidR="0035538F" w:rsidRDefault="0035538F" w:rsidP="00963646">
      <w:pPr>
        <w:widowControl/>
        <w:shd w:val="clear" w:color="auto" w:fill="FFFFFF"/>
        <w:spacing w:before="150"/>
        <w:outlineLvl w:val="0"/>
        <w:rPr>
          <w:rFonts w:ascii="Verdana" w:eastAsia="宋体" w:hAnsi="Verdana" w:cs="宋体"/>
          <w:b/>
          <w:bCs/>
          <w:caps/>
          <w:color w:val="808080"/>
          <w:kern w:val="36"/>
          <w:sz w:val="24"/>
          <w:szCs w:val="24"/>
        </w:rPr>
      </w:pPr>
    </w:p>
    <w:p w:rsidR="0035538F" w:rsidRDefault="0035538F" w:rsidP="00963646">
      <w:pPr>
        <w:widowControl/>
        <w:shd w:val="clear" w:color="auto" w:fill="FFFFFF"/>
        <w:spacing w:before="150"/>
        <w:outlineLvl w:val="0"/>
        <w:rPr>
          <w:rFonts w:ascii="Verdana" w:eastAsia="宋体" w:hAnsi="Verdana" w:cs="宋体"/>
          <w:b/>
          <w:bCs/>
          <w:caps/>
          <w:color w:val="808080"/>
          <w:kern w:val="36"/>
          <w:sz w:val="24"/>
          <w:szCs w:val="24"/>
        </w:rPr>
      </w:pPr>
    </w:p>
    <w:p w:rsidR="00963646" w:rsidRDefault="00963646" w:rsidP="00963646">
      <w:pPr>
        <w:widowControl/>
        <w:shd w:val="clear" w:color="auto" w:fill="FFFFFF"/>
        <w:spacing w:before="150"/>
        <w:outlineLvl w:val="0"/>
        <w:rPr>
          <w:rFonts w:ascii="Verdana" w:eastAsia="宋体" w:hAnsi="Verdana" w:cs="宋体"/>
          <w:b/>
          <w:bCs/>
          <w:caps/>
          <w:color w:val="808080"/>
          <w:kern w:val="36"/>
          <w:sz w:val="24"/>
          <w:szCs w:val="24"/>
        </w:rPr>
      </w:pPr>
    </w:p>
    <w:p w:rsidR="00963646" w:rsidRPr="00963646" w:rsidRDefault="00963646" w:rsidP="00963646">
      <w:pPr>
        <w:widowControl/>
        <w:shd w:val="clear" w:color="auto" w:fill="FFFFFF"/>
        <w:spacing w:before="150"/>
        <w:outlineLvl w:val="0"/>
        <w:rPr>
          <w:rFonts w:ascii="Verdana" w:eastAsia="宋体" w:hAnsi="Verdana" w:cs="宋体"/>
          <w:b/>
          <w:bCs/>
          <w:caps/>
          <w:color w:val="808080"/>
          <w:kern w:val="36"/>
          <w:sz w:val="24"/>
          <w:szCs w:val="24"/>
        </w:rPr>
      </w:pPr>
      <w:hyperlink r:id="rId6" w:history="1">
        <w:r w:rsidRPr="00963646">
          <w:rPr>
            <w:rFonts w:ascii="Verdana" w:eastAsia="宋体" w:hAnsi="Verdana" w:cs="宋体"/>
            <w:b/>
            <w:bCs/>
            <w:caps/>
            <w:color w:val="FF6600"/>
            <w:kern w:val="36"/>
            <w:sz w:val="24"/>
            <w:szCs w:val="24"/>
            <w:u w:val="single"/>
          </w:rPr>
          <w:t>TOMCAT</w:t>
        </w:r>
        <w:r w:rsidRPr="00963646">
          <w:rPr>
            <w:rFonts w:ascii="Verdana" w:eastAsia="宋体" w:hAnsi="Verdana" w:cs="宋体"/>
            <w:b/>
            <w:bCs/>
            <w:caps/>
            <w:color w:val="FF6600"/>
            <w:kern w:val="36"/>
            <w:sz w:val="24"/>
            <w:szCs w:val="24"/>
            <w:u w:val="single"/>
          </w:rPr>
          <w:t>原理详解及请求过程</w:t>
        </w:r>
      </w:hyperlink>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p>
    <w:p w:rsidR="005534C8" w:rsidRDefault="00963646" w:rsidP="005534C8">
      <w:pPr>
        <w:widowControl/>
        <w:shd w:val="clear" w:color="auto" w:fill="FFFFFF"/>
        <w:spacing w:before="150" w:after="150"/>
        <w:ind w:firstLine="405"/>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Tomcat</w:t>
      </w:r>
      <w:r w:rsidRPr="00963646">
        <w:rPr>
          <w:rFonts w:ascii="Verdana" w:eastAsia="宋体" w:hAnsi="Verdana" w:cs="宋体"/>
          <w:color w:val="5E5E5E"/>
          <w:kern w:val="0"/>
          <w:sz w:val="20"/>
          <w:szCs w:val="20"/>
        </w:rPr>
        <w:t>是一个</w:t>
      </w:r>
      <w:r w:rsidRPr="00963646">
        <w:rPr>
          <w:rFonts w:ascii="Verdana" w:eastAsia="宋体" w:hAnsi="Verdana" w:cs="宋体"/>
          <w:color w:val="5E5E5E"/>
          <w:kern w:val="0"/>
          <w:sz w:val="20"/>
          <w:szCs w:val="20"/>
        </w:rPr>
        <w:t>JSP/Servlet</w:t>
      </w:r>
      <w:r w:rsidRPr="00963646">
        <w:rPr>
          <w:rFonts w:ascii="Verdana" w:eastAsia="宋体" w:hAnsi="Verdana" w:cs="宋体"/>
          <w:color w:val="5E5E5E"/>
          <w:kern w:val="0"/>
          <w:sz w:val="20"/>
          <w:szCs w:val="20"/>
        </w:rPr>
        <w:t>容器。其作为</w:t>
      </w:r>
      <w:r w:rsidRPr="00963646">
        <w:rPr>
          <w:rFonts w:ascii="Verdana" w:eastAsia="宋体" w:hAnsi="Verdana" w:cs="宋体"/>
          <w:color w:val="5E5E5E"/>
          <w:kern w:val="0"/>
          <w:sz w:val="20"/>
          <w:szCs w:val="20"/>
        </w:rPr>
        <w:t>Servlet</w:t>
      </w:r>
      <w:r w:rsidRPr="00963646">
        <w:rPr>
          <w:rFonts w:ascii="Verdana" w:eastAsia="宋体" w:hAnsi="Verdana" w:cs="宋体"/>
          <w:color w:val="5E5E5E"/>
          <w:kern w:val="0"/>
          <w:sz w:val="20"/>
          <w:szCs w:val="20"/>
        </w:rPr>
        <w:t>容器，有三种工作模式：</w:t>
      </w:r>
    </w:p>
    <w:p w:rsidR="005534C8" w:rsidRDefault="00963646" w:rsidP="005534C8">
      <w:pPr>
        <w:pStyle w:val="a7"/>
        <w:widowControl/>
        <w:numPr>
          <w:ilvl w:val="0"/>
          <w:numId w:val="1"/>
        </w:numPr>
        <w:shd w:val="clear" w:color="auto" w:fill="FFFFFF"/>
        <w:spacing w:before="150" w:after="150"/>
        <w:ind w:firstLineChars="0"/>
        <w:rPr>
          <w:rFonts w:ascii="Verdana" w:eastAsia="宋体" w:hAnsi="Verdana" w:cs="宋体"/>
          <w:color w:val="5E5E5E"/>
          <w:kern w:val="0"/>
          <w:sz w:val="20"/>
          <w:szCs w:val="20"/>
        </w:rPr>
      </w:pPr>
      <w:r w:rsidRPr="005534C8">
        <w:rPr>
          <w:rFonts w:ascii="Verdana" w:eastAsia="宋体" w:hAnsi="Verdana" w:cs="宋体"/>
          <w:color w:val="5E5E5E"/>
          <w:kern w:val="0"/>
          <w:sz w:val="20"/>
          <w:szCs w:val="20"/>
        </w:rPr>
        <w:t>独立的</w:t>
      </w:r>
      <w:r w:rsidRPr="005534C8">
        <w:rPr>
          <w:rFonts w:ascii="Verdana" w:eastAsia="宋体" w:hAnsi="Verdana" w:cs="宋体"/>
          <w:color w:val="5E5E5E"/>
          <w:kern w:val="0"/>
          <w:sz w:val="20"/>
          <w:szCs w:val="20"/>
        </w:rPr>
        <w:t>Servlet</w:t>
      </w:r>
      <w:r w:rsidRPr="005534C8">
        <w:rPr>
          <w:rFonts w:ascii="Verdana" w:eastAsia="宋体" w:hAnsi="Verdana" w:cs="宋体"/>
          <w:color w:val="5E5E5E"/>
          <w:kern w:val="0"/>
          <w:sz w:val="20"/>
          <w:szCs w:val="20"/>
        </w:rPr>
        <w:t>容器</w:t>
      </w:r>
    </w:p>
    <w:p w:rsidR="005534C8" w:rsidRDefault="00963646" w:rsidP="005534C8">
      <w:pPr>
        <w:pStyle w:val="a7"/>
        <w:widowControl/>
        <w:numPr>
          <w:ilvl w:val="0"/>
          <w:numId w:val="1"/>
        </w:numPr>
        <w:shd w:val="clear" w:color="auto" w:fill="FFFFFF"/>
        <w:spacing w:before="150" w:after="150"/>
        <w:ind w:firstLineChars="0"/>
        <w:rPr>
          <w:rFonts w:ascii="Verdana" w:eastAsia="宋体" w:hAnsi="Verdana" w:cs="宋体"/>
          <w:color w:val="5E5E5E"/>
          <w:kern w:val="0"/>
          <w:sz w:val="20"/>
          <w:szCs w:val="20"/>
        </w:rPr>
      </w:pPr>
      <w:r w:rsidRPr="005534C8">
        <w:rPr>
          <w:rFonts w:ascii="Verdana" w:eastAsia="宋体" w:hAnsi="Verdana" w:cs="宋体"/>
          <w:color w:val="5E5E5E"/>
          <w:kern w:val="0"/>
          <w:sz w:val="20"/>
          <w:szCs w:val="20"/>
        </w:rPr>
        <w:t>进程内的</w:t>
      </w:r>
      <w:r w:rsidRPr="005534C8">
        <w:rPr>
          <w:rFonts w:ascii="Verdana" w:eastAsia="宋体" w:hAnsi="Verdana" w:cs="宋体"/>
          <w:color w:val="5E5E5E"/>
          <w:kern w:val="0"/>
          <w:sz w:val="20"/>
          <w:szCs w:val="20"/>
        </w:rPr>
        <w:t>Servlet</w:t>
      </w:r>
      <w:r w:rsidR="005534C8">
        <w:rPr>
          <w:rFonts w:ascii="Verdana" w:eastAsia="宋体" w:hAnsi="Verdana" w:cs="宋体"/>
          <w:color w:val="5E5E5E"/>
          <w:kern w:val="0"/>
          <w:sz w:val="20"/>
          <w:szCs w:val="20"/>
        </w:rPr>
        <w:t>容器</w:t>
      </w:r>
    </w:p>
    <w:p w:rsidR="00963646" w:rsidRDefault="00963646" w:rsidP="005534C8">
      <w:pPr>
        <w:pStyle w:val="a7"/>
        <w:widowControl/>
        <w:numPr>
          <w:ilvl w:val="0"/>
          <w:numId w:val="1"/>
        </w:numPr>
        <w:shd w:val="clear" w:color="auto" w:fill="FFFFFF"/>
        <w:spacing w:before="150" w:after="150"/>
        <w:ind w:firstLineChars="0"/>
        <w:rPr>
          <w:rFonts w:ascii="Verdana" w:eastAsia="宋体" w:hAnsi="Verdana" w:cs="宋体"/>
          <w:color w:val="5E5E5E"/>
          <w:kern w:val="0"/>
          <w:sz w:val="20"/>
          <w:szCs w:val="20"/>
        </w:rPr>
      </w:pPr>
      <w:r w:rsidRPr="005534C8">
        <w:rPr>
          <w:rFonts w:ascii="Verdana" w:eastAsia="宋体" w:hAnsi="Verdana" w:cs="宋体"/>
          <w:color w:val="5E5E5E"/>
          <w:kern w:val="0"/>
          <w:sz w:val="20"/>
          <w:szCs w:val="20"/>
        </w:rPr>
        <w:t>进程外的</w:t>
      </w:r>
      <w:r w:rsidRPr="005534C8">
        <w:rPr>
          <w:rFonts w:ascii="Verdana" w:eastAsia="宋体" w:hAnsi="Verdana" w:cs="宋体"/>
          <w:color w:val="5E5E5E"/>
          <w:kern w:val="0"/>
          <w:sz w:val="20"/>
          <w:szCs w:val="20"/>
        </w:rPr>
        <w:t>Servlet</w:t>
      </w:r>
      <w:r w:rsidRPr="005534C8">
        <w:rPr>
          <w:rFonts w:ascii="Verdana" w:eastAsia="宋体" w:hAnsi="Verdana" w:cs="宋体"/>
          <w:color w:val="5E5E5E"/>
          <w:kern w:val="0"/>
          <w:sz w:val="20"/>
          <w:szCs w:val="20"/>
        </w:rPr>
        <w:t>容器。</w:t>
      </w:r>
    </w:p>
    <w:p w:rsidR="005534C8" w:rsidRPr="00A31DDF" w:rsidRDefault="005534C8" w:rsidP="00A31DDF">
      <w:pPr>
        <w:widowControl/>
        <w:shd w:val="clear" w:color="auto" w:fill="FFFFFF"/>
        <w:spacing w:before="150" w:after="150"/>
        <w:ind w:left="405"/>
        <w:rPr>
          <w:rFonts w:ascii="Verdana" w:eastAsia="宋体" w:hAnsi="Verdana" w:cs="宋体" w:hint="eastAsia"/>
          <w:color w:val="5E5E5E"/>
          <w:kern w:val="0"/>
          <w:sz w:val="20"/>
          <w:szCs w:val="20"/>
        </w:rPr>
      </w:pPr>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r w:rsidRPr="00963646">
        <w:rPr>
          <w:rFonts w:ascii="Verdana" w:eastAsia="宋体" w:hAnsi="Verdana" w:cs="宋体"/>
          <w:b/>
          <w:bCs/>
          <w:color w:val="FF6600"/>
          <w:kern w:val="0"/>
          <w:sz w:val="24"/>
          <w:szCs w:val="24"/>
        </w:rPr>
        <w:t>目录：</w:t>
      </w:r>
    </w:p>
    <w:p w:rsidR="00963646" w:rsidRPr="00963646" w:rsidRDefault="00963646" w:rsidP="00963646">
      <w:pPr>
        <w:widowControl/>
        <w:shd w:val="clear" w:color="auto" w:fill="FFFFFF"/>
        <w:spacing w:before="150" w:after="150"/>
        <w:jc w:val="left"/>
        <w:rPr>
          <w:rFonts w:ascii="Verdana" w:eastAsia="宋体" w:hAnsi="Verdana" w:cs="宋体"/>
          <w:color w:val="5E5E5E"/>
          <w:kern w:val="0"/>
          <w:sz w:val="20"/>
          <w:szCs w:val="20"/>
        </w:rPr>
      </w:pP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|---bin</w:t>
      </w:r>
      <w:r w:rsidRPr="00963646">
        <w:rPr>
          <w:rFonts w:ascii="Verdana" w:eastAsia="宋体" w:hAnsi="Verdana" w:cs="宋体"/>
          <w:color w:val="5E5E5E"/>
          <w:kern w:val="0"/>
          <w:szCs w:val="21"/>
        </w:rPr>
        <w:t>：存放启动和关闭</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脚本</w:t>
      </w:r>
    </w:p>
    <w:p w:rsidR="00963646" w:rsidRPr="00963646" w:rsidRDefault="00963646" w:rsidP="00963646">
      <w:pPr>
        <w:widowControl/>
        <w:shd w:val="clear" w:color="auto" w:fill="FFFFFF"/>
        <w:spacing w:before="150" w:after="150"/>
        <w:jc w:val="left"/>
        <w:rPr>
          <w:rFonts w:ascii="Verdana" w:eastAsia="宋体" w:hAnsi="Verdana" w:cs="宋体"/>
          <w:color w:val="5E5E5E"/>
          <w:kern w:val="0"/>
          <w:sz w:val="20"/>
          <w:szCs w:val="20"/>
        </w:rPr>
      </w:pP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w:t>
      </w:r>
      <w:proofErr w:type="spellStart"/>
      <w:r w:rsidRPr="00963646">
        <w:rPr>
          <w:rFonts w:ascii="Verdana" w:eastAsia="宋体" w:hAnsi="Verdana" w:cs="宋体"/>
          <w:color w:val="5E5E5E"/>
          <w:kern w:val="0"/>
          <w:szCs w:val="21"/>
        </w:rPr>
        <w:t>conf</w:t>
      </w:r>
      <w:proofErr w:type="spellEnd"/>
      <w:r w:rsidRPr="00963646">
        <w:rPr>
          <w:rFonts w:ascii="Verdana" w:eastAsia="宋体" w:hAnsi="Verdana" w:cs="宋体"/>
          <w:color w:val="5E5E5E"/>
          <w:kern w:val="0"/>
          <w:szCs w:val="21"/>
        </w:rPr>
        <w:t>：存放不同的配置文件（</w:t>
      </w:r>
      <w:r w:rsidR="00217F05">
        <w:rPr>
          <w:rFonts w:ascii="Verdana" w:eastAsia="宋体" w:hAnsi="Verdana" w:cs="宋体" w:hint="eastAsia"/>
          <w:color w:val="5E5E5E"/>
          <w:kern w:val="0"/>
          <w:szCs w:val="21"/>
        </w:rPr>
        <w:t>主要为</w:t>
      </w:r>
      <w:r w:rsidRPr="00963646">
        <w:rPr>
          <w:rFonts w:ascii="Verdana" w:eastAsia="宋体" w:hAnsi="Verdana" w:cs="宋体"/>
          <w:color w:val="5E5E5E"/>
          <w:kern w:val="0"/>
          <w:szCs w:val="21"/>
        </w:rPr>
        <w:t>server.xml</w:t>
      </w:r>
      <w:r w:rsidRPr="00963646">
        <w:rPr>
          <w:rFonts w:ascii="Verdana" w:eastAsia="宋体" w:hAnsi="Verdana" w:cs="宋体"/>
          <w:color w:val="5E5E5E"/>
          <w:kern w:val="0"/>
          <w:szCs w:val="21"/>
        </w:rPr>
        <w:t>和</w:t>
      </w:r>
      <w:r w:rsidRPr="00963646">
        <w:rPr>
          <w:rFonts w:ascii="Verdana" w:eastAsia="宋体" w:hAnsi="Verdana" w:cs="宋体"/>
          <w:color w:val="5E5E5E"/>
          <w:kern w:val="0"/>
          <w:szCs w:val="21"/>
        </w:rPr>
        <w:t>web.xml</w:t>
      </w:r>
      <w:r w:rsidRPr="00963646">
        <w:rPr>
          <w:rFonts w:ascii="Verdana" w:eastAsia="宋体" w:hAnsi="Verdana" w:cs="宋体"/>
          <w:color w:val="5E5E5E"/>
          <w:kern w:val="0"/>
          <w:szCs w:val="21"/>
        </w:rPr>
        <w:t>）；</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|---doc</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文档；</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|---lib/</w:t>
      </w:r>
      <w:proofErr w:type="spellStart"/>
      <w:r w:rsidRPr="00963646">
        <w:rPr>
          <w:rFonts w:ascii="Verdana" w:eastAsia="宋体" w:hAnsi="Verdana" w:cs="宋体"/>
          <w:color w:val="5E5E5E"/>
          <w:kern w:val="0"/>
          <w:szCs w:val="21"/>
        </w:rPr>
        <w:t>japser</w:t>
      </w:r>
      <w:proofErr w:type="spellEnd"/>
      <w:r w:rsidRPr="00963646">
        <w:rPr>
          <w:rFonts w:ascii="Verdana" w:eastAsia="宋体" w:hAnsi="Verdana" w:cs="宋体"/>
          <w:color w:val="5E5E5E"/>
          <w:kern w:val="0"/>
          <w:szCs w:val="21"/>
        </w:rPr>
        <w:t>/common</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运行需要的库文件（</w:t>
      </w:r>
      <w:r w:rsidRPr="00963646">
        <w:rPr>
          <w:rFonts w:ascii="Verdana" w:eastAsia="宋体" w:hAnsi="Verdana" w:cs="宋体"/>
          <w:color w:val="5E5E5E"/>
          <w:kern w:val="0"/>
          <w:szCs w:val="21"/>
        </w:rPr>
        <w:t>JARS</w:t>
      </w:r>
      <w:r w:rsidRPr="00963646">
        <w:rPr>
          <w:rFonts w:ascii="Verdana" w:eastAsia="宋体" w:hAnsi="Verdana" w:cs="宋体"/>
          <w:color w:val="5E5E5E"/>
          <w:kern w:val="0"/>
          <w:szCs w:val="21"/>
        </w:rPr>
        <w:t>）；</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|---logs</w:t>
      </w:r>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执行时的</w:t>
      </w:r>
      <w:r w:rsidRPr="00963646">
        <w:rPr>
          <w:rFonts w:ascii="Verdana" w:eastAsia="宋体" w:hAnsi="Verdana" w:cs="宋体"/>
          <w:color w:val="5E5E5E"/>
          <w:kern w:val="0"/>
          <w:szCs w:val="21"/>
        </w:rPr>
        <w:t>LOG</w:t>
      </w:r>
      <w:r w:rsidRPr="00963646">
        <w:rPr>
          <w:rFonts w:ascii="Verdana" w:eastAsia="宋体" w:hAnsi="Verdana" w:cs="宋体"/>
          <w:color w:val="5E5E5E"/>
          <w:kern w:val="0"/>
          <w:szCs w:val="21"/>
        </w:rPr>
        <w:t>文件；</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w:t>
      </w:r>
      <w:proofErr w:type="spellStart"/>
      <w:r w:rsidRPr="00963646">
        <w:rPr>
          <w:rFonts w:ascii="Verdana" w:eastAsia="宋体" w:hAnsi="Verdana" w:cs="宋体"/>
          <w:color w:val="5E5E5E"/>
          <w:kern w:val="0"/>
          <w:szCs w:val="21"/>
        </w:rPr>
        <w:t>src</w:t>
      </w:r>
      <w:proofErr w:type="spellEnd"/>
      <w:r w:rsidRPr="00963646">
        <w:rPr>
          <w:rFonts w:ascii="Verdana" w:eastAsia="宋体" w:hAnsi="Verdana" w:cs="宋体"/>
          <w:color w:val="5E5E5E"/>
          <w:kern w:val="0"/>
          <w:szCs w:val="21"/>
        </w:rPr>
        <w:t>：存放</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的源代码；</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w:t>
      </w:r>
      <w:proofErr w:type="spellStart"/>
      <w:r w:rsidRPr="00963646">
        <w:rPr>
          <w:rFonts w:ascii="Verdana" w:eastAsia="宋体" w:hAnsi="Verdana" w:cs="宋体"/>
          <w:color w:val="5E5E5E"/>
          <w:kern w:val="0"/>
          <w:szCs w:val="21"/>
        </w:rPr>
        <w:t>webapps</w:t>
      </w:r>
      <w:proofErr w:type="spellEnd"/>
      <w:r w:rsidRPr="00963646">
        <w:rPr>
          <w:rFonts w:ascii="Verdana" w:eastAsia="宋体" w:hAnsi="Verdana" w:cs="宋体"/>
          <w:color w:val="5E5E5E"/>
          <w:kern w:val="0"/>
          <w:szCs w:val="21"/>
        </w:rPr>
        <w:t>：</w:t>
      </w:r>
      <w:r w:rsidRPr="00963646">
        <w:rPr>
          <w:rFonts w:ascii="Verdana" w:eastAsia="宋体" w:hAnsi="Verdana" w:cs="宋体"/>
          <w:color w:val="5E5E5E"/>
          <w:kern w:val="0"/>
          <w:szCs w:val="21"/>
        </w:rPr>
        <w:t>Tomcat</w:t>
      </w:r>
      <w:r w:rsidRPr="00963646">
        <w:rPr>
          <w:rFonts w:ascii="Verdana" w:eastAsia="宋体" w:hAnsi="Verdana" w:cs="宋体"/>
          <w:color w:val="5E5E5E"/>
          <w:kern w:val="0"/>
          <w:szCs w:val="21"/>
        </w:rPr>
        <w:t>的主要</w:t>
      </w:r>
      <w:r w:rsidRPr="00963646">
        <w:rPr>
          <w:rFonts w:ascii="Verdana" w:eastAsia="宋体" w:hAnsi="Verdana" w:cs="宋体"/>
          <w:color w:val="5E5E5E"/>
          <w:kern w:val="0"/>
          <w:szCs w:val="21"/>
        </w:rPr>
        <w:t>Web</w:t>
      </w:r>
      <w:r w:rsidRPr="00963646">
        <w:rPr>
          <w:rFonts w:ascii="Verdana" w:eastAsia="宋体" w:hAnsi="Verdana" w:cs="宋体"/>
          <w:color w:val="5E5E5E"/>
          <w:kern w:val="0"/>
          <w:szCs w:val="21"/>
        </w:rPr>
        <w:t>发布目录（包括应用程序示例）；</w:t>
      </w:r>
      <w:r w:rsidRPr="00963646">
        <w:rPr>
          <w:rFonts w:ascii="Verdana" w:eastAsia="宋体" w:hAnsi="Verdana" w:cs="宋体"/>
          <w:color w:val="5E5E5E"/>
          <w:kern w:val="0"/>
          <w:szCs w:val="21"/>
        </w:rPr>
        <w:br/>
      </w:r>
      <w:r w:rsidRPr="00963646">
        <w:rPr>
          <w:rFonts w:ascii="Verdana" w:eastAsia="宋体" w:hAnsi="Verdana" w:cs="宋体"/>
          <w:color w:val="5E5E5E"/>
          <w:kern w:val="0"/>
          <w:szCs w:val="21"/>
        </w:rPr>
        <w:t xml:space="preserve">　　</w:t>
      </w:r>
      <w:r w:rsidRPr="00963646">
        <w:rPr>
          <w:rFonts w:ascii="Verdana" w:eastAsia="宋体" w:hAnsi="Verdana" w:cs="宋体"/>
          <w:color w:val="5E5E5E"/>
          <w:kern w:val="0"/>
          <w:szCs w:val="21"/>
        </w:rPr>
        <w:t>|---work</w:t>
      </w:r>
      <w:r w:rsidRPr="00963646">
        <w:rPr>
          <w:rFonts w:ascii="Verdana" w:eastAsia="宋体" w:hAnsi="Verdana" w:cs="宋体"/>
          <w:color w:val="5E5E5E"/>
          <w:kern w:val="0"/>
          <w:szCs w:val="21"/>
        </w:rPr>
        <w:t>：存放</w:t>
      </w:r>
      <w:proofErr w:type="spellStart"/>
      <w:r w:rsidRPr="00963646">
        <w:rPr>
          <w:rFonts w:ascii="Verdana" w:eastAsia="宋体" w:hAnsi="Verdana" w:cs="宋体"/>
          <w:color w:val="5E5E5E"/>
          <w:kern w:val="0"/>
          <w:szCs w:val="21"/>
        </w:rPr>
        <w:t>jsp</w:t>
      </w:r>
      <w:proofErr w:type="spellEnd"/>
      <w:r w:rsidRPr="00963646">
        <w:rPr>
          <w:rFonts w:ascii="Verdana" w:eastAsia="宋体" w:hAnsi="Verdana" w:cs="宋体"/>
          <w:color w:val="5E5E5E"/>
          <w:kern w:val="0"/>
          <w:szCs w:val="21"/>
        </w:rPr>
        <w:t>编译后产生的</w:t>
      </w:r>
      <w:r w:rsidRPr="00963646">
        <w:rPr>
          <w:rFonts w:ascii="Verdana" w:eastAsia="宋体" w:hAnsi="Verdana" w:cs="宋体"/>
          <w:color w:val="5E5E5E"/>
          <w:kern w:val="0"/>
          <w:szCs w:val="21"/>
        </w:rPr>
        <w:t>class</w:t>
      </w:r>
      <w:r w:rsidRPr="00963646">
        <w:rPr>
          <w:rFonts w:ascii="Verdana" w:eastAsia="宋体" w:hAnsi="Verdana" w:cs="宋体"/>
          <w:color w:val="5E5E5E"/>
          <w:kern w:val="0"/>
          <w:szCs w:val="21"/>
        </w:rPr>
        <w:t>文件；</w:t>
      </w:r>
    </w:p>
    <w:p w:rsidR="00963646" w:rsidRPr="00963646" w:rsidRDefault="00963646" w:rsidP="00963646">
      <w:pPr>
        <w:widowControl/>
        <w:shd w:val="clear" w:color="auto" w:fill="FFFFFF"/>
        <w:spacing w:before="150" w:after="150"/>
        <w:jc w:val="left"/>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 </w:t>
      </w:r>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r w:rsidRPr="00963646">
        <w:rPr>
          <w:rFonts w:ascii="Verdana" w:eastAsia="宋体" w:hAnsi="Verdana" w:cs="宋体"/>
          <w:b/>
          <w:bCs/>
          <w:color w:val="FF6600"/>
          <w:kern w:val="0"/>
          <w:sz w:val="24"/>
          <w:szCs w:val="24"/>
        </w:rPr>
        <w:t>配置文件：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我们打开</w:t>
      </w:r>
      <w:proofErr w:type="spellStart"/>
      <w:r w:rsidRPr="00963646">
        <w:rPr>
          <w:rFonts w:ascii="微软雅黑" w:eastAsia="微软雅黑" w:hAnsi="微软雅黑" w:cs="宋体" w:hint="eastAsia"/>
          <w:color w:val="444444"/>
          <w:kern w:val="0"/>
          <w:sz w:val="23"/>
          <w:szCs w:val="23"/>
        </w:rPr>
        <w:t>con</w:t>
      </w:r>
      <w:r w:rsidR="00F452B0">
        <w:rPr>
          <w:rFonts w:ascii="微软雅黑" w:eastAsia="微软雅黑" w:hAnsi="微软雅黑" w:cs="宋体" w:hint="eastAsia"/>
          <w:color w:val="444444"/>
          <w:kern w:val="0"/>
          <w:sz w:val="23"/>
          <w:szCs w:val="23"/>
        </w:rPr>
        <w:t>f</w:t>
      </w:r>
      <w:proofErr w:type="spellEnd"/>
      <w:r w:rsidRPr="00963646">
        <w:rPr>
          <w:rFonts w:ascii="微软雅黑" w:eastAsia="微软雅黑" w:hAnsi="微软雅黑" w:cs="宋体" w:hint="eastAsia"/>
          <w:color w:val="444444"/>
          <w:kern w:val="0"/>
          <w:sz w:val="23"/>
          <w:szCs w:val="23"/>
        </w:rPr>
        <w:t>文件夹可以看到Tomcat的配置文件：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server.xml</w:t>
      </w:r>
      <w:r w:rsidRPr="00963646">
        <w:rPr>
          <w:rFonts w:ascii="微软雅黑" w:eastAsia="微软雅黑" w:hAnsi="微软雅黑" w:cs="宋体" w:hint="eastAsia"/>
          <w:color w:val="444444"/>
          <w:kern w:val="0"/>
          <w:sz w:val="23"/>
          <w:szCs w:val="23"/>
        </w:rPr>
        <w:t>: Tomcat的主配置文件，包含Service, Connector, Engine, Realm, Valve, Hosts主组件的相关配置信息；</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web.xml</w:t>
      </w:r>
      <w:r w:rsidRPr="00963646">
        <w:rPr>
          <w:rFonts w:ascii="微软雅黑" w:eastAsia="微软雅黑" w:hAnsi="微软雅黑" w:cs="宋体" w:hint="eastAsia"/>
          <w:color w:val="444444"/>
          <w:kern w:val="0"/>
          <w:sz w:val="23"/>
          <w:szCs w:val="23"/>
        </w:rPr>
        <w:t>：遵循Servlet规范标准的配置文件，用于配置</w:t>
      </w:r>
      <w:r w:rsidRPr="00963646">
        <w:rPr>
          <w:rFonts w:ascii="微软雅黑" w:eastAsia="微软雅黑" w:hAnsi="微软雅黑" w:cs="宋体" w:hint="eastAsia"/>
          <w:color w:val="444444"/>
          <w:kern w:val="0"/>
          <w:sz w:val="23"/>
          <w:szCs w:val="23"/>
          <w:highlight w:val="yellow"/>
        </w:rPr>
        <w:t>servlet</w:t>
      </w:r>
      <w:r w:rsidRPr="00963646">
        <w:rPr>
          <w:rFonts w:ascii="微软雅黑" w:eastAsia="微软雅黑" w:hAnsi="微软雅黑" w:cs="宋体" w:hint="eastAsia"/>
          <w:color w:val="444444"/>
          <w:kern w:val="0"/>
          <w:sz w:val="23"/>
          <w:szCs w:val="23"/>
        </w:rPr>
        <w:t>，并为所有的Web应用程序提供包括</w:t>
      </w:r>
      <w:r w:rsidRPr="00963646">
        <w:rPr>
          <w:rFonts w:ascii="微软雅黑" w:eastAsia="微软雅黑" w:hAnsi="微软雅黑" w:cs="宋体" w:hint="eastAsia"/>
          <w:color w:val="444444"/>
          <w:kern w:val="0"/>
          <w:sz w:val="23"/>
          <w:szCs w:val="23"/>
          <w:highlight w:val="yellow"/>
        </w:rPr>
        <w:t>MIME映射</w:t>
      </w:r>
      <w:r w:rsidRPr="00963646">
        <w:rPr>
          <w:rFonts w:ascii="微软雅黑" w:eastAsia="微软雅黑" w:hAnsi="微软雅黑" w:cs="宋体" w:hint="eastAsia"/>
          <w:color w:val="444444"/>
          <w:kern w:val="0"/>
          <w:sz w:val="23"/>
          <w:szCs w:val="23"/>
        </w:rPr>
        <w:t>等默认配置信息；</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lastRenderedPageBreak/>
        <w:t xml:space="preserve">　</w:t>
      </w:r>
      <w:r w:rsidRPr="00963646">
        <w:rPr>
          <w:rFonts w:ascii="微软雅黑" w:eastAsia="微软雅黑" w:hAnsi="微软雅黑" w:cs="宋体" w:hint="eastAsia"/>
          <w:b/>
          <w:bCs/>
          <w:color w:val="444444"/>
          <w:kern w:val="0"/>
          <w:sz w:val="23"/>
          <w:szCs w:val="23"/>
        </w:rPr>
        <w:t>tomcat-user.xml</w:t>
      </w:r>
      <w:r w:rsidRPr="00963646">
        <w:rPr>
          <w:rFonts w:ascii="微软雅黑" w:eastAsia="微软雅黑" w:hAnsi="微软雅黑" w:cs="宋体" w:hint="eastAsia"/>
          <w:color w:val="444444"/>
          <w:kern w:val="0"/>
          <w:sz w:val="23"/>
          <w:szCs w:val="23"/>
        </w:rPr>
        <w:t>：Realm认证时用到的相关角色、用户和密码等信息；Tomcat自带的manager默认情况下会用到此文件；在Tomcat中添加/删除用户，为用户　　指定角色等将通过</w:t>
      </w:r>
      <w:proofErr w:type="gramStart"/>
      <w:r w:rsidRPr="00963646">
        <w:rPr>
          <w:rFonts w:ascii="微软雅黑" w:eastAsia="微软雅黑" w:hAnsi="微软雅黑" w:cs="宋体" w:hint="eastAsia"/>
          <w:color w:val="444444"/>
          <w:kern w:val="0"/>
          <w:sz w:val="23"/>
          <w:szCs w:val="23"/>
        </w:rPr>
        <w:t>编辑此</w:t>
      </w:r>
      <w:proofErr w:type="gramEnd"/>
      <w:r w:rsidRPr="00963646">
        <w:rPr>
          <w:rFonts w:ascii="微软雅黑" w:eastAsia="微软雅黑" w:hAnsi="微软雅黑" w:cs="宋体" w:hint="eastAsia"/>
          <w:color w:val="444444"/>
          <w:kern w:val="0"/>
          <w:sz w:val="23"/>
          <w:szCs w:val="23"/>
        </w:rPr>
        <w:t>文件实现；</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b/>
          <w:bCs/>
          <w:color w:val="444444"/>
          <w:kern w:val="0"/>
          <w:sz w:val="23"/>
          <w:szCs w:val="23"/>
        </w:rPr>
        <w:t>catalina.policy</w:t>
      </w:r>
      <w:proofErr w:type="spellEnd"/>
      <w:r w:rsidRPr="00963646">
        <w:rPr>
          <w:rFonts w:ascii="微软雅黑" w:eastAsia="微软雅黑" w:hAnsi="微软雅黑" w:cs="宋体" w:hint="eastAsia"/>
          <w:color w:val="444444"/>
          <w:kern w:val="0"/>
          <w:sz w:val="23"/>
          <w:szCs w:val="23"/>
        </w:rPr>
        <w:t>：Java相关的</w:t>
      </w:r>
      <w:r w:rsidRPr="00963646">
        <w:rPr>
          <w:rFonts w:ascii="微软雅黑" w:eastAsia="微软雅黑" w:hAnsi="微软雅黑" w:cs="宋体" w:hint="eastAsia"/>
          <w:color w:val="444444"/>
          <w:kern w:val="0"/>
          <w:sz w:val="23"/>
          <w:szCs w:val="23"/>
          <w:highlight w:val="yellow"/>
        </w:rPr>
        <w:t>安全策略配置文件</w:t>
      </w:r>
      <w:r w:rsidRPr="00963646">
        <w:rPr>
          <w:rFonts w:ascii="微软雅黑" w:eastAsia="微软雅黑" w:hAnsi="微软雅黑" w:cs="宋体" w:hint="eastAsia"/>
          <w:color w:val="444444"/>
          <w:kern w:val="0"/>
          <w:sz w:val="23"/>
          <w:szCs w:val="23"/>
        </w:rPr>
        <w:t>，在系统资源级别上提供访问控制的能力；</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b/>
          <w:bCs/>
          <w:color w:val="444444"/>
          <w:kern w:val="0"/>
          <w:sz w:val="23"/>
          <w:szCs w:val="23"/>
        </w:rPr>
        <w:t>catalina.properties</w:t>
      </w:r>
      <w:proofErr w:type="spellEnd"/>
      <w:r w:rsidRPr="00963646">
        <w:rPr>
          <w:rFonts w:ascii="微软雅黑" w:eastAsia="微软雅黑" w:hAnsi="微软雅黑" w:cs="宋体" w:hint="eastAsia"/>
          <w:color w:val="444444"/>
          <w:kern w:val="0"/>
          <w:sz w:val="23"/>
          <w:szCs w:val="23"/>
        </w:rPr>
        <w:t>：Tomcat内部package的定义及访问相关控制，也包括对通过类装载器装载的内容的控制；Tomcat在启动时会事先读取此文件的相关设置；</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b/>
          <w:bCs/>
          <w:color w:val="444444"/>
          <w:kern w:val="0"/>
          <w:sz w:val="23"/>
          <w:szCs w:val="23"/>
        </w:rPr>
        <w:t>logging.properties</w:t>
      </w:r>
      <w:proofErr w:type="spellEnd"/>
      <w:r w:rsidRPr="00963646">
        <w:rPr>
          <w:rFonts w:ascii="微软雅黑" w:eastAsia="微软雅黑" w:hAnsi="微软雅黑" w:cs="宋体" w:hint="eastAsia"/>
          <w:b/>
          <w:bCs/>
          <w:color w:val="444444"/>
          <w:kern w:val="0"/>
          <w:sz w:val="23"/>
          <w:szCs w:val="23"/>
        </w:rPr>
        <w:t>:</w:t>
      </w:r>
      <w:r w:rsidRPr="00963646">
        <w:rPr>
          <w:rFonts w:ascii="微软雅黑" w:eastAsia="微软雅黑" w:hAnsi="微软雅黑" w:cs="宋体" w:hint="eastAsia"/>
          <w:color w:val="444444"/>
          <w:kern w:val="0"/>
          <w:sz w:val="23"/>
          <w:szCs w:val="23"/>
        </w:rPr>
        <w:t> Tomcat6通过自己内部实现的JAVA日志记录器来记录操作相关的日志，此文件即为日志记录器相关的配置信息，可以用来</w:t>
      </w:r>
      <w:r w:rsidR="00A2402F">
        <w:rPr>
          <w:rFonts w:ascii="微软雅黑" w:eastAsia="微软雅黑" w:hAnsi="微软雅黑" w:cs="宋体" w:hint="eastAsia"/>
          <w:color w:val="444444"/>
          <w:kern w:val="0"/>
          <w:sz w:val="23"/>
          <w:szCs w:val="23"/>
        </w:rPr>
        <w:t>定义日志记录的组</w:t>
      </w:r>
      <w:r w:rsidRPr="00963646">
        <w:rPr>
          <w:rFonts w:ascii="微软雅黑" w:eastAsia="微软雅黑" w:hAnsi="微软雅黑" w:cs="宋体" w:hint="eastAsia"/>
          <w:color w:val="444444"/>
          <w:kern w:val="0"/>
          <w:sz w:val="23"/>
          <w:szCs w:val="23"/>
        </w:rPr>
        <w:t>件级别以及日志文件的存在位置等；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　</w:t>
      </w:r>
      <w:r w:rsidRPr="00963646">
        <w:rPr>
          <w:rFonts w:ascii="微软雅黑" w:eastAsia="微软雅黑" w:hAnsi="微软雅黑" w:cs="宋体" w:hint="eastAsia"/>
          <w:b/>
          <w:bCs/>
          <w:color w:val="444444"/>
          <w:kern w:val="0"/>
          <w:sz w:val="23"/>
          <w:szCs w:val="23"/>
        </w:rPr>
        <w:t>context.xml：</w:t>
      </w:r>
      <w:r w:rsidRPr="00963646">
        <w:rPr>
          <w:rFonts w:ascii="微软雅黑" w:eastAsia="微软雅黑" w:hAnsi="微软雅黑" w:cs="宋体" w:hint="eastAsia"/>
          <w:color w:val="444444"/>
          <w:kern w:val="0"/>
          <w:sz w:val="23"/>
          <w:szCs w:val="23"/>
        </w:rPr>
        <w:t>所有host的</w:t>
      </w:r>
      <w:r w:rsidRPr="00963646">
        <w:rPr>
          <w:rFonts w:ascii="微软雅黑" w:eastAsia="微软雅黑" w:hAnsi="微软雅黑" w:cs="宋体" w:hint="eastAsia"/>
          <w:color w:val="444444"/>
          <w:kern w:val="0"/>
          <w:sz w:val="23"/>
          <w:szCs w:val="23"/>
          <w:highlight w:val="yellow"/>
        </w:rPr>
        <w:t>默认配置信息</w:t>
      </w:r>
      <w:r w:rsidR="00F00D4E">
        <w:rPr>
          <w:rFonts w:ascii="微软雅黑" w:eastAsia="微软雅黑" w:hAnsi="微软雅黑" w:cs="宋体" w:hint="eastAsia"/>
          <w:color w:val="444444"/>
          <w:kern w:val="0"/>
          <w:sz w:val="23"/>
          <w:szCs w:val="23"/>
          <w:highlight w:val="yellow"/>
        </w:rPr>
        <w:t>（一般很少修改此文件的配置，类似su</w:t>
      </w:r>
      <w:r w:rsidR="00F00D4E">
        <w:rPr>
          <w:rFonts w:ascii="微软雅黑" w:eastAsia="微软雅黑" w:hAnsi="微软雅黑" w:cs="宋体"/>
          <w:color w:val="444444"/>
          <w:kern w:val="0"/>
          <w:sz w:val="23"/>
          <w:szCs w:val="23"/>
          <w:highlight w:val="yellow"/>
        </w:rPr>
        <w:t>blime</w:t>
      </w:r>
      <w:r w:rsidR="00F00D4E">
        <w:rPr>
          <w:rFonts w:ascii="微软雅黑" w:eastAsia="微软雅黑" w:hAnsi="微软雅黑" w:cs="宋体" w:hint="eastAsia"/>
          <w:color w:val="444444"/>
          <w:kern w:val="0"/>
          <w:sz w:val="23"/>
          <w:szCs w:val="23"/>
          <w:highlight w:val="yellow"/>
        </w:rPr>
        <w:t>的default配置，修改的多为user，而且user中的配置会覆盖掉默认的配置）</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outlineLvl w:val="1"/>
        <w:rPr>
          <w:rFonts w:ascii="微软雅黑" w:eastAsia="微软雅黑" w:hAnsi="微软雅黑" w:cs="宋体" w:hint="eastAsia"/>
          <w:b/>
          <w:bCs/>
          <w:color w:val="444444"/>
          <w:kern w:val="0"/>
          <w:sz w:val="23"/>
          <w:szCs w:val="23"/>
        </w:rPr>
      </w:pPr>
      <w:r w:rsidRPr="00963646">
        <w:rPr>
          <w:rFonts w:ascii="微软雅黑" w:eastAsia="微软雅黑" w:hAnsi="微软雅黑" w:cs="宋体" w:hint="eastAsia"/>
          <w:b/>
          <w:bCs/>
          <w:color w:val="444444"/>
          <w:kern w:val="0"/>
          <w:sz w:val="23"/>
          <w:szCs w:val="23"/>
        </w:rPr>
        <w:t>Tomcat架构及常用的组件：</w:t>
      </w:r>
    </w:p>
    <w:p w:rsidR="00963646" w:rsidRPr="00963646" w:rsidRDefault="00963646" w:rsidP="00963646">
      <w:pPr>
        <w:widowControl/>
        <w:shd w:val="clear" w:color="auto" w:fill="FFFFFF"/>
        <w:spacing w:before="150" w:after="150"/>
        <w:rPr>
          <w:rFonts w:ascii="Verdana" w:eastAsia="宋体" w:hAnsi="Verdana" w:cs="宋体" w:hint="eastAsia"/>
          <w:color w:val="5E5E5E"/>
          <w:kern w:val="0"/>
          <w:sz w:val="20"/>
          <w:szCs w:val="20"/>
        </w:rPr>
      </w:pPr>
      <w:r w:rsidRPr="006E2B28">
        <w:rPr>
          <w:rFonts w:ascii="Verdana" w:eastAsia="宋体" w:hAnsi="Verdana" w:cs="宋体"/>
          <w:noProof/>
          <w:color w:val="5E5E5E"/>
          <w:kern w:val="0"/>
          <w:sz w:val="20"/>
          <w:szCs w:val="20"/>
          <w:bdr w:val="single" w:sz="4" w:space="0" w:color="auto"/>
        </w:rPr>
        <w:lastRenderedPageBreak/>
        <w:drawing>
          <wp:inline distT="0" distB="0" distL="0" distR="0">
            <wp:extent cx="5486400" cy="3088005"/>
            <wp:effectExtent l="19050" t="19050" r="19050" b="17145"/>
            <wp:docPr id="2" name="图片 2" descr="http://images2015.cnblogs.com/blog/1078737/201701/1078737-20170109110435088-1621430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078737/201701/1078737-20170109110435088-16214306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8005"/>
                    </a:xfrm>
                    <a:prstGeom prst="rect">
                      <a:avLst/>
                    </a:prstGeom>
                    <a:noFill/>
                    <a:ln w="3175">
                      <a:solidFill>
                        <a:schemeClr val="tx1"/>
                      </a:solidFill>
                    </a:ln>
                  </pic:spPr>
                </pic:pic>
              </a:graphicData>
            </a:graphic>
          </wp:inline>
        </w:drawing>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1、Server组件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如上面示例文件中定义的：</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&lt;Server port=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8005</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shutdown=</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SHUTDOWN</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这会让Tomcat6</w:t>
      </w:r>
      <w:r w:rsidRPr="00963646">
        <w:rPr>
          <w:rFonts w:ascii="微软雅黑" w:eastAsia="微软雅黑" w:hAnsi="微软雅黑" w:cs="宋体" w:hint="eastAsia"/>
          <w:color w:val="444444"/>
          <w:kern w:val="0"/>
          <w:sz w:val="23"/>
          <w:szCs w:val="23"/>
          <w:highlight w:val="yellow"/>
        </w:rPr>
        <w:t>启动一个server实例（即一个JVM</w:t>
      </w:r>
      <w:r w:rsidR="004035E8">
        <w:rPr>
          <w:rFonts w:ascii="微软雅黑" w:eastAsia="微软雅黑" w:hAnsi="微软雅黑" w:cs="宋体" w:hint="eastAsia"/>
          <w:color w:val="444444"/>
          <w:kern w:val="0"/>
          <w:sz w:val="23"/>
          <w:szCs w:val="23"/>
          <w:highlight w:val="yellow"/>
        </w:rPr>
        <w:t>（单进程）</w:t>
      </w:r>
      <w:r w:rsidRPr="00963646">
        <w:rPr>
          <w:rFonts w:ascii="微软雅黑" w:eastAsia="微软雅黑" w:hAnsi="微软雅黑" w:cs="宋体" w:hint="eastAsia"/>
          <w:color w:val="444444"/>
          <w:kern w:val="0"/>
          <w:sz w:val="23"/>
          <w:szCs w:val="23"/>
          <w:highlight w:val="yellow"/>
        </w:rPr>
        <w:t>）</w:t>
      </w:r>
      <w:r w:rsidRPr="00963646">
        <w:rPr>
          <w:rFonts w:ascii="微软雅黑" w:eastAsia="微软雅黑" w:hAnsi="微软雅黑" w:cs="宋体" w:hint="eastAsia"/>
          <w:color w:val="444444"/>
          <w:kern w:val="0"/>
          <w:sz w:val="23"/>
          <w:szCs w:val="23"/>
        </w:rPr>
        <w:t>，它监听在8005端口以接收shutdown命令，使用 telnet 连接8005 端口可以直接执行 SHUTDOWN 命令来关闭 Tomcat。各Server的定义不能使用同一个端口，这意味着如果在同一个物理机上启动了多个Server实例，必须配置它们使用不同的端口。这个端口的定义用于为管理员提供一个关闭此实例的便捷途径，因此，管理员可以直接telnet至此端口</w:t>
      </w:r>
      <w:r w:rsidRPr="00963646">
        <w:rPr>
          <w:rFonts w:ascii="微软雅黑" w:eastAsia="微软雅黑" w:hAnsi="微软雅黑" w:cs="宋体" w:hint="eastAsia"/>
          <w:color w:val="444444"/>
          <w:kern w:val="0"/>
          <w:sz w:val="23"/>
          <w:szCs w:val="23"/>
          <w:highlight w:val="yellow"/>
        </w:rPr>
        <w:t>使用SHUTDOWN</w:t>
      </w:r>
      <w:r w:rsidR="00E20ED5">
        <w:rPr>
          <w:rFonts w:ascii="微软雅黑" w:eastAsia="微软雅黑" w:hAnsi="微软雅黑" w:cs="宋体"/>
          <w:color w:val="444444"/>
          <w:kern w:val="0"/>
          <w:sz w:val="23"/>
          <w:szCs w:val="23"/>
          <w:highlight w:val="yellow"/>
        </w:rPr>
        <w:t>(</w:t>
      </w:r>
      <w:r w:rsidR="00E20ED5" w:rsidRPr="00787C29">
        <w:rPr>
          <w:rFonts w:ascii="微软雅黑" w:eastAsia="微软雅黑" w:hAnsi="微软雅黑" w:cs="宋体" w:hint="eastAsia"/>
          <w:color w:val="FF0000"/>
          <w:kern w:val="0"/>
          <w:sz w:val="23"/>
          <w:szCs w:val="23"/>
          <w:highlight w:val="yellow"/>
        </w:rPr>
        <w:t>必须与命令完全匹配</w:t>
      </w:r>
      <w:r w:rsidR="00E20ED5">
        <w:rPr>
          <w:rFonts w:ascii="微软雅黑" w:eastAsia="微软雅黑" w:hAnsi="微软雅黑" w:cs="宋体"/>
          <w:color w:val="444444"/>
          <w:kern w:val="0"/>
          <w:sz w:val="23"/>
          <w:szCs w:val="23"/>
          <w:highlight w:val="yellow"/>
        </w:rPr>
        <w:t>)</w:t>
      </w:r>
      <w:r w:rsidRPr="00963646">
        <w:rPr>
          <w:rFonts w:ascii="微软雅黑" w:eastAsia="微软雅黑" w:hAnsi="微软雅黑" w:cs="宋体" w:hint="eastAsia"/>
          <w:color w:val="444444"/>
          <w:kern w:val="0"/>
          <w:sz w:val="23"/>
          <w:szCs w:val="23"/>
          <w:highlight w:val="yellow"/>
        </w:rPr>
        <w:t>命令关闭此实例</w:t>
      </w:r>
      <w:r w:rsidRPr="00963646">
        <w:rPr>
          <w:rFonts w:ascii="微软雅黑" w:eastAsia="微软雅黑" w:hAnsi="微软雅黑" w:cs="宋体" w:hint="eastAsia"/>
          <w:color w:val="444444"/>
          <w:kern w:val="0"/>
          <w:sz w:val="23"/>
          <w:szCs w:val="23"/>
        </w:rPr>
        <w:t>。不过，基于安全角度的考虑，这通常不允许远程进行。</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Server的相关属性：</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proofErr w:type="spellStart"/>
      <w:r w:rsidRPr="00963646">
        <w:rPr>
          <w:rFonts w:ascii="微软雅黑" w:eastAsia="微软雅黑" w:hAnsi="微软雅黑" w:cs="宋体" w:hint="eastAsia"/>
          <w:color w:val="444444"/>
          <w:kern w:val="0"/>
          <w:sz w:val="23"/>
          <w:szCs w:val="23"/>
        </w:rPr>
        <w:lastRenderedPageBreak/>
        <w:t>className</w:t>
      </w:r>
      <w:proofErr w:type="spellEnd"/>
      <w:r w:rsidRPr="00963646">
        <w:rPr>
          <w:rFonts w:ascii="微软雅黑" w:eastAsia="微软雅黑" w:hAnsi="微软雅黑" w:cs="宋体" w:hint="eastAsia"/>
          <w:color w:val="444444"/>
          <w:kern w:val="0"/>
          <w:sz w:val="23"/>
          <w:szCs w:val="23"/>
        </w:rPr>
        <w:t>: 用于实现此Server容器的完全限定类的名称，默认为</w:t>
      </w:r>
      <w:proofErr w:type="spellStart"/>
      <w:r w:rsidRPr="00963646">
        <w:rPr>
          <w:rFonts w:ascii="微软雅黑" w:eastAsia="微软雅黑" w:hAnsi="微软雅黑" w:cs="宋体" w:hint="eastAsia"/>
          <w:color w:val="444444"/>
          <w:kern w:val="0"/>
          <w:sz w:val="23"/>
          <w:szCs w:val="23"/>
        </w:rPr>
        <w:t>org.apache.catalina.core.StandardServer</w:t>
      </w:r>
      <w:proofErr w:type="spellEnd"/>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port: 接收shutdown指令的端口，默认仅允许通过本机访问，默认为8005；</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shutdown：发往此Server用于实现关闭tomcat实例的命令字符串，默认为SHUTDOWN；</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inherit" w:eastAsia="宋体" w:hAnsi="inherit" w:cs="宋体"/>
          <w:color w:val="444444"/>
          <w:kern w:val="0"/>
          <w:sz w:val="24"/>
          <w:szCs w:val="24"/>
          <w:bdr w:val="none" w:sz="0" w:space="0" w:color="auto" w:frame="1"/>
        </w:rPr>
        <w:t>2</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Service</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Service主要用于关联一个引擎和与此引擎相关的</w:t>
      </w:r>
      <w:r w:rsidRPr="00963646">
        <w:rPr>
          <w:rFonts w:ascii="微软雅黑" w:eastAsia="微软雅黑" w:hAnsi="微软雅黑" w:cs="宋体" w:hint="eastAsia"/>
          <w:color w:val="444444"/>
          <w:kern w:val="0"/>
          <w:sz w:val="23"/>
          <w:szCs w:val="23"/>
          <w:highlight w:val="yellow"/>
        </w:rPr>
        <w:t>连接器</w:t>
      </w:r>
      <w:r w:rsidR="0091690A">
        <w:rPr>
          <w:rFonts w:ascii="微软雅黑" w:eastAsia="微软雅黑" w:hAnsi="微软雅黑" w:cs="宋体" w:hint="eastAsia"/>
          <w:color w:val="444444"/>
          <w:kern w:val="0"/>
          <w:sz w:val="23"/>
          <w:szCs w:val="23"/>
        </w:rPr>
        <w:t>，每个连接器通过一个特定的端口和协议</w:t>
      </w:r>
      <w:r w:rsidR="0091690A" w:rsidRPr="0091690A">
        <w:rPr>
          <w:rFonts w:ascii="微软雅黑" w:eastAsia="微软雅黑" w:hAnsi="微软雅黑" w:cs="宋体" w:hint="eastAsia"/>
          <w:color w:val="444444"/>
          <w:kern w:val="0"/>
          <w:sz w:val="23"/>
          <w:szCs w:val="23"/>
          <w:highlight w:val="yellow"/>
        </w:rPr>
        <w:t>接收入站请求</w:t>
      </w:r>
      <w:r w:rsidRPr="00963646">
        <w:rPr>
          <w:rFonts w:ascii="微软雅黑" w:eastAsia="微软雅黑" w:hAnsi="微软雅黑" w:cs="宋体" w:hint="eastAsia"/>
          <w:color w:val="444444"/>
          <w:kern w:val="0"/>
          <w:sz w:val="23"/>
          <w:szCs w:val="23"/>
          <w:highlight w:val="yellow"/>
        </w:rPr>
        <w:t>将其转发至关联的引擎</w:t>
      </w:r>
      <w:r w:rsidRPr="00963646">
        <w:rPr>
          <w:rFonts w:ascii="微软雅黑" w:eastAsia="微软雅黑" w:hAnsi="微软雅黑" w:cs="宋体" w:hint="eastAsia"/>
          <w:color w:val="444444"/>
          <w:kern w:val="0"/>
          <w:sz w:val="23"/>
          <w:szCs w:val="23"/>
        </w:rPr>
        <w:t>进行处理。</w:t>
      </w:r>
      <w:r w:rsidR="0017200B">
        <w:rPr>
          <w:rFonts w:ascii="微软雅黑" w:eastAsia="微软雅黑" w:hAnsi="微软雅黑" w:cs="宋体" w:hint="eastAsia"/>
          <w:color w:val="444444"/>
          <w:kern w:val="0"/>
          <w:sz w:val="23"/>
          <w:szCs w:val="23"/>
        </w:rPr>
        <w:t>因此</w:t>
      </w:r>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highlight w:val="yellow"/>
        </w:rPr>
        <w:t>Service要包含一个引擎、一个或多个连接器</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如上面示例中的定义：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&lt;Service name=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Catalina”&gt;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这定义了一个名为Catalina的Service，此名字也会在产生相关的日志信息时记录在日志文件当中。</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Service相关的属性：</w:t>
      </w:r>
    </w:p>
    <w:p w:rsidR="00963646" w:rsidRPr="00963646" w:rsidRDefault="00963646" w:rsidP="006109F5">
      <w:pPr>
        <w:widowControl/>
        <w:shd w:val="clear" w:color="auto" w:fill="FFFFFF"/>
        <w:spacing w:after="150" w:line="405" w:lineRule="atLeast"/>
        <w:jc w:val="left"/>
        <w:textAlignment w:val="baseline"/>
        <w:rPr>
          <w:rFonts w:ascii="微软雅黑" w:eastAsia="微软雅黑" w:hAnsi="微软雅黑" w:cs="宋体" w:hint="eastAsia"/>
          <w:color w:val="444444"/>
          <w:kern w:val="0"/>
          <w:sz w:val="23"/>
          <w:szCs w:val="23"/>
        </w:rPr>
      </w:pPr>
      <w:proofErr w:type="spellStart"/>
      <w:r w:rsidRPr="00963646">
        <w:rPr>
          <w:rFonts w:ascii="微软雅黑" w:eastAsia="微软雅黑" w:hAnsi="微软雅黑" w:cs="宋体" w:hint="eastAsia"/>
          <w:color w:val="444444"/>
          <w:kern w:val="0"/>
          <w:sz w:val="23"/>
          <w:szCs w:val="23"/>
        </w:rPr>
        <w:t>className</w:t>
      </w:r>
      <w:proofErr w:type="spellEnd"/>
      <w:r w:rsidRPr="00963646">
        <w:rPr>
          <w:rFonts w:ascii="微软雅黑" w:eastAsia="微软雅黑" w:hAnsi="微软雅黑" w:cs="宋体" w:hint="eastAsia"/>
          <w:color w:val="444444"/>
          <w:kern w:val="0"/>
          <w:sz w:val="23"/>
          <w:szCs w:val="23"/>
        </w:rPr>
        <w:t>： 用于实现service的类名，一般都是</w:t>
      </w:r>
      <w:proofErr w:type="spellStart"/>
      <w:r w:rsidRPr="00963646">
        <w:rPr>
          <w:rFonts w:ascii="微软雅黑" w:eastAsia="微软雅黑" w:hAnsi="微软雅黑" w:cs="宋体" w:hint="eastAsia"/>
          <w:color w:val="444444"/>
          <w:kern w:val="0"/>
          <w:sz w:val="23"/>
          <w:szCs w:val="23"/>
        </w:rPr>
        <w:t>org.apache.catalina.core.StandardService</w:t>
      </w:r>
      <w:proofErr w:type="spellEnd"/>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name：此服务的名称，默认为Catalina；</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inherit" w:eastAsia="宋体" w:hAnsi="inherit" w:cs="宋体"/>
          <w:color w:val="444444"/>
          <w:kern w:val="0"/>
          <w:sz w:val="24"/>
          <w:szCs w:val="24"/>
          <w:bdr w:val="none" w:sz="0" w:space="0" w:color="auto" w:frame="1"/>
        </w:rPr>
        <w:t>3</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Connector</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进入Tomcat的请求可以根据Tomcat的工作模式分为如下两类：</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lastRenderedPageBreak/>
        <w:t>Tomcat</w:t>
      </w:r>
      <w:r w:rsidRPr="00963646">
        <w:rPr>
          <w:rFonts w:ascii="微软雅黑" w:eastAsia="微软雅黑" w:hAnsi="微软雅黑" w:cs="宋体" w:hint="eastAsia"/>
          <w:color w:val="444444"/>
          <w:kern w:val="0"/>
          <w:sz w:val="23"/>
          <w:szCs w:val="23"/>
          <w:highlight w:val="yellow"/>
        </w:rPr>
        <w:t>作为应用程序服务器</w:t>
      </w:r>
      <w:r w:rsidRPr="00963646">
        <w:rPr>
          <w:rFonts w:ascii="微软雅黑" w:eastAsia="微软雅黑" w:hAnsi="微软雅黑" w:cs="宋体" w:hint="eastAsia"/>
          <w:color w:val="444444"/>
          <w:kern w:val="0"/>
          <w:sz w:val="23"/>
          <w:szCs w:val="23"/>
        </w:rPr>
        <w:t>：请求来自于前端的web服务器，这可能是Apache, </w:t>
      </w:r>
      <w:hyperlink r:id="rId8" w:tgtFrame="_blank" w:tooltip="iis" w:history="1">
        <w:r w:rsidRPr="00963646">
          <w:rPr>
            <w:rFonts w:ascii="inherit" w:eastAsia="微软雅黑" w:hAnsi="inherit" w:cs="宋体"/>
            <w:color w:val="2F889A"/>
            <w:kern w:val="0"/>
            <w:sz w:val="23"/>
            <w:szCs w:val="23"/>
            <w:u w:val="single"/>
            <w:bdr w:val="none" w:sz="0" w:space="0" w:color="auto" w:frame="1"/>
          </w:rPr>
          <w:t>IIS</w:t>
        </w:r>
      </w:hyperlink>
      <w:r w:rsidRPr="00963646">
        <w:rPr>
          <w:rFonts w:ascii="微软雅黑" w:eastAsia="微软雅黑" w:hAnsi="微软雅黑" w:cs="宋体" w:hint="eastAsia"/>
          <w:color w:val="444444"/>
          <w:kern w:val="0"/>
          <w:sz w:val="23"/>
          <w:szCs w:val="23"/>
        </w:rPr>
        <w:t>, </w:t>
      </w:r>
      <w:hyperlink r:id="rId9" w:tgtFrame="_blank" w:tooltip="nginx" w:history="1">
        <w:r w:rsidRPr="00963646">
          <w:rPr>
            <w:rFonts w:ascii="inherit" w:eastAsia="微软雅黑" w:hAnsi="inherit" w:cs="宋体"/>
            <w:color w:val="2F889A"/>
            <w:kern w:val="0"/>
            <w:sz w:val="23"/>
            <w:szCs w:val="23"/>
            <w:u w:val="single"/>
            <w:bdr w:val="none" w:sz="0" w:space="0" w:color="auto" w:frame="1"/>
          </w:rPr>
          <w:t>Nginx</w:t>
        </w:r>
      </w:hyperlink>
      <w:r w:rsidRPr="00963646">
        <w:rPr>
          <w:rFonts w:ascii="微软雅黑" w:eastAsia="微软雅黑" w:hAnsi="微软雅黑" w:cs="宋体" w:hint="eastAsia"/>
          <w:color w:val="444444"/>
          <w:kern w:val="0"/>
          <w:sz w:val="23"/>
          <w:szCs w:val="23"/>
        </w:rPr>
        <w:t>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Tomcat作为</w:t>
      </w:r>
      <w:r w:rsidRPr="00963646">
        <w:rPr>
          <w:rFonts w:ascii="微软雅黑" w:eastAsia="微软雅黑" w:hAnsi="微软雅黑" w:cs="宋体" w:hint="eastAsia"/>
          <w:color w:val="444444"/>
          <w:kern w:val="0"/>
          <w:sz w:val="23"/>
          <w:szCs w:val="23"/>
          <w:highlight w:val="yellow"/>
        </w:rPr>
        <w:t>独立服务器</w:t>
      </w:r>
      <w:r w:rsidRPr="00963646">
        <w:rPr>
          <w:rFonts w:ascii="微软雅黑" w:eastAsia="微软雅黑" w:hAnsi="微软雅黑" w:cs="宋体" w:hint="eastAsia"/>
          <w:color w:val="444444"/>
          <w:kern w:val="0"/>
          <w:sz w:val="23"/>
          <w:szCs w:val="23"/>
        </w:rPr>
        <w:t>：请求来自于web浏览器；</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Tomcat应该考虑工作情形并为相应情形下的请求分别定义好需要的连接器才能正确接收来自于客户端的请求。</w:t>
      </w:r>
      <w:r w:rsidRPr="00963646">
        <w:rPr>
          <w:rFonts w:ascii="微软雅黑" w:eastAsia="微软雅黑" w:hAnsi="微软雅黑" w:cs="宋体" w:hint="eastAsia"/>
          <w:color w:val="444444"/>
          <w:kern w:val="0"/>
          <w:sz w:val="23"/>
          <w:szCs w:val="23"/>
          <w:highlight w:val="yellow"/>
        </w:rPr>
        <w:t>一个引擎可以有一个或多个连接器</w:t>
      </w:r>
      <w:r w:rsidRPr="00963646">
        <w:rPr>
          <w:rFonts w:ascii="微软雅黑" w:eastAsia="微软雅黑" w:hAnsi="微软雅黑" w:cs="宋体" w:hint="eastAsia"/>
          <w:color w:val="444444"/>
          <w:kern w:val="0"/>
          <w:sz w:val="23"/>
          <w:szCs w:val="23"/>
        </w:rPr>
        <w:t>，以适应多种请求方式。</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定义连接器可以使用多种属性，有些属性也只适用于某特定的连接器类型。一般说来，常见于server.xml中的连接器类型通常有4种：</w:t>
      </w:r>
    </w:p>
    <w:p w:rsidR="00845511"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1) HTTP连接器 </w:t>
      </w:r>
    </w:p>
    <w:p w:rsidR="00845511"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2) SSL连接器 </w:t>
      </w:r>
    </w:p>
    <w:p w:rsidR="00845511"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 xml:space="preserve">3) AJP 1.3连接器 </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4) proxy连接器</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如上面示例server.xml中定义的</w:t>
      </w:r>
      <w:r w:rsidRPr="00963646">
        <w:rPr>
          <w:rFonts w:ascii="微软雅黑" w:eastAsia="微软雅黑" w:hAnsi="微软雅黑" w:cs="宋体" w:hint="eastAsia"/>
          <w:color w:val="444444"/>
          <w:kern w:val="0"/>
          <w:sz w:val="23"/>
          <w:szCs w:val="23"/>
          <w:highlight w:val="yellow"/>
        </w:rPr>
        <w:t>HTTP连接器</w:t>
      </w:r>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&lt;Connector port=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8080″ protocol=”HTTP/1.1″</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maxThreads</w:t>
      </w:r>
      <w:proofErr w:type="spellEnd"/>
      <w:r w:rsidRPr="00963646">
        <w:rPr>
          <w:rFonts w:ascii="微软雅黑" w:eastAsia="微软雅黑" w:hAnsi="微软雅黑" w:cs="宋体" w:hint="eastAsia"/>
          <w:color w:val="444444"/>
          <w:kern w:val="0"/>
          <w:sz w:val="23"/>
          <w:szCs w:val="23"/>
        </w:rPr>
        <w:t xml:space="preserve">=”150″ </w:t>
      </w:r>
      <w:proofErr w:type="spellStart"/>
      <w:r w:rsidRPr="00963646">
        <w:rPr>
          <w:rFonts w:ascii="微软雅黑" w:eastAsia="微软雅黑" w:hAnsi="微软雅黑" w:cs="宋体" w:hint="eastAsia"/>
          <w:color w:val="444444"/>
          <w:kern w:val="0"/>
          <w:sz w:val="23"/>
          <w:szCs w:val="23"/>
        </w:rPr>
        <w:t>connectionTimeout</w:t>
      </w:r>
      <w:proofErr w:type="spellEnd"/>
      <w:r w:rsidRPr="00963646">
        <w:rPr>
          <w:rFonts w:ascii="微软雅黑" w:eastAsia="微软雅黑" w:hAnsi="微软雅黑" w:cs="宋体" w:hint="eastAsia"/>
          <w:color w:val="444444"/>
          <w:kern w:val="0"/>
          <w:sz w:val="23"/>
          <w:szCs w:val="23"/>
        </w:rPr>
        <w:t>=”20000″</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redirectPort</w:t>
      </w:r>
      <w:proofErr w:type="spellEnd"/>
      <w:r w:rsidRPr="00963646">
        <w:rPr>
          <w:rFonts w:ascii="微软雅黑" w:eastAsia="微软雅黑" w:hAnsi="微软雅黑" w:cs="宋体" w:hint="eastAsia"/>
          <w:color w:val="444444"/>
          <w:kern w:val="0"/>
          <w:sz w:val="23"/>
          <w:szCs w:val="23"/>
        </w:rPr>
        <w:t>=”8443″/&gt;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定义连接器时可以配置的属性非常多，但通常定义HTTP连接器时必须定义的属性只有</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port“，定义AJP连接器时必须定义的属性只有”protocol”，因为</w:t>
      </w:r>
      <w:r w:rsidRPr="00963646">
        <w:rPr>
          <w:rFonts w:ascii="微软雅黑" w:eastAsia="微软雅黑" w:hAnsi="微软雅黑" w:cs="宋体" w:hint="eastAsia"/>
          <w:color w:val="444444"/>
          <w:kern w:val="0"/>
          <w:sz w:val="23"/>
          <w:szCs w:val="23"/>
          <w:highlight w:val="yellow"/>
        </w:rPr>
        <w:t>默认的协议为HTTP</w:t>
      </w:r>
      <w:r w:rsidRPr="00963646">
        <w:rPr>
          <w:rFonts w:ascii="微软雅黑" w:eastAsia="微软雅黑" w:hAnsi="微软雅黑" w:cs="宋体" w:hint="eastAsia"/>
          <w:color w:val="444444"/>
          <w:kern w:val="0"/>
          <w:sz w:val="23"/>
          <w:szCs w:val="23"/>
        </w:rPr>
        <w:t>。以下为常用属性的说明：</w:t>
      </w:r>
    </w:p>
    <w:p w:rsidR="00963646" w:rsidRPr="00963646" w:rsidRDefault="00963646" w:rsidP="00963646">
      <w:pPr>
        <w:widowControl/>
        <w:shd w:val="clear" w:color="auto" w:fill="FFFFFF"/>
        <w:textAlignment w:val="baseline"/>
        <w:rPr>
          <w:rFonts w:ascii="Courier New" w:eastAsia="宋体" w:hAnsi="Courier New" w:cs="Courier New" w:hint="eastAsia"/>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51"/>
      </w:tblGrid>
      <w:tr w:rsidR="00F832D4" w:rsidRPr="00963646" w:rsidTr="00F832D4">
        <w:tc>
          <w:tcPr>
            <w:tcW w:w="8451" w:type="dxa"/>
            <w:vAlign w:val="center"/>
            <w:hideMark/>
          </w:tcPr>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1) address</w:t>
            </w:r>
            <w:r w:rsidRPr="00963646">
              <w:rPr>
                <w:rFonts w:ascii="inherit" w:eastAsia="宋体" w:hAnsi="inherit" w:cs="宋体"/>
                <w:color w:val="5E5E5E"/>
                <w:kern w:val="0"/>
                <w:sz w:val="18"/>
                <w:szCs w:val="18"/>
                <w:bdr w:val="none" w:sz="0" w:space="0" w:color="auto" w:frame="1"/>
              </w:rPr>
              <w:t>：指定连接器监听的地址，默认为所有地址，即</w:t>
            </w:r>
            <w:r w:rsidRPr="00963646">
              <w:rPr>
                <w:rFonts w:ascii="inherit" w:eastAsia="宋体" w:hAnsi="inherit" w:cs="宋体"/>
                <w:color w:val="5E5E5E"/>
                <w:kern w:val="0"/>
                <w:sz w:val="18"/>
                <w:szCs w:val="18"/>
                <w:bdr w:val="none" w:sz="0" w:space="0" w:color="auto" w:frame="1"/>
              </w:rPr>
              <w:t>0.0.0.0</w:t>
            </w:r>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bdr w:val="none" w:sz="0" w:space="0" w:color="auto" w:frame="1"/>
              </w:rPr>
              <w:t xml:space="preserve"> </w:t>
            </w:r>
            <w:r w:rsidRPr="00963646">
              <w:rPr>
                <w:rFonts w:ascii="inherit" w:eastAsia="宋体" w:hAnsi="inherit" w:cs="宋体"/>
                <w:color w:val="5E5E5E"/>
                <w:kern w:val="0"/>
                <w:sz w:val="18"/>
                <w:szCs w:val="18"/>
                <w:bdr w:val="none" w:sz="0" w:space="0" w:color="auto" w:frame="1"/>
              </w:rPr>
              <w:t>可以自己指定地，如</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2) </w:t>
            </w:r>
            <w:proofErr w:type="spellStart"/>
            <w:r w:rsidRPr="00963646">
              <w:rPr>
                <w:rFonts w:ascii="inherit" w:eastAsia="宋体" w:hAnsi="inherit" w:cs="宋体"/>
                <w:color w:val="5E5E5E"/>
                <w:kern w:val="0"/>
                <w:sz w:val="18"/>
                <w:szCs w:val="18"/>
                <w:bdr w:val="none" w:sz="0" w:space="0" w:color="auto" w:frame="1"/>
              </w:rPr>
              <w:t>maxThreads</w:t>
            </w:r>
            <w:proofErr w:type="spellEnd"/>
            <w:r w:rsidRPr="00963646">
              <w:rPr>
                <w:rFonts w:ascii="inherit" w:eastAsia="宋体" w:hAnsi="inherit" w:cs="宋体"/>
                <w:color w:val="5E5E5E"/>
                <w:kern w:val="0"/>
                <w:sz w:val="18"/>
                <w:szCs w:val="18"/>
                <w:bdr w:val="none" w:sz="0" w:space="0" w:color="auto" w:frame="1"/>
              </w:rPr>
              <w:t>：支持的</w:t>
            </w:r>
            <w:r w:rsidRPr="00963646">
              <w:rPr>
                <w:rFonts w:ascii="inherit" w:eastAsia="宋体" w:hAnsi="inherit" w:cs="宋体"/>
                <w:color w:val="5E5E5E"/>
                <w:kern w:val="0"/>
                <w:sz w:val="18"/>
                <w:szCs w:val="18"/>
                <w:highlight w:val="yellow"/>
                <w:bdr w:val="none" w:sz="0" w:space="0" w:color="auto" w:frame="1"/>
              </w:rPr>
              <w:t>最大并发连接数，默认为</w:t>
            </w:r>
            <w:r w:rsidRPr="00963646">
              <w:rPr>
                <w:rFonts w:ascii="inherit" w:eastAsia="宋体" w:hAnsi="inherit" w:cs="宋体"/>
                <w:color w:val="5E5E5E"/>
                <w:kern w:val="0"/>
                <w:sz w:val="18"/>
                <w:szCs w:val="18"/>
                <w:highlight w:val="yellow"/>
                <w:bdr w:val="none" w:sz="0" w:space="0" w:color="auto" w:frame="1"/>
              </w:rPr>
              <w:t>200</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3) port</w:t>
            </w:r>
            <w:r w:rsidRPr="00963646">
              <w:rPr>
                <w:rFonts w:ascii="inherit" w:eastAsia="宋体" w:hAnsi="inherit" w:cs="宋体"/>
                <w:color w:val="5E5E5E"/>
                <w:kern w:val="0"/>
                <w:sz w:val="18"/>
                <w:szCs w:val="18"/>
                <w:bdr w:val="none" w:sz="0" w:space="0" w:color="auto" w:frame="1"/>
              </w:rPr>
              <w:t>：监听的端口，默认为</w:t>
            </w:r>
            <w:r w:rsidRPr="00963646">
              <w:rPr>
                <w:rFonts w:ascii="inherit" w:eastAsia="宋体" w:hAnsi="inherit" w:cs="宋体"/>
                <w:color w:val="5E5E5E"/>
                <w:kern w:val="0"/>
                <w:sz w:val="18"/>
                <w:szCs w:val="18"/>
                <w:bdr w:val="none" w:sz="0" w:space="0" w:color="auto" w:frame="1"/>
              </w:rPr>
              <w:t>0</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4) protocol</w:t>
            </w:r>
            <w:r w:rsidRPr="00963646">
              <w:rPr>
                <w:rFonts w:ascii="inherit" w:eastAsia="宋体" w:hAnsi="inherit" w:cs="宋体"/>
                <w:color w:val="5E5E5E"/>
                <w:kern w:val="0"/>
                <w:sz w:val="18"/>
                <w:szCs w:val="18"/>
                <w:bdr w:val="none" w:sz="0" w:space="0" w:color="auto" w:frame="1"/>
              </w:rPr>
              <w:t>：连接器使用的协议，默认为</w:t>
            </w:r>
            <w:r w:rsidRPr="00963646">
              <w:rPr>
                <w:rFonts w:ascii="inherit" w:eastAsia="宋体" w:hAnsi="inherit" w:cs="宋体"/>
                <w:color w:val="5E5E5E"/>
                <w:kern w:val="0"/>
                <w:sz w:val="18"/>
                <w:szCs w:val="18"/>
                <w:bdr w:val="none" w:sz="0" w:space="0" w:color="auto" w:frame="1"/>
              </w:rPr>
              <w:t>HTTP/1.1</w:t>
            </w:r>
            <w:r w:rsidRPr="00963646">
              <w:rPr>
                <w:rFonts w:ascii="inherit" w:eastAsia="宋体" w:hAnsi="inherit" w:cs="宋体"/>
                <w:color w:val="5E5E5E"/>
                <w:kern w:val="0"/>
                <w:sz w:val="18"/>
                <w:szCs w:val="18"/>
                <w:bdr w:val="none" w:sz="0" w:space="0" w:color="auto" w:frame="1"/>
              </w:rPr>
              <w:t>，定义</w:t>
            </w:r>
            <w:r w:rsidRPr="00963646">
              <w:rPr>
                <w:rFonts w:ascii="inherit" w:eastAsia="宋体" w:hAnsi="inherit" w:cs="宋体"/>
                <w:color w:val="5E5E5E"/>
                <w:kern w:val="0"/>
                <w:sz w:val="18"/>
                <w:szCs w:val="18"/>
                <w:bdr w:val="none" w:sz="0" w:space="0" w:color="auto" w:frame="1"/>
              </w:rPr>
              <w:t>AJP</w:t>
            </w:r>
            <w:r w:rsidRPr="00963646">
              <w:rPr>
                <w:rFonts w:ascii="inherit" w:eastAsia="宋体" w:hAnsi="inherit" w:cs="宋体"/>
                <w:color w:val="5E5E5E"/>
                <w:kern w:val="0"/>
                <w:sz w:val="18"/>
                <w:szCs w:val="18"/>
                <w:bdr w:val="none" w:sz="0" w:space="0" w:color="auto" w:frame="1"/>
              </w:rPr>
              <w:t>协议时通常为</w:t>
            </w:r>
            <w:r w:rsidRPr="00963646">
              <w:rPr>
                <w:rFonts w:ascii="inherit" w:eastAsia="宋体" w:hAnsi="inherit" w:cs="宋体"/>
                <w:color w:val="5E5E5E"/>
                <w:kern w:val="0"/>
                <w:sz w:val="18"/>
                <w:szCs w:val="18"/>
                <w:bdr w:val="none" w:sz="0" w:space="0" w:color="auto" w:frame="1"/>
              </w:rPr>
              <w:t>AJP/1.3</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5) </w:t>
            </w:r>
            <w:proofErr w:type="spellStart"/>
            <w:r w:rsidRPr="00963646">
              <w:rPr>
                <w:rFonts w:ascii="inherit" w:eastAsia="宋体" w:hAnsi="inherit" w:cs="宋体"/>
                <w:color w:val="5E5E5E"/>
                <w:kern w:val="0"/>
                <w:sz w:val="18"/>
                <w:szCs w:val="18"/>
                <w:bdr w:val="none" w:sz="0" w:space="0" w:color="auto" w:frame="1"/>
              </w:rPr>
              <w:t>redirectPort</w:t>
            </w:r>
            <w:proofErr w:type="spellEnd"/>
            <w:r w:rsidRPr="00963646">
              <w:rPr>
                <w:rFonts w:ascii="inherit" w:eastAsia="宋体" w:hAnsi="inherit" w:cs="宋体"/>
                <w:color w:val="5E5E5E"/>
                <w:kern w:val="0"/>
                <w:sz w:val="18"/>
                <w:szCs w:val="18"/>
                <w:bdr w:val="none" w:sz="0" w:space="0" w:color="auto" w:frame="1"/>
              </w:rPr>
              <w:t>：如果某连接器支持的</w:t>
            </w:r>
            <w:r w:rsidRPr="00963646">
              <w:rPr>
                <w:rFonts w:ascii="inherit" w:eastAsia="宋体" w:hAnsi="inherit" w:cs="宋体"/>
                <w:color w:val="5E5E5E"/>
                <w:kern w:val="0"/>
                <w:sz w:val="18"/>
                <w:szCs w:val="18"/>
                <w:highlight w:val="yellow"/>
                <w:bdr w:val="none" w:sz="0" w:space="0" w:color="auto" w:frame="1"/>
              </w:rPr>
              <w:t>协议是</w:t>
            </w:r>
            <w:r w:rsidRPr="00963646">
              <w:rPr>
                <w:rFonts w:ascii="inherit" w:eastAsia="宋体" w:hAnsi="inherit" w:cs="宋体"/>
                <w:color w:val="5E5E5E"/>
                <w:kern w:val="0"/>
                <w:sz w:val="18"/>
                <w:szCs w:val="18"/>
                <w:highlight w:val="yellow"/>
                <w:bdr w:val="none" w:sz="0" w:space="0" w:color="auto" w:frame="1"/>
              </w:rPr>
              <w:t>HTTP</w:t>
            </w:r>
            <w:r w:rsidRPr="00963646">
              <w:rPr>
                <w:rFonts w:ascii="inherit" w:eastAsia="宋体" w:hAnsi="inherit" w:cs="宋体"/>
                <w:color w:val="5E5E5E"/>
                <w:kern w:val="0"/>
                <w:sz w:val="18"/>
                <w:szCs w:val="18"/>
                <w:highlight w:val="yellow"/>
                <w:bdr w:val="none" w:sz="0" w:space="0" w:color="auto" w:frame="1"/>
              </w:rPr>
              <w:t>，当接收客户端发来的</w:t>
            </w:r>
            <w:r w:rsidRPr="00963646">
              <w:rPr>
                <w:rFonts w:ascii="inherit" w:eastAsia="宋体" w:hAnsi="inherit" w:cs="宋体"/>
                <w:color w:val="5E5E5E"/>
                <w:kern w:val="0"/>
                <w:sz w:val="18"/>
                <w:szCs w:val="18"/>
                <w:highlight w:val="yellow"/>
                <w:bdr w:val="none" w:sz="0" w:space="0" w:color="auto" w:frame="1"/>
              </w:rPr>
              <w:t>HTTPS</w:t>
            </w:r>
            <w:r w:rsidRPr="00963646">
              <w:rPr>
                <w:rFonts w:ascii="inherit" w:eastAsia="宋体" w:hAnsi="inherit" w:cs="宋体"/>
                <w:color w:val="5E5E5E"/>
                <w:kern w:val="0"/>
                <w:sz w:val="18"/>
                <w:szCs w:val="18"/>
                <w:highlight w:val="yellow"/>
                <w:bdr w:val="none" w:sz="0" w:space="0" w:color="auto" w:frame="1"/>
              </w:rPr>
              <w:t>请求时，则转发至此属性定义的端口</w:t>
            </w:r>
            <w:r w:rsidRPr="00963646">
              <w:rPr>
                <w:rFonts w:ascii="inherit" w:eastAsia="宋体" w:hAnsi="inherit" w:cs="宋体"/>
                <w:color w:val="5E5E5E"/>
                <w:kern w:val="0"/>
                <w:sz w:val="18"/>
                <w:szCs w:val="18"/>
                <w:bdr w:val="none" w:sz="0" w:space="0" w:color="auto" w:frame="1"/>
              </w:rPr>
              <w:t>；</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6) </w:t>
            </w:r>
            <w:proofErr w:type="spellStart"/>
            <w:r w:rsidRPr="00963646">
              <w:rPr>
                <w:rFonts w:ascii="inherit" w:eastAsia="宋体" w:hAnsi="inherit" w:cs="宋体"/>
                <w:color w:val="5E5E5E"/>
                <w:kern w:val="0"/>
                <w:sz w:val="18"/>
                <w:szCs w:val="18"/>
                <w:bdr w:val="none" w:sz="0" w:space="0" w:color="auto" w:frame="1"/>
              </w:rPr>
              <w:t>connectionTimeout</w:t>
            </w:r>
            <w:proofErr w:type="spellEnd"/>
            <w:r w:rsidRPr="00963646">
              <w:rPr>
                <w:rFonts w:ascii="inherit" w:eastAsia="宋体" w:hAnsi="inherit" w:cs="宋体"/>
                <w:color w:val="5E5E5E"/>
                <w:kern w:val="0"/>
                <w:sz w:val="18"/>
                <w:szCs w:val="18"/>
                <w:bdr w:val="none" w:sz="0" w:space="0" w:color="auto" w:frame="1"/>
              </w:rPr>
              <w:t>：等待客户端发送请求的超时时间，单位为毫秒，默认为</w:t>
            </w:r>
            <w:r w:rsidRPr="00963646">
              <w:rPr>
                <w:rFonts w:ascii="inherit" w:eastAsia="宋体" w:hAnsi="inherit" w:cs="宋体"/>
                <w:color w:val="5E5E5E"/>
                <w:kern w:val="0"/>
                <w:sz w:val="18"/>
                <w:szCs w:val="18"/>
                <w:bdr w:val="none" w:sz="0" w:space="0" w:color="auto" w:frame="1"/>
              </w:rPr>
              <w:t>60000</w:t>
            </w:r>
            <w:r w:rsidRPr="00963646">
              <w:rPr>
                <w:rFonts w:ascii="inherit" w:eastAsia="宋体" w:hAnsi="inherit" w:cs="宋体"/>
                <w:color w:val="5E5E5E"/>
                <w:kern w:val="0"/>
                <w:sz w:val="18"/>
                <w:szCs w:val="18"/>
                <w:bdr w:val="none" w:sz="0" w:space="0" w:color="auto" w:frame="1"/>
              </w:rPr>
              <w:t>，即</w:t>
            </w:r>
            <w:r w:rsidRPr="00963646">
              <w:rPr>
                <w:rFonts w:ascii="inherit" w:eastAsia="宋体" w:hAnsi="inherit" w:cs="宋体"/>
                <w:color w:val="5E5E5E"/>
                <w:kern w:val="0"/>
                <w:sz w:val="18"/>
                <w:szCs w:val="18"/>
                <w:bdr w:val="none" w:sz="0" w:space="0" w:color="auto" w:frame="1"/>
              </w:rPr>
              <w:t>1</w:t>
            </w:r>
            <w:r w:rsidRPr="00963646">
              <w:rPr>
                <w:rFonts w:ascii="inherit" w:eastAsia="宋体" w:hAnsi="inherit" w:cs="宋体"/>
                <w:color w:val="5E5E5E"/>
                <w:kern w:val="0"/>
                <w:sz w:val="18"/>
                <w:szCs w:val="18"/>
                <w:bdr w:val="none" w:sz="0" w:space="0" w:color="auto" w:frame="1"/>
              </w:rPr>
              <w:t>分钟；</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7) </w:t>
            </w:r>
            <w:proofErr w:type="spellStart"/>
            <w:r w:rsidRPr="00963646">
              <w:rPr>
                <w:rFonts w:ascii="inherit" w:eastAsia="宋体" w:hAnsi="inherit" w:cs="宋体"/>
                <w:color w:val="5E5E5E"/>
                <w:kern w:val="0"/>
                <w:sz w:val="18"/>
                <w:szCs w:val="18"/>
                <w:bdr w:val="none" w:sz="0" w:space="0" w:color="auto" w:frame="1"/>
              </w:rPr>
              <w:t>enableLookups</w:t>
            </w:r>
            <w:proofErr w:type="spellEnd"/>
            <w:r w:rsidRPr="00963646">
              <w:rPr>
                <w:rFonts w:ascii="inherit" w:eastAsia="宋体" w:hAnsi="inherit" w:cs="宋体"/>
                <w:color w:val="5E5E5E"/>
                <w:kern w:val="0"/>
                <w:sz w:val="18"/>
                <w:szCs w:val="18"/>
                <w:bdr w:val="none" w:sz="0" w:space="0" w:color="auto" w:frame="1"/>
              </w:rPr>
              <w:t>：是否通过</w:t>
            </w:r>
            <w:proofErr w:type="spellStart"/>
            <w:r w:rsidRPr="00963646">
              <w:rPr>
                <w:rFonts w:ascii="inherit" w:eastAsia="宋体" w:hAnsi="inherit" w:cs="宋体"/>
                <w:color w:val="5E5E5E"/>
                <w:kern w:val="0"/>
                <w:sz w:val="18"/>
                <w:szCs w:val="18"/>
                <w:bdr w:val="none" w:sz="0" w:space="0" w:color="auto" w:frame="1"/>
              </w:rPr>
              <w:t>request.getRemoteHost</w:t>
            </w:r>
            <w:proofErr w:type="spellEnd"/>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bdr w:val="none" w:sz="0" w:space="0" w:color="auto" w:frame="1"/>
              </w:rPr>
              <w:t>进行</w:t>
            </w:r>
            <w:r w:rsidRPr="00963646">
              <w:rPr>
                <w:rFonts w:ascii="inherit" w:eastAsia="宋体" w:hAnsi="inherit" w:cs="宋体"/>
                <w:color w:val="5E5E5E"/>
                <w:kern w:val="0"/>
                <w:sz w:val="18"/>
                <w:szCs w:val="18"/>
                <w:bdr w:val="none" w:sz="0" w:space="0" w:color="auto" w:frame="1"/>
              </w:rPr>
              <w:t>DNS</w:t>
            </w:r>
            <w:r w:rsidRPr="00963646">
              <w:rPr>
                <w:rFonts w:ascii="inherit" w:eastAsia="宋体" w:hAnsi="inherit" w:cs="宋体"/>
                <w:color w:val="5E5E5E"/>
                <w:kern w:val="0"/>
                <w:sz w:val="18"/>
                <w:szCs w:val="18"/>
                <w:bdr w:val="none" w:sz="0" w:space="0" w:color="auto" w:frame="1"/>
              </w:rPr>
              <w:t>查询以获取客户端的主机名；默认为</w:t>
            </w:r>
            <w:r w:rsidRPr="00963646">
              <w:rPr>
                <w:rFonts w:ascii="inherit" w:eastAsia="宋体" w:hAnsi="inherit" w:cs="宋体"/>
                <w:color w:val="5E5E5E"/>
                <w:kern w:val="0"/>
                <w:sz w:val="18"/>
                <w:szCs w:val="18"/>
                <w:bdr w:val="none" w:sz="0" w:space="0" w:color="auto" w:frame="1"/>
              </w:rPr>
              <w:t>true</w:t>
            </w:r>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bdr w:val="none" w:sz="0" w:space="0" w:color="auto" w:frame="1"/>
              </w:rPr>
              <w:t xml:space="preserve"> </w:t>
            </w:r>
            <w:proofErr w:type="gramStart"/>
            <w:r w:rsidRPr="00963646">
              <w:rPr>
                <w:rFonts w:ascii="inherit" w:eastAsia="宋体" w:hAnsi="inherit" w:cs="宋体"/>
                <w:color w:val="5E5E5E"/>
                <w:kern w:val="0"/>
                <w:sz w:val="18"/>
                <w:szCs w:val="18"/>
                <w:bdr w:val="none" w:sz="0" w:space="0" w:color="auto" w:frame="1"/>
              </w:rPr>
              <w:t>进行反解的</w:t>
            </w:r>
            <w:proofErr w:type="gramEnd"/>
            <w:r w:rsidRPr="00963646">
              <w:rPr>
                <w:rFonts w:ascii="inherit" w:eastAsia="宋体" w:hAnsi="inherit" w:cs="宋体"/>
                <w:color w:val="5E5E5E"/>
                <w:kern w:val="0"/>
                <w:sz w:val="18"/>
                <w:szCs w:val="18"/>
                <w:bdr w:val="none" w:sz="0" w:space="0" w:color="auto" w:frame="1"/>
              </w:rPr>
              <w:t>，可以设置为</w:t>
            </w:r>
            <w:r w:rsidRPr="00963646">
              <w:rPr>
                <w:rFonts w:ascii="inherit" w:eastAsia="宋体" w:hAnsi="inherit" w:cs="宋体"/>
                <w:color w:val="5E5E5E"/>
                <w:kern w:val="0"/>
                <w:sz w:val="18"/>
                <w:szCs w:val="18"/>
                <w:bdr w:val="none" w:sz="0" w:space="0" w:color="auto" w:frame="1"/>
              </w:rPr>
              <w:t>false</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8) </w:t>
            </w:r>
            <w:proofErr w:type="spellStart"/>
            <w:r w:rsidRPr="00963646">
              <w:rPr>
                <w:rFonts w:ascii="inherit" w:eastAsia="宋体" w:hAnsi="inherit" w:cs="宋体"/>
                <w:color w:val="5E5E5E"/>
                <w:kern w:val="0"/>
                <w:sz w:val="18"/>
                <w:szCs w:val="18"/>
                <w:bdr w:val="none" w:sz="0" w:space="0" w:color="auto" w:frame="1"/>
              </w:rPr>
              <w:t>acceptCount</w:t>
            </w:r>
            <w:proofErr w:type="spellEnd"/>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highlight w:val="yellow"/>
                <w:bdr w:val="none" w:sz="0" w:space="0" w:color="auto" w:frame="1"/>
              </w:rPr>
              <w:t>设置等待队列的最大长度</w:t>
            </w:r>
            <w:r w:rsidR="006506AA" w:rsidRPr="006506AA">
              <w:rPr>
                <w:rFonts w:ascii="inherit" w:eastAsia="宋体" w:hAnsi="inherit" w:cs="宋体" w:hint="eastAsia"/>
                <w:color w:val="5E5E5E"/>
                <w:kern w:val="0"/>
                <w:sz w:val="18"/>
                <w:szCs w:val="18"/>
                <w:highlight w:val="yellow"/>
                <w:bdr w:val="none" w:sz="0" w:space="0" w:color="auto" w:frame="1"/>
              </w:rPr>
              <w:t>/</w:t>
            </w:r>
            <w:r w:rsidR="006506AA" w:rsidRPr="006506AA">
              <w:rPr>
                <w:rFonts w:ascii="inherit" w:eastAsia="宋体" w:hAnsi="inherit" w:cs="宋体" w:hint="eastAsia"/>
                <w:color w:val="5E5E5E"/>
                <w:kern w:val="0"/>
                <w:sz w:val="18"/>
                <w:szCs w:val="18"/>
                <w:highlight w:val="yellow"/>
                <w:bdr w:val="none" w:sz="0" w:space="0" w:color="auto" w:frame="1"/>
              </w:rPr>
              <w:t>等待请求的</w:t>
            </w:r>
            <w:r w:rsidR="006506AA">
              <w:rPr>
                <w:rFonts w:ascii="inherit" w:eastAsia="宋体" w:hAnsi="inherit" w:cs="宋体" w:hint="eastAsia"/>
                <w:color w:val="5E5E5E"/>
                <w:kern w:val="0"/>
                <w:sz w:val="18"/>
                <w:szCs w:val="18"/>
                <w:highlight w:val="yellow"/>
                <w:bdr w:val="none" w:sz="0" w:space="0" w:color="auto" w:frame="1"/>
              </w:rPr>
              <w:t>个数</w:t>
            </w:r>
            <w:r w:rsidRPr="00963646">
              <w:rPr>
                <w:rFonts w:ascii="inherit" w:eastAsia="宋体" w:hAnsi="inherit" w:cs="宋体"/>
                <w:color w:val="5E5E5E"/>
                <w:kern w:val="0"/>
                <w:sz w:val="18"/>
                <w:szCs w:val="18"/>
                <w:bdr w:val="none" w:sz="0" w:space="0" w:color="auto" w:frame="1"/>
              </w:rPr>
              <w:t>；通常在</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所有处理</w:t>
            </w:r>
            <w:proofErr w:type="gramStart"/>
            <w:r w:rsidRPr="00963646">
              <w:rPr>
                <w:rFonts w:ascii="inherit" w:eastAsia="宋体" w:hAnsi="inherit" w:cs="宋体"/>
                <w:color w:val="5E5E5E"/>
                <w:kern w:val="0"/>
                <w:sz w:val="18"/>
                <w:szCs w:val="18"/>
                <w:bdr w:val="none" w:sz="0" w:space="0" w:color="auto" w:frame="1"/>
              </w:rPr>
              <w:t>线程均</w:t>
            </w:r>
            <w:proofErr w:type="gramEnd"/>
            <w:r w:rsidRPr="00963646">
              <w:rPr>
                <w:rFonts w:ascii="inherit" w:eastAsia="宋体" w:hAnsi="inherit" w:cs="宋体"/>
                <w:color w:val="5E5E5E"/>
                <w:kern w:val="0"/>
                <w:sz w:val="18"/>
                <w:szCs w:val="18"/>
                <w:bdr w:val="none" w:sz="0" w:space="0" w:color="auto" w:frame="1"/>
              </w:rPr>
              <w:t>处于繁忙状态时，新发来的请求将被放置于等待队列中；</w:t>
            </w: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p w:rsidR="00F832D4" w:rsidRPr="00963646" w:rsidRDefault="00F832D4"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下面是一个定义了多个属性的SSL连接器：</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&lt;Connector port=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8443″</w:t>
      </w:r>
      <w:r w:rsidR="00F84307">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maxThreads</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150″ </w:t>
      </w:r>
      <w:proofErr w:type="spellStart"/>
      <w:r w:rsidRPr="00963646">
        <w:rPr>
          <w:rFonts w:ascii="微软雅黑" w:eastAsia="微软雅黑" w:hAnsi="微软雅黑" w:cs="宋体" w:hint="eastAsia"/>
          <w:color w:val="444444"/>
          <w:kern w:val="0"/>
          <w:sz w:val="23"/>
          <w:szCs w:val="23"/>
        </w:rPr>
        <w:t>minSpareThreads</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25″ </w:t>
      </w:r>
      <w:proofErr w:type="spellStart"/>
      <w:r w:rsidRPr="00963646">
        <w:rPr>
          <w:rFonts w:ascii="微软雅黑" w:eastAsia="微软雅黑" w:hAnsi="微软雅黑" w:cs="宋体" w:hint="eastAsia"/>
          <w:color w:val="444444"/>
          <w:kern w:val="0"/>
          <w:sz w:val="23"/>
          <w:szCs w:val="23"/>
        </w:rPr>
        <w:t>maxSpareThreads</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75″</w:t>
      </w:r>
      <w:r w:rsidR="00F84307">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enableLookups</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false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acceptCount</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100″ debug=</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0″ scheme=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https</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secure=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true</w:t>
      </w:r>
      <w:proofErr w:type="gramStart"/>
      <w:r w:rsidRPr="00963646">
        <w:rPr>
          <w:rFonts w:ascii="微软雅黑" w:eastAsia="微软雅黑" w:hAnsi="微软雅黑" w:cs="宋体" w:hint="eastAsia"/>
          <w:color w:val="444444"/>
          <w:kern w:val="0"/>
          <w:sz w:val="23"/>
          <w:szCs w:val="23"/>
        </w:rPr>
        <w:t>”</w:t>
      </w:r>
      <w:proofErr w:type="spellStart"/>
      <w:proofErr w:type="gramEnd"/>
      <w:r w:rsidRPr="00963646">
        <w:rPr>
          <w:rFonts w:ascii="微软雅黑" w:eastAsia="微软雅黑" w:hAnsi="微软雅黑" w:cs="宋体" w:hint="eastAsia"/>
          <w:color w:val="444444"/>
          <w:kern w:val="0"/>
          <w:sz w:val="23"/>
          <w:szCs w:val="23"/>
        </w:rPr>
        <w:t>clientAuth</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false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sslProtocol</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TLS</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/&gt;</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inherit" w:eastAsia="宋体" w:hAnsi="inherit" w:cs="宋体"/>
          <w:color w:val="444444"/>
          <w:kern w:val="0"/>
          <w:sz w:val="24"/>
          <w:szCs w:val="24"/>
          <w:bdr w:val="none" w:sz="0" w:space="0" w:color="auto" w:frame="1"/>
        </w:rPr>
        <w:t>4</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Engine</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Engine是</w:t>
      </w:r>
      <w:r w:rsidRPr="00963646">
        <w:rPr>
          <w:rFonts w:ascii="微软雅黑" w:eastAsia="微软雅黑" w:hAnsi="微软雅黑" w:cs="宋体" w:hint="eastAsia"/>
          <w:color w:val="444444"/>
          <w:kern w:val="0"/>
          <w:sz w:val="23"/>
          <w:szCs w:val="23"/>
          <w:highlight w:val="yellow"/>
        </w:rPr>
        <w:t>Servlet处理器的一个实例，即servlet引擎</w:t>
      </w:r>
      <w:r w:rsidRPr="00963646">
        <w:rPr>
          <w:rFonts w:ascii="微软雅黑" w:eastAsia="微软雅黑" w:hAnsi="微软雅黑" w:cs="宋体" w:hint="eastAsia"/>
          <w:color w:val="444444"/>
          <w:kern w:val="0"/>
          <w:sz w:val="23"/>
          <w:szCs w:val="23"/>
        </w:rPr>
        <w:t>，默认为定义在server.xml中的Catalina。Engine需要</w:t>
      </w:r>
      <w:proofErr w:type="spellStart"/>
      <w:r w:rsidRPr="00963646">
        <w:rPr>
          <w:rFonts w:ascii="微软雅黑" w:eastAsia="微软雅黑" w:hAnsi="微软雅黑" w:cs="宋体" w:hint="eastAsia"/>
          <w:color w:val="444444"/>
          <w:kern w:val="0"/>
          <w:sz w:val="23"/>
          <w:szCs w:val="23"/>
        </w:rPr>
        <w:t>defaultHost</w:t>
      </w:r>
      <w:proofErr w:type="spellEnd"/>
      <w:r w:rsidRPr="00963646">
        <w:rPr>
          <w:rFonts w:ascii="微软雅黑" w:eastAsia="微软雅黑" w:hAnsi="微软雅黑" w:cs="宋体" w:hint="eastAsia"/>
          <w:color w:val="444444"/>
          <w:kern w:val="0"/>
          <w:sz w:val="23"/>
          <w:szCs w:val="23"/>
        </w:rPr>
        <w:t>属性来为其定义一个接收所有发往</w:t>
      </w:r>
      <w:proofErr w:type="gramStart"/>
      <w:r w:rsidRPr="00963646">
        <w:rPr>
          <w:rFonts w:ascii="微软雅黑" w:eastAsia="微软雅黑" w:hAnsi="微软雅黑" w:cs="宋体" w:hint="eastAsia"/>
          <w:color w:val="444444"/>
          <w:kern w:val="0"/>
          <w:sz w:val="23"/>
          <w:szCs w:val="23"/>
        </w:rPr>
        <w:t>非明确</w:t>
      </w:r>
      <w:proofErr w:type="gramEnd"/>
      <w:r w:rsidRPr="00963646">
        <w:rPr>
          <w:rFonts w:ascii="微软雅黑" w:eastAsia="微软雅黑" w:hAnsi="微软雅黑" w:cs="宋体" w:hint="eastAsia"/>
          <w:color w:val="444444"/>
          <w:kern w:val="0"/>
          <w:sz w:val="23"/>
          <w:szCs w:val="23"/>
        </w:rPr>
        <w:t>定义虚拟主机的请求的host组件。如前面示例中定义的：</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&lt;Engine name=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Catalina” </w:t>
      </w:r>
      <w:proofErr w:type="spellStart"/>
      <w:r w:rsidRPr="00963646">
        <w:rPr>
          <w:rFonts w:ascii="微软雅黑" w:eastAsia="微软雅黑" w:hAnsi="微软雅黑" w:cs="宋体" w:hint="eastAsia"/>
          <w:color w:val="444444"/>
          <w:kern w:val="0"/>
          <w:sz w:val="23"/>
          <w:szCs w:val="23"/>
        </w:rPr>
        <w:t>defaultHost</w:t>
      </w:r>
      <w:proofErr w:type="spellEnd"/>
      <w:r w:rsidRPr="00963646">
        <w:rPr>
          <w:rFonts w:ascii="微软雅黑" w:eastAsia="微软雅黑" w:hAnsi="微软雅黑" w:cs="宋体" w:hint="eastAsia"/>
          <w:color w:val="444444"/>
          <w:kern w:val="0"/>
          <w:sz w:val="23"/>
          <w:szCs w:val="23"/>
        </w:rPr>
        <w:t>=”localhost”&gt;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常用的属性定义：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proofErr w:type="spellStart"/>
      <w:r w:rsidRPr="00963646">
        <w:rPr>
          <w:rFonts w:ascii="微软雅黑" w:eastAsia="微软雅黑" w:hAnsi="微软雅黑" w:cs="宋体" w:hint="eastAsia"/>
          <w:color w:val="444444"/>
          <w:kern w:val="0"/>
          <w:sz w:val="23"/>
          <w:szCs w:val="23"/>
        </w:rPr>
        <w:lastRenderedPageBreak/>
        <w:t>defaultHost</w:t>
      </w:r>
      <w:proofErr w:type="spellEnd"/>
      <w:r w:rsidRPr="00963646">
        <w:rPr>
          <w:rFonts w:ascii="微软雅黑" w:eastAsia="微软雅黑" w:hAnsi="微软雅黑" w:cs="宋体" w:hint="eastAsia"/>
          <w:color w:val="444444"/>
          <w:kern w:val="0"/>
          <w:sz w:val="23"/>
          <w:szCs w:val="23"/>
        </w:rPr>
        <w:t>：Tomcat支持基于FQDN的虚拟主机，这些虚拟主机可以通过在Engine容器中定义多个不同的Host</w:t>
      </w:r>
      <w:r w:rsidR="006F6A8C">
        <w:rPr>
          <w:rFonts w:ascii="微软雅黑" w:eastAsia="微软雅黑" w:hAnsi="微软雅黑" w:cs="宋体" w:hint="eastAsia"/>
          <w:color w:val="444444"/>
          <w:kern w:val="0"/>
          <w:sz w:val="23"/>
          <w:szCs w:val="23"/>
        </w:rPr>
        <w:t>组件来实现；但如果此引擎的连接器收到一个发往</w:t>
      </w:r>
      <w:proofErr w:type="gramStart"/>
      <w:r w:rsidR="006F6A8C">
        <w:rPr>
          <w:rFonts w:ascii="微软雅黑" w:eastAsia="微软雅黑" w:hAnsi="微软雅黑" w:cs="宋体" w:hint="eastAsia"/>
          <w:color w:val="444444"/>
          <w:kern w:val="0"/>
          <w:sz w:val="23"/>
          <w:szCs w:val="23"/>
        </w:rPr>
        <w:t>非</w:t>
      </w:r>
      <w:r w:rsidRPr="00963646">
        <w:rPr>
          <w:rFonts w:ascii="微软雅黑" w:eastAsia="微软雅黑" w:hAnsi="微软雅黑" w:cs="宋体" w:hint="eastAsia"/>
          <w:color w:val="444444"/>
          <w:kern w:val="0"/>
          <w:sz w:val="23"/>
          <w:szCs w:val="23"/>
        </w:rPr>
        <w:t>明确</w:t>
      </w:r>
      <w:proofErr w:type="gramEnd"/>
      <w:r w:rsidRPr="00963646">
        <w:rPr>
          <w:rFonts w:ascii="微软雅黑" w:eastAsia="微软雅黑" w:hAnsi="微软雅黑" w:cs="宋体" w:hint="eastAsia"/>
          <w:color w:val="444444"/>
          <w:kern w:val="0"/>
          <w:sz w:val="23"/>
          <w:szCs w:val="23"/>
        </w:rPr>
        <w:t>定义虚拟主机的请求时则需要将此请求发往一个默认的虚拟主机进行处理，因此，在Engine中定义的多个虚拟主机的主机名称中至少要有一个跟</w:t>
      </w:r>
      <w:proofErr w:type="spellStart"/>
      <w:r w:rsidRPr="00963646">
        <w:rPr>
          <w:rFonts w:ascii="微软雅黑" w:eastAsia="微软雅黑" w:hAnsi="微软雅黑" w:cs="宋体" w:hint="eastAsia"/>
          <w:color w:val="444444"/>
          <w:kern w:val="0"/>
          <w:sz w:val="23"/>
          <w:szCs w:val="23"/>
        </w:rPr>
        <w:t>defaultHost</w:t>
      </w:r>
      <w:proofErr w:type="spellEnd"/>
      <w:r w:rsidRPr="00963646">
        <w:rPr>
          <w:rFonts w:ascii="微软雅黑" w:eastAsia="微软雅黑" w:hAnsi="微软雅黑" w:cs="宋体" w:hint="eastAsia"/>
          <w:color w:val="444444"/>
          <w:kern w:val="0"/>
          <w:sz w:val="23"/>
          <w:szCs w:val="23"/>
        </w:rPr>
        <w:t>定义的主机名称同名；</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name：Engine组件的名称，用于日志和错误信息记录时区别不同的引擎；</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Engine容器中可以包含Realm、Host、Listener和Valve子容器。</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inherit" w:eastAsia="宋体" w:hAnsi="inherit" w:cs="宋体"/>
          <w:color w:val="444444"/>
          <w:kern w:val="0"/>
          <w:sz w:val="24"/>
          <w:szCs w:val="24"/>
          <w:bdr w:val="none" w:sz="0" w:space="0" w:color="auto" w:frame="1"/>
        </w:rPr>
        <w:t>5</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Host</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位于Engine容器中用于接收请求并进行相应处理的主机或虚拟主机，如前面示例中的定义：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&lt;Host name=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localhost” </w:t>
      </w:r>
      <w:proofErr w:type="spellStart"/>
      <w:r w:rsidRPr="00963646">
        <w:rPr>
          <w:rFonts w:ascii="微软雅黑" w:eastAsia="微软雅黑" w:hAnsi="微软雅黑" w:cs="宋体" w:hint="eastAsia"/>
          <w:color w:val="444444"/>
          <w:kern w:val="0"/>
          <w:sz w:val="23"/>
          <w:szCs w:val="23"/>
        </w:rPr>
        <w:t>appBase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webapps</w:t>
      </w:r>
      <w:proofErr w:type="spellEnd"/>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unpackWARs</w:t>
      </w:r>
      <w:proofErr w:type="spellEnd"/>
      <w:r w:rsidRPr="00963646">
        <w:rPr>
          <w:rFonts w:ascii="微软雅黑" w:eastAsia="微软雅黑" w:hAnsi="微软雅黑" w:cs="宋体" w:hint="eastAsia"/>
          <w:color w:val="444444"/>
          <w:kern w:val="0"/>
          <w:sz w:val="23"/>
          <w:szCs w:val="23"/>
        </w:rPr>
        <w:t xml:space="preserve">=”true” </w:t>
      </w:r>
      <w:proofErr w:type="spellStart"/>
      <w:r w:rsidRPr="00963646">
        <w:rPr>
          <w:rFonts w:ascii="微软雅黑" w:eastAsia="微软雅黑" w:hAnsi="微软雅黑" w:cs="宋体" w:hint="eastAsia"/>
          <w:color w:val="444444"/>
          <w:kern w:val="0"/>
          <w:sz w:val="23"/>
          <w:szCs w:val="23"/>
        </w:rPr>
        <w:t>autoDeploy</w:t>
      </w:r>
      <w:proofErr w:type="spellEnd"/>
      <w:r w:rsidRPr="00963646">
        <w:rPr>
          <w:rFonts w:ascii="微软雅黑" w:eastAsia="微软雅黑" w:hAnsi="微软雅黑" w:cs="宋体" w:hint="eastAsia"/>
          <w:color w:val="444444"/>
          <w:kern w:val="0"/>
          <w:sz w:val="23"/>
          <w:szCs w:val="23"/>
        </w:rPr>
        <w:t>=”true”</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xmlValidation</w:t>
      </w:r>
      <w:proofErr w:type="spellEnd"/>
      <w:r w:rsidRPr="00963646">
        <w:rPr>
          <w:rFonts w:ascii="微软雅黑" w:eastAsia="微软雅黑" w:hAnsi="微软雅黑" w:cs="宋体" w:hint="eastAsia"/>
          <w:color w:val="444444"/>
          <w:kern w:val="0"/>
          <w:sz w:val="23"/>
          <w:szCs w:val="23"/>
        </w:rPr>
        <w:t xml:space="preserve">=”false” </w:t>
      </w:r>
      <w:proofErr w:type="spellStart"/>
      <w:r w:rsidRPr="00963646">
        <w:rPr>
          <w:rFonts w:ascii="微软雅黑" w:eastAsia="微软雅黑" w:hAnsi="微软雅黑" w:cs="宋体" w:hint="eastAsia"/>
          <w:color w:val="444444"/>
          <w:kern w:val="0"/>
          <w:sz w:val="23"/>
          <w:szCs w:val="23"/>
        </w:rPr>
        <w:t>xmlNamespaceAware</w:t>
      </w:r>
      <w:proofErr w:type="spellEnd"/>
      <w:r w:rsidRPr="00963646">
        <w:rPr>
          <w:rFonts w:ascii="微软雅黑" w:eastAsia="微软雅黑" w:hAnsi="微软雅黑" w:cs="宋体" w:hint="eastAsia"/>
          <w:color w:val="444444"/>
          <w:kern w:val="0"/>
          <w:sz w:val="23"/>
          <w:szCs w:val="23"/>
        </w:rPr>
        <w:t>=”false”&gt;</w:t>
      </w:r>
      <w:r w:rsidRPr="00963646">
        <w:rPr>
          <w:rFonts w:ascii="微软雅黑" w:eastAsia="微软雅黑" w:hAnsi="微软雅黑" w:cs="宋体" w:hint="eastAsia"/>
          <w:color w:val="444444"/>
          <w:kern w:val="0"/>
          <w:sz w:val="23"/>
          <w:szCs w:val="23"/>
        </w:rPr>
        <w:br/>
        <w:t>&lt;/Host&gt;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常用属性说明：</w:t>
      </w:r>
    </w:p>
    <w:p w:rsidR="00963646" w:rsidRPr="00963646" w:rsidRDefault="00963646" w:rsidP="00963646">
      <w:pPr>
        <w:widowControl/>
        <w:shd w:val="clear" w:color="auto" w:fill="FFFFFF"/>
        <w:textAlignment w:val="baseline"/>
        <w:rPr>
          <w:rFonts w:ascii="Courier New" w:eastAsia="宋体" w:hAnsi="Courier New" w:cs="Courier New" w:hint="eastAsia"/>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CellMar>
          <w:top w:w="15" w:type="dxa"/>
          <w:left w:w="15" w:type="dxa"/>
          <w:bottom w:w="15" w:type="dxa"/>
          <w:right w:w="15" w:type="dxa"/>
        </w:tblCellMar>
        <w:tblLook w:val="04A0" w:firstRow="1" w:lastRow="0" w:firstColumn="1" w:lastColumn="0" w:noHBand="0" w:noVBand="1"/>
      </w:tblPr>
      <w:tblGrid>
        <w:gridCol w:w="130"/>
        <w:gridCol w:w="8458"/>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3</w:t>
            </w:r>
          </w:p>
        </w:tc>
        <w:tc>
          <w:tcPr>
            <w:tcW w:w="12705"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1) </w:t>
            </w:r>
            <w:proofErr w:type="spellStart"/>
            <w:r w:rsidRPr="00963646">
              <w:rPr>
                <w:rFonts w:ascii="inherit" w:eastAsia="宋体" w:hAnsi="inherit" w:cs="宋体"/>
                <w:color w:val="5E5E5E"/>
                <w:kern w:val="0"/>
                <w:sz w:val="18"/>
                <w:szCs w:val="18"/>
                <w:bdr w:val="none" w:sz="0" w:space="0" w:color="auto" w:frame="1"/>
              </w:rPr>
              <w:t>appBase</w:t>
            </w:r>
            <w:proofErr w:type="spellEnd"/>
            <w:r w:rsidRPr="00963646">
              <w:rPr>
                <w:rFonts w:ascii="inherit" w:eastAsia="宋体" w:hAnsi="inherit" w:cs="宋体"/>
                <w:color w:val="5E5E5E"/>
                <w:kern w:val="0"/>
                <w:sz w:val="18"/>
                <w:szCs w:val="18"/>
                <w:bdr w:val="none" w:sz="0" w:space="0" w:color="auto" w:frame="1"/>
              </w:rPr>
              <w:t>：此</w:t>
            </w:r>
            <w:r w:rsidRPr="00963646">
              <w:rPr>
                <w:rFonts w:ascii="inherit" w:eastAsia="宋体" w:hAnsi="inherit" w:cs="宋体"/>
                <w:color w:val="5E5E5E"/>
                <w:kern w:val="0"/>
                <w:sz w:val="18"/>
                <w:szCs w:val="18"/>
                <w:bdr w:val="none" w:sz="0" w:space="0" w:color="auto" w:frame="1"/>
              </w:rPr>
              <w:t>Host</w:t>
            </w:r>
            <w:r w:rsidRPr="00963646">
              <w:rPr>
                <w:rFonts w:ascii="inherit" w:eastAsia="宋体" w:hAnsi="inherit" w:cs="宋体"/>
                <w:color w:val="5E5E5E"/>
                <w:kern w:val="0"/>
                <w:sz w:val="18"/>
                <w:szCs w:val="18"/>
                <w:bdr w:val="none" w:sz="0" w:space="0" w:color="auto" w:frame="1"/>
              </w:rPr>
              <w:t>的</w:t>
            </w:r>
            <w:proofErr w:type="spellStart"/>
            <w:r w:rsidRPr="00963646">
              <w:rPr>
                <w:rFonts w:ascii="inherit" w:eastAsia="宋体" w:hAnsi="inherit" w:cs="宋体"/>
                <w:color w:val="5E5E5E"/>
                <w:kern w:val="0"/>
                <w:sz w:val="18"/>
                <w:szCs w:val="18"/>
                <w:bdr w:val="none" w:sz="0" w:space="0" w:color="auto" w:frame="1"/>
              </w:rPr>
              <w:t>webapps</w:t>
            </w:r>
            <w:proofErr w:type="spellEnd"/>
            <w:r w:rsidRPr="00963646">
              <w:rPr>
                <w:rFonts w:ascii="inherit" w:eastAsia="宋体" w:hAnsi="inherit" w:cs="宋体"/>
                <w:color w:val="5E5E5E"/>
                <w:kern w:val="0"/>
                <w:sz w:val="18"/>
                <w:szCs w:val="18"/>
                <w:bdr w:val="none" w:sz="0" w:space="0" w:color="auto" w:frame="1"/>
              </w:rPr>
              <w:t>目录，即存放非归档的</w:t>
            </w:r>
            <w:r w:rsidRPr="00963646">
              <w:rPr>
                <w:rFonts w:ascii="inherit" w:eastAsia="宋体" w:hAnsi="inherit" w:cs="宋体"/>
                <w:color w:val="5E5E5E"/>
                <w:kern w:val="0"/>
                <w:sz w:val="18"/>
                <w:szCs w:val="18"/>
                <w:bdr w:val="none" w:sz="0" w:space="0" w:color="auto" w:frame="1"/>
              </w:rPr>
              <w:t>web</w:t>
            </w:r>
            <w:r w:rsidRPr="00963646">
              <w:rPr>
                <w:rFonts w:ascii="inherit" w:eastAsia="宋体" w:hAnsi="inherit" w:cs="宋体"/>
                <w:color w:val="5E5E5E"/>
                <w:kern w:val="0"/>
                <w:sz w:val="18"/>
                <w:szCs w:val="18"/>
                <w:bdr w:val="none" w:sz="0" w:space="0" w:color="auto" w:frame="1"/>
              </w:rPr>
              <w:t>应用程序的目录或归档后的</w:t>
            </w:r>
            <w:r w:rsidRPr="00963646">
              <w:rPr>
                <w:rFonts w:ascii="inherit" w:eastAsia="宋体" w:hAnsi="inherit" w:cs="宋体"/>
                <w:color w:val="5E5E5E"/>
                <w:kern w:val="0"/>
                <w:sz w:val="18"/>
                <w:szCs w:val="18"/>
                <w:bdr w:val="none" w:sz="0" w:space="0" w:color="auto" w:frame="1"/>
              </w:rPr>
              <w:t>WAR</w:t>
            </w:r>
            <w:r w:rsidRPr="00963646">
              <w:rPr>
                <w:rFonts w:ascii="inherit" w:eastAsia="宋体" w:hAnsi="inherit" w:cs="宋体"/>
                <w:color w:val="5E5E5E"/>
                <w:kern w:val="0"/>
                <w:sz w:val="18"/>
                <w:szCs w:val="18"/>
                <w:bdr w:val="none" w:sz="0" w:space="0" w:color="auto" w:frame="1"/>
              </w:rPr>
              <w:t>文件的目录路径；</w:t>
            </w:r>
            <w:r w:rsidRPr="00963646">
              <w:rPr>
                <w:rFonts w:ascii="inherit" w:eastAsia="宋体" w:hAnsi="inherit" w:cs="宋体"/>
                <w:color w:val="5E5E5E"/>
                <w:kern w:val="0"/>
                <w:sz w:val="18"/>
                <w:szCs w:val="18"/>
                <w:highlight w:val="yellow"/>
                <w:bdr w:val="none" w:sz="0" w:space="0" w:color="auto" w:frame="1"/>
              </w:rPr>
              <w:t>可以使用</w:t>
            </w:r>
            <w:proofErr w:type="gramStart"/>
            <w:r w:rsidRPr="00963646">
              <w:rPr>
                <w:rFonts w:ascii="inherit" w:eastAsia="宋体" w:hAnsi="inherit" w:cs="宋体"/>
                <w:color w:val="5E5E5E"/>
                <w:kern w:val="0"/>
                <w:sz w:val="18"/>
                <w:szCs w:val="18"/>
                <w:highlight w:val="yellow"/>
                <w:bdr w:val="none" w:sz="0" w:space="0" w:color="auto" w:frame="1"/>
              </w:rPr>
              <w:t>基于</w:t>
            </w:r>
            <w:r w:rsidRPr="00963646">
              <w:rPr>
                <w:rFonts w:ascii="inherit" w:eastAsia="宋体" w:hAnsi="inherit" w:cs="宋体"/>
                <w:color w:val="5E5E5E"/>
                <w:kern w:val="0"/>
                <w:sz w:val="18"/>
                <w:szCs w:val="18"/>
                <w:highlight w:val="yellow"/>
                <w:bdr w:val="none" w:sz="0" w:space="0" w:color="auto" w:frame="1"/>
              </w:rPr>
              <w:t>$</w:t>
            </w:r>
            <w:proofErr w:type="gramEnd"/>
            <w:r w:rsidRPr="00963646">
              <w:rPr>
                <w:rFonts w:ascii="inherit" w:eastAsia="宋体" w:hAnsi="inherit" w:cs="宋体"/>
                <w:color w:val="5E5E5E"/>
                <w:kern w:val="0"/>
                <w:sz w:val="18"/>
                <w:szCs w:val="18"/>
                <w:highlight w:val="yellow"/>
                <w:bdr w:val="none" w:sz="0" w:space="0" w:color="auto" w:frame="1"/>
              </w:rPr>
              <w:t>CATALINA_HOME</w:t>
            </w:r>
            <w:r w:rsidRPr="00963646">
              <w:rPr>
                <w:rFonts w:ascii="inherit" w:eastAsia="宋体" w:hAnsi="inherit" w:cs="宋体"/>
                <w:color w:val="5E5E5E"/>
                <w:kern w:val="0"/>
                <w:sz w:val="18"/>
                <w:szCs w:val="18"/>
                <w:highlight w:val="yellow"/>
                <w:bdr w:val="none" w:sz="0" w:space="0" w:color="auto" w:frame="1"/>
              </w:rPr>
              <w:t>的相对路径；</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2) </w:t>
            </w:r>
            <w:proofErr w:type="spellStart"/>
            <w:r w:rsidRPr="00963646">
              <w:rPr>
                <w:rFonts w:ascii="inherit" w:eastAsia="宋体" w:hAnsi="inherit" w:cs="宋体"/>
                <w:color w:val="5E5E5E"/>
                <w:kern w:val="0"/>
                <w:sz w:val="18"/>
                <w:szCs w:val="18"/>
                <w:bdr w:val="none" w:sz="0" w:space="0" w:color="auto" w:frame="1"/>
              </w:rPr>
              <w:t>autoDeploy</w:t>
            </w:r>
            <w:proofErr w:type="spellEnd"/>
            <w:r w:rsidRPr="00963646">
              <w:rPr>
                <w:rFonts w:ascii="inherit" w:eastAsia="宋体" w:hAnsi="inherit" w:cs="宋体"/>
                <w:color w:val="5E5E5E"/>
                <w:kern w:val="0"/>
                <w:sz w:val="18"/>
                <w:szCs w:val="18"/>
                <w:bdr w:val="none" w:sz="0" w:space="0" w:color="auto" w:frame="1"/>
              </w:rPr>
              <w:t>：在</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处于运行状态时放置于</w:t>
            </w:r>
            <w:proofErr w:type="spellStart"/>
            <w:r w:rsidRPr="00963646">
              <w:rPr>
                <w:rFonts w:ascii="inherit" w:eastAsia="宋体" w:hAnsi="inherit" w:cs="宋体"/>
                <w:color w:val="5E5E5E"/>
                <w:kern w:val="0"/>
                <w:sz w:val="18"/>
                <w:szCs w:val="18"/>
                <w:bdr w:val="none" w:sz="0" w:space="0" w:color="auto" w:frame="1"/>
              </w:rPr>
              <w:t>appBase</w:t>
            </w:r>
            <w:proofErr w:type="spellEnd"/>
            <w:r w:rsidRPr="00963646">
              <w:rPr>
                <w:rFonts w:ascii="inherit" w:eastAsia="宋体" w:hAnsi="inherit" w:cs="宋体"/>
                <w:color w:val="5E5E5E"/>
                <w:kern w:val="0"/>
                <w:sz w:val="18"/>
                <w:szCs w:val="18"/>
                <w:bdr w:val="none" w:sz="0" w:space="0" w:color="auto" w:frame="1"/>
              </w:rPr>
              <w:t>目录中的应用程序文件是否自动进行</w:t>
            </w:r>
            <w:r w:rsidRPr="00963646">
              <w:rPr>
                <w:rFonts w:ascii="inherit" w:eastAsia="宋体" w:hAnsi="inherit" w:cs="宋体"/>
                <w:color w:val="5E5E5E"/>
                <w:kern w:val="0"/>
                <w:sz w:val="18"/>
                <w:szCs w:val="18"/>
                <w:bdr w:val="none" w:sz="0" w:space="0" w:color="auto" w:frame="1"/>
              </w:rPr>
              <w:t>deploy</w:t>
            </w:r>
            <w:r w:rsidRPr="00963646">
              <w:rPr>
                <w:rFonts w:ascii="inherit" w:eastAsia="宋体" w:hAnsi="inherit" w:cs="宋体"/>
                <w:color w:val="5E5E5E"/>
                <w:kern w:val="0"/>
                <w:sz w:val="18"/>
                <w:szCs w:val="18"/>
                <w:bdr w:val="none" w:sz="0" w:space="0" w:color="auto" w:frame="1"/>
              </w:rPr>
              <w:t>；默认为</w:t>
            </w:r>
            <w:r w:rsidRPr="00963646">
              <w:rPr>
                <w:rFonts w:ascii="inherit" w:eastAsia="宋体" w:hAnsi="inherit" w:cs="宋体"/>
                <w:color w:val="5E5E5E"/>
                <w:kern w:val="0"/>
                <w:sz w:val="18"/>
                <w:szCs w:val="18"/>
                <w:bdr w:val="none" w:sz="0" w:space="0" w:color="auto" w:frame="1"/>
              </w:rPr>
              <w:t>true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3) </w:t>
            </w:r>
            <w:proofErr w:type="spellStart"/>
            <w:r w:rsidRPr="00963646">
              <w:rPr>
                <w:rFonts w:ascii="inherit" w:eastAsia="宋体" w:hAnsi="inherit" w:cs="宋体"/>
                <w:color w:val="5E5E5E"/>
                <w:kern w:val="0"/>
                <w:sz w:val="18"/>
                <w:szCs w:val="18"/>
                <w:bdr w:val="none" w:sz="0" w:space="0" w:color="auto" w:frame="1"/>
              </w:rPr>
              <w:t>unpackWars</w:t>
            </w:r>
            <w:proofErr w:type="spellEnd"/>
            <w:r w:rsidRPr="00963646">
              <w:rPr>
                <w:rFonts w:ascii="inherit" w:eastAsia="宋体" w:hAnsi="inherit" w:cs="宋体"/>
                <w:color w:val="5E5E5E"/>
                <w:kern w:val="0"/>
                <w:sz w:val="18"/>
                <w:szCs w:val="18"/>
                <w:bdr w:val="none" w:sz="0" w:space="0" w:color="auto" w:frame="1"/>
              </w:rPr>
              <w:t>：在启用此</w:t>
            </w:r>
            <w:proofErr w:type="spellStart"/>
            <w:r w:rsidRPr="00963646">
              <w:rPr>
                <w:rFonts w:ascii="inherit" w:eastAsia="宋体" w:hAnsi="inherit" w:cs="宋体"/>
                <w:color w:val="5E5E5E"/>
                <w:kern w:val="0"/>
                <w:sz w:val="18"/>
                <w:szCs w:val="18"/>
                <w:bdr w:val="none" w:sz="0" w:space="0" w:color="auto" w:frame="1"/>
              </w:rPr>
              <w:t>webapps</w:t>
            </w:r>
            <w:proofErr w:type="spellEnd"/>
            <w:r w:rsidRPr="00963646">
              <w:rPr>
                <w:rFonts w:ascii="inherit" w:eastAsia="宋体" w:hAnsi="inherit" w:cs="宋体"/>
                <w:color w:val="5E5E5E"/>
                <w:kern w:val="0"/>
                <w:sz w:val="18"/>
                <w:szCs w:val="18"/>
                <w:bdr w:val="none" w:sz="0" w:space="0" w:color="auto" w:frame="1"/>
              </w:rPr>
              <w:t>时是否对</w:t>
            </w:r>
            <w:r w:rsidRPr="00963646">
              <w:rPr>
                <w:rFonts w:ascii="inherit" w:eastAsia="宋体" w:hAnsi="inherit" w:cs="宋体"/>
                <w:color w:val="5E5E5E"/>
                <w:kern w:val="0"/>
                <w:sz w:val="18"/>
                <w:szCs w:val="18"/>
                <w:bdr w:val="none" w:sz="0" w:space="0" w:color="auto" w:frame="1"/>
              </w:rPr>
              <w:t>WAR</w:t>
            </w:r>
            <w:r w:rsidRPr="00963646">
              <w:rPr>
                <w:rFonts w:ascii="inherit" w:eastAsia="宋体" w:hAnsi="inherit" w:cs="宋体"/>
                <w:color w:val="5E5E5E"/>
                <w:kern w:val="0"/>
                <w:sz w:val="18"/>
                <w:szCs w:val="18"/>
                <w:bdr w:val="none" w:sz="0" w:space="0" w:color="auto" w:frame="1"/>
              </w:rPr>
              <w:t>格式的归档文件先进行展开；默认为</w:t>
            </w:r>
            <w:r w:rsidRPr="00963646">
              <w:rPr>
                <w:rFonts w:ascii="inherit" w:eastAsia="宋体" w:hAnsi="inherit" w:cs="宋体"/>
                <w:color w:val="5E5E5E"/>
                <w:kern w:val="0"/>
                <w:sz w:val="18"/>
                <w:szCs w:val="18"/>
                <w:bdr w:val="none" w:sz="0" w:space="0" w:color="auto" w:frame="1"/>
              </w:rPr>
              <w:t>true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lastRenderedPageBreak/>
        <w:t>虚拟主机定义示例：</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&lt;Engine name=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Catalina” </w:t>
      </w:r>
      <w:proofErr w:type="spellStart"/>
      <w:r w:rsidRPr="00963646">
        <w:rPr>
          <w:rFonts w:ascii="微软雅黑" w:eastAsia="微软雅黑" w:hAnsi="微软雅黑" w:cs="宋体" w:hint="eastAsia"/>
          <w:color w:val="444444"/>
          <w:kern w:val="0"/>
          <w:sz w:val="23"/>
          <w:szCs w:val="23"/>
        </w:rPr>
        <w:t>defaultHost</w:t>
      </w:r>
      <w:proofErr w:type="spellEnd"/>
      <w:r w:rsidRPr="00963646">
        <w:rPr>
          <w:rFonts w:ascii="微软雅黑" w:eastAsia="微软雅黑" w:hAnsi="微软雅黑" w:cs="宋体" w:hint="eastAsia"/>
          <w:color w:val="444444"/>
          <w:kern w:val="0"/>
          <w:sz w:val="23"/>
          <w:szCs w:val="23"/>
        </w:rPr>
        <w:t>=”localhost”&gt;</w:t>
      </w:r>
      <w:r w:rsidRPr="00963646">
        <w:rPr>
          <w:rFonts w:ascii="微软雅黑" w:eastAsia="微软雅黑" w:hAnsi="微软雅黑" w:cs="宋体" w:hint="eastAsia"/>
          <w:color w:val="444444"/>
          <w:kern w:val="0"/>
          <w:sz w:val="23"/>
          <w:szCs w:val="23"/>
        </w:rPr>
        <w:br/>
        <w:t xml:space="preserve">&lt;Host name=”localhost” </w:t>
      </w:r>
      <w:proofErr w:type="spellStart"/>
      <w:r w:rsidRPr="00963646">
        <w:rPr>
          <w:rFonts w:ascii="微软雅黑" w:eastAsia="微软雅黑" w:hAnsi="微软雅黑" w:cs="宋体" w:hint="eastAsia"/>
          <w:color w:val="444444"/>
          <w:kern w:val="0"/>
          <w:sz w:val="23"/>
          <w:szCs w:val="23"/>
        </w:rPr>
        <w:t>appBase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webapps</w:t>
      </w:r>
      <w:proofErr w:type="spellEnd"/>
      <w:r w:rsidRPr="00963646">
        <w:rPr>
          <w:rFonts w:ascii="微软雅黑" w:eastAsia="微软雅黑" w:hAnsi="微软雅黑" w:cs="宋体" w:hint="eastAsia"/>
          <w:color w:val="444444"/>
          <w:kern w:val="0"/>
          <w:sz w:val="23"/>
          <w:szCs w:val="23"/>
        </w:rPr>
        <w:t>”&gt;</w:t>
      </w:r>
      <w:r w:rsidRPr="00963646">
        <w:rPr>
          <w:rFonts w:ascii="微软雅黑" w:eastAsia="微软雅黑" w:hAnsi="微软雅黑" w:cs="宋体" w:hint="eastAsia"/>
          <w:color w:val="444444"/>
          <w:kern w:val="0"/>
          <w:sz w:val="23"/>
          <w:szCs w:val="23"/>
        </w:rPr>
        <w:br/>
        <w:t xml:space="preserve">&lt;Context path=””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=”ROOT”/&gt;</w:t>
      </w:r>
      <w:r w:rsidRPr="00963646">
        <w:rPr>
          <w:rFonts w:ascii="微软雅黑" w:eastAsia="微软雅黑" w:hAnsi="微软雅黑" w:cs="宋体" w:hint="eastAsia"/>
          <w:color w:val="444444"/>
          <w:kern w:val="0"/>
          <w:sz w:val="23"/>
          <w:szCs w:val="23"/>
        </w:rPr>
        <w:br/>
        <w:t>&lt;Context path=”/</w:t>
      </w:r>
      <w:proofErr w:type="spellStart"/>
      <w:r w:rsidRPr="00963646">
        <w:rPr>
          <w:rFonts w:ascii="微软雅黑" w:eastAsia="微软雅黑" w:hAnsi="微软雅黑" w:cs="宋体" w:hint="eastAsia"/>
          <w:color w:val="444444"/>
          <w:kern w:val="0"/>
          <w:sz w:val="23"/>
          <w:szCs w:val="23"/>
        </w:rPr>
        <w:t>bbs</w:t>
      </w:r>
      <w:proofErr w:type="spell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=”/web/</w:t>
      </w:r>
      <w:proofErr w:type="spellStart"/>
      <w:r w:rsidRPr="00963646">
        <w:rPr>
          <w:rFonts w:ascii="微软雅黑" w:eastAsia="微软雅黑" w:hAnsi="微软雅黑" w:cs="宋体" w:hint="eastAsia"/>
          <w:color w:val="444444"/>
          <w:kern w:val="0"/>
          <w:sz w:val="23"/>
          <w:szCs w:val="23"/>
        </w:rPr>
        <w:t>bss</w:t>
      </w:r>
      <w:proofErr w:type="spellEnd"/>
      <w:r w:rsidRPr="00963646">
        <w:rPr>
          <w:rFonts w:ascii="微软雅黑" w:eastAsia="微软雅黑" w:hAnsi="微软雅黑" w:cs="宋体" w:hint="eastAsia"/>
          <w:color w:val="444444"/>
          <w:kern w:val="0"/>
          <w:sz w:val="23"/>
          <w:szCs w:val="23"/>
        </w:rPr>
        <w:t>” 　#path路径是定义在</w:t>
      </w:r>
      <w:proofErr w:type="spellStart"/>
      <w:r w:rsidRPr="00963646">
        <w:rPr>
          <w:rFonts w:ascii="微软雅黑" w:eastAsia="微软雅黑" w:hAnsi="微软雅黑" w:cs="宋体" w:hint="eastAsia"/>
          <w:color w:val="444444"/>
          <w:kern w:val="0"/>
          <w:sz w:val="23"/>
          <w:szCs w:val="23"/>
        </w:rPr>
        <w:t>defaultHost</w:t>
      </w:r>
      <w:proofErr w:type="spellEnd"/>
      <w:r w:rsidRPr="00963646">
        <w:rPr>
          <w:rFonts w:ascii="微软雅黑" w:eastAsia="微软雅黑" w:hAnsi="微软雅黑" w:cs="宋体" w:hint="eastAsia"/>
          <w:color w:val="444444"/>
          <w:kern w:val="0"/>
          <w:sz w:val="23"/>
          <w:szCs w:val="23"/>
        </w:rPr>
        <w:t>背后的</w:t>
      </w:r>
      <w:r w:rsidRPr="00963646">
        <w:rPr>
          <w:rFonts w:ascii="微软雅黑" w:eastAsia="微软雅黑" w:hAnsi="微软雅黑" w:cs="宋体" w:hint="eastAsia"/>
          <w:color w:val="444444"/>
          <w:kern w:val="0"/>
          <w:sz w:val="23"/>
          <w:szCs w:val="23"/>
        </w:rPr>
        <w:br/>
        <w:t xml:space="preserve">reloadable=”true” </w:t>
      </w:r>
      <w:proofErr w:type="spellStart"/>
      <w:r w:rsidRPr="00963646">
        <w:rPr>
          <w:rFonts w:ascii="微软雅黑" w:eastAsia="微软雅黑" w:hAnsi="微软雅黑" w:cs="宋体" w:hint="eastAsia"/>
          <w:color w:val="444444"/>
          <w:kern w:val="0"/>
          <w:sz w:val="23"/>
          <w:szCs w:val="23"/>
        </w:rPr>
        <w:t>crossContext</w:t>
      </w:r>
      <w:proofErr w:type="spellEnd"/>
      <w:r w:rsidRPr="00963646">
        <w:rPr>
          <w:rFonts w:ascii="微软雅黑" w:eastAsia="微软雅黑" w:hAnsi="微软雅黑" w:cs="宋体" w:hint="eastAsia"/>
          <w:color w:val="444444"/>
          <w:kern w:val="0"/>
          <w:sz w:val="23"/>
          <w:szCs w:val="23"/>
        </w:rPr>
        <w:t>=”true”/&gt;</w:t>
      </w:r>
      <w:r w:rsidRPr="00963646">
        <w:rPr>
          <w:rFonts w:ascii="微软雅黑" w:eastAsia="微软雅黑" w:hAnsi="微软雅黑" w:cs="宋体" w:hint="eastAsia"/>
          <w:color w:val="444444"/>
          <w:kern w:val="0"/>
          <w:sz w:val="23"/>
          <w:szCs w:val="23"/>
        </w:rPr>
        <w:br/>
        <w:t>&lt;/Host&gt;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&lt;Host name=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mail.magedu.com</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appBase</w:t>
      </w:r>
      <w:proofErr w:type="spellEnd"/>
      <w:r w:rsidRPr="00963646">
        <w:rPr>
          <w:rFonts w:ascii="微软雅黑" w:eastAsia="微软雅黑" w:hAnsi="微软雅黑" w:cs="宋体" w:hint="eastAsia"/>
          <w:color w:val="444444"/>
          <w:kern w:val="0"/>
          <w:sz w:val="23"/>
          <w:szCs w:val="23"/>
        </w:rPr>
        <w:t>=”/web/mail”&gt;</w:t>
      </w:r>
      <w:r w:rsidRPr="00963646">
        <w:rPr>
          <w:rFonts w:ascii="微软雅黑" w:eastAsia="微软雅黑" w:hAnsi="微软雅黑" w:cs="宋体" w:hint="eastAsia"/>
          <w:color w:val="444444"/>
          <w:kern w:val="0"/>
          <w:sz w:val="23"/>
          <w:szCs w:val="23"/>
        </w:rPr>
        <w:br/>
        <w:t xml:space="preserve">&lt;Context path=””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=”ROOT”/&gt;</w:t>
      </w:r>
      <w:r w:rsidRPr="00963646">
        <w:rPr>
          <w:rFonts w:ascii="微软雅黑" w:eastAsia="微软雅黑" w:hAnsi="微软雅黑" w:cs="宋体" w:hint="eastAsia"/>
          <w:color w:val="444444"/>
          <w:kern w:val="0"/>
          <w:sz w:val="23"/>
          <w:szCs w:val="23"/>
        </w:rPr>
        <w:br/>
        <w:t>&lt;/Host&gt;</w:t>
      </w:r>
      <w:r w:rsidRPr="00963646">
        <w:rPr>
          <w:rFonts w:ascii="微软雅黑" w:eastAsia="微软雅黑" w:hAnsi="微软雅黑" w:cs="宋体" w:hint="eastAsia"/>
          <w:color w:val="444444"/>
          <w:kern w:val="0"/>
          <w:sz w:val="23"/>
          <w:szCs w:val="23"/>
        </w:rPr>
        <w:br/>
        <w:t>&lt;/Engine&gt;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主机别名定义：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如果一个主机有两个或两个以上的主机名，额外的名称均可以以别名的形式进行定义，如下：</w:t>
      </w:r>
      <w:r w:rsidRPr="00963646">
        <w:rPr>
          <w:rFonts w:ascii="微软雅黑" w:eastAsia="微软雅黑" w:hAnsi="微软雅黑" w:cs="宋体" w:hint="eastAsia"/>
          <w:color w:val="444444"/>
          <w:kern w:val="0"/>
          <w:sz w:val="23"/>
          <w:szCs w:val="23"/>
        </w:rPr>
        <w:br/>
        <w:t>&lt;Host name=</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www.ttlsa.com</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appBase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webapps</w:t>
      </w:r>
      <w:proofErr w:type="spell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unpackWARs</w:t>
      </w:r>
      <w:proofErr w:type="spellEnd"/>
      <w:r w:rsidRPr="00963646">
        <w:rPr>
          <w:rFonts w:ascii="微软雅黑" w:eastAsia="微软雅黑" w:hAnsi="微软雅黑" w:cs="宋体" w:hint="eastAsia"/>
          <w:color w:val="444444"/>
          <w:kern w:val="0"/>
          <w:sz w:val="23"/>
          <w:szCs w:val="23"/>
        </w:rPr>
        <w:t>=”true”&gt;</w:t>
      </w:r>
      <w:r w:rsidRPr="00963646">
        <w:rPr>
          <w:rFonts w:ascii="微软雅黑" w:eastAsia="微软雅黑" w:hAnsi="微软雅黑" w:cs="宋体" w:hint="eastAsia"/>
          <w:color w:val="444444"/>
          <w:kern w:val="0"/>
          <w:sz w:val="23"/>
          <w:szCs w:val="23"/>
        </w:rPr>
        <w:br/>
        <w:t>&lt;Alias&gt;feiyu.com&lt;/Alias&gt;</w:t>
      </w:r>
      <w:r w:rsidRPr="00963646">
        <w:rPr>
          <w:rFonts w:ascii="微软雅黑" w:eastAsia="微软雅黑" w:hAnsi="微软雅黑" w:cs="宋体" w:hint="eastAsia"/>
          <w:color w:val="444444"/>
          <w:kern w:val="0"/>
          <w:sz w:val="23"/>
          <w:szCs w:val="23"/>
        </w:rPr>
        <w:br/>
        <w:t>&lt;/Host&gt;</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inherit" w:eastAsia="宋体" w:hAnsi="inherit" w:cs="宋体"/>
          <w:color w:val="444444"/>
          <w:kern w:val="0"/>
          <w:sz w:val="24"/>
          <w:szCs w:val="24"/>
          <w:bdr w:val="none" w:sz="0" w:space="0" w:color="auto" w:frame="1"/>
        </w:rPr>
        <w:t>6</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Context</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Context在某些意义上类似于apache中的路径别名，一个Context定义用于标识tomcat实例中的一个Web应用程序；如下面的定义：</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proofErr w:type="gramStart"/>
      <w:r w:rsidRPr="00963646">
        <w:rPr>
          <w:rFonts w:ascii="微软雅黑" w:eastAsia="微软雅黑" w:hAnsi="微软雅黑" w:cs="宋体" w:hint="eastAsia"/>
          <w:color w:val="444444"/>
          <w:kern w:val="0"/>
          <w:sz w:val="23"/>
          <w:szCs w:val="23"/>
        </w:rPr>
        <w:lastRenderedPageBreak/>
        <w:t>&lt;!–</w:t>
      </w:r>
      <w:proofErr w:type="gramEnd"/>
      <w:r w:rsidRPr="00963646">
        <w:rPr>
          <w:rFonts w:ascii="微软雅黑" w:eastAsia="微软雅黑" w:hAnsi="微软雅黑" w:cs="宋体" w:hint="eastAsia"/>
          <w:color w:val="444444"/>
          <w:kern w:val="0"/>
          <w:sz w:val="23"/>
          <w:szCs w:val="23"/>
        </w:rPr>
        <w:t xml:space="preserve"> Tomcat Root Context –&gt;</w:t>
      </w:r>
      <w:r w:rsidRPr="00963646">
        <w:rPr>
          <w:rFonts w:ascii="微软雅黑" w:eastAsia="微软雅黑" w:hAnsi="微软雅黑" w:cs="宋体" w:hint="eastAsia"/>
          <w:color w:val="444444"/>
          <w:kern w:val="0"/>
          <w:sz w:val="23"/>
          <w:szCs w:val="23"/>
        </w:rPr>
        <w:br/>
        <w:t xml:space="preserve">&lt;Context path=””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=”/web/</w:t>
      </w:r>
      <w:proofErr w:type="spellStart"/>
      <w:r w:rsidRPr="00963646">
        <w:rPr>
          <w:rFonts w:ascii="微软雅黑" w:eastAsia="微软雅黑" w:hAnsi="微软雅黑" w:cs="宋体" w:hint="eastAsia"/>
          <w:color w:val="444444"/>
          <w:kern w:val="0"/>
          <w:sz w:val="23"/>
          <w:szCs w:val="23"/>
        </w:rPr>
        <w:t>webapps</w:t>
      </w:r>
      <w:proofErr w:type="spellEnd"/>
      <w:r w:rsidRPr="00963646">
        <w:rPr>
          <w:rFonts w:ascii="微软雅黑" w:eastAsia="微软雅黑" w:hAnsi="微软雅黑" w:cs="宋体" w:hint="eastAsia"/>
          <w:color w:val="444444"/>
          <w:kern w:val="0"/>
          <w:sz w:val="23"/>
          <w:szCs w:val="23"/>
        </w:rPr>
        <w: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proofErr w:type="gramStart"/>
      <w:r w:rsidRPr="00963646">
        <w:rPr>
          <w:rFonts w:ascii="微软雅黑" w:eastAsia="微软雅黑" w:hAnsi="微软雅黑" w:cs="宋体" w:hint="eastAsia"/>
          <w:color w:val="444444"/>
          <w:kern w:val="0"/>
          <w:sz w:val="23"/>
          <w:szCs w:val="23"/>
        </w:rPr>
        <w:t>&lt;!–</w:t>
      </w:r>
      <w:proofErr w:type="gram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buzzin</w:t>
      </w:r>
      <w:proofErr w:type="spell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webapp</w:t>
      </w:r>
      <w:proofErr w:type="spellEnd"/>
      <w:r w:rsidRPr="00963646">
        <w:rPr>
          <w:rFonts w:ascii="微软雅黑" w:eastAsia="微软雅黑" w:hAnsi="微软雅黑" w:cs="宋体" w:hint="eastAsia"/>
          <w:color w:val="444444"/>
          <w:kern w:val="0"/>
          <w:sz w:val="23"/>
          <w:szCs w:val="23"/>
        </w:rPr>
        <w:t xml:space="preserve"> –&gt;</w:t>
      </w:r>
      <w:r w:rsidRPr="00963646">
        <w:rPr>
          <w:rFonts w:ascii="微软雅黑" w:eastAsia="微软雅黑" w:hAnsi="微软雅黑" w:cs="宋体" w:hint="eastAsia"/>
          <w:color w:val="444444"/>
          <w:kern w:val="0"/>
          <w:sz w:val="23"/>
          <w:szCs w:val="23"/>
        </w:rPr>
        <w:br/>
        <w:t>&lt;Context path=”/</w:t>
      </w:r>
      <w:proofErr w:type="spellStart"/>
      <w:r w:rsidRPr="00963646">
        <w:rPr>
          <w:rFonts w:ascii="微软雅黑" w:eastAsia="微软雅黑" w:hAnsi="微软雅黑" w:cs="宋体" w:hint="eastAsia"/>
          <w:color w:val="444444"/>
          <w:kern w:val="0"/>
          <w:sz w:val="23"/>
          <w:szCs w:val="23"/>
        </w:rPr>
        <w:t>bbs</w:t>
      </w:r>
      <w:proofErr w:type="spellEnd"/>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=”/web/threads/</w:t>
      </w:r>
      <w:proofErr w:type="spellStart"/>
      <w:r w:rsidRPr="00963646">
        <w:rPr>
          <w:rFonts w:ascii="微软雅黑" w:eastAsia="微软雅黑" w:hAnsi="微软雅黑" w:cs="宋体" w:hint="eastAsia"/>
          <w:color w:val="444444"/>
          <w:kern w:val="0"/>
          <w:sz w:val="23"/>
          <w:szCs w:val="23"/>
        </w:rPr>
        <w:t>bbs</w:t>
      </w:r>
      <w:proofErr w:type="spellEnd"/>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rPr>
        <w:br/>
        <w:t>reloadable=”true”&gt;</w:t>
      </w:r>
      <w:r w:rsidRPr="00963646">
        <w:rPr>
          <w:rFonts w:ascii="微软雅黑" w:eastAsia="微软雅黑" w:hAnsi="微软雅黑" w:cs="宋体" w:hint="eastAsia"/>
          <w:color w:val="444444"/>
          <w:kern w:val="0"/>
          <w:sz w:val="23"/>
          <w:szCs w:val="23"/>
        </w:rPr>
        <w:br/>
        <w:t>&lt;/Context&gt;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proofErr w:type="gramStart"/>
      <w:r w:rsidRPr="00963646">
        <w:rPr>
          <w:rFonts w:ascii="微软雅黑" w:eastAsia="微软雅黑" w:hAnsi="微软雅黑" w:cs="宋体" w:hint="eastAsia"/>
          <w:color w:val="444444"/>
          <w:kern w:val="0"/>
          <w:sz w:val="23"/>
          <w:szCs w:val="23"/>
        </w:rPr>
        <w:t>&lt;!–</w:t>
      </w:r>
      <w:proofErr w:type="gramEnd"/>
      <w:r w:rsidRPr="00963646">
        <w:rPr>
          <w:rFonts w:ascii="微软雅黑" w:eastAsia="微软雅黑" w:hAnsi="微软雅黑" w:cs="宋体" w:hint="eastAsia"/>
          <w:color w:val="444444"/>
          <w:kern w:val="0"/>
          <w:sz w:val="23"/>
          <w:szCs w:val="23"/>
        </w:rPr>
        <w:t xml:space="preserve"> chat server –&gt;</w:t>
      </w:r>
      <w:r w:rsidRPr="00963646">
        <w:rPr>
          <w:rFonts w:ascii="微软雅黑" w:eastAsia="微软雅黑" w:hAnsi="微软雅黑" w:cs="宋体" w:hint="eastAsia"/>
          <w:color w:val="444444"/>
          <w:kern w:val="0"/>
          <w:sz w:val="23"/>
          <w:szCs w:val="23"/>
        </w:rPr>
        <w:br/>
        <w:t xml:space="preserve">&lt;Context path=”/chat”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=”/web/chat”/&gt;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proofErr w:type="gramStart"/>
      <w:r w:rsidRPr="00963646">
        <w:rPr>
          <w:rFonts w:ascii="微软雅黑" w:eastAsia="微软雅黑" w:hAnsi="微软雅黑" w:cs="宋体" w:hint="eastAsia"/>
          <w:color w:val="444444"/>
          <w:kern w:val="0"/>
          <w:sz w:val="23"/>
          <w:szCs w:val="23"/>
        </w:rPr>
        <w:t>&lt;!–</w:t>
      </w:r>
      <w:proofErr w:type="gram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darian</w:t>
      </w:r>
      <w:proofErr w:type="spellEnd"/>
      <w:r w:rsidRPr="00963646">
        <w:rPr>
          <w:rFonts w:ascii="微软雅黑" w:eastAsia="微软雅黑" w:hAnsi="微软雅黑" w:cs="宋体" w:hint="eastAsia"/>
          <w:color w:val="444444"/>
          <w:kern w:val="0"/>
          <w:sz w:val="23"/>
          <w:szCs w:val="23"/>
        </w:rPr>
        <w:t xml:space="preserve"> web –&gt;</w:t>
      </w:r>
      <w:r w:rsidRPr="00963646">
        <w:rPr>
          <w:rFonts w:ascii="微软雅黑" w:eastAsia="微软雅黑" w:hAnsi="微软雅黑" w:cs="宋体" w:hint="eastAsia"/>
          <w:color w:val="444444"/>
          <w:kern w:val="0"/>
          <w:sz w:val="23"/>
          <w:szCs w:val="23"/>
        </w:rPr>
        <w:br/>
        <w:t>&lt;Context path=”/</w:t>
      </w:r>
      <w:proofErr w:type="spellStart"/>
      <w:r w:rsidRPr="00963646">
        <w:rPr>
          <w:rFonts w:ascii="微软雅黑" w:eastAsia="微软雅黑" w:hAnsi="微软雅黑" w:cs="宋体" w:hint="eastAsia"/>
          <w:color w:val="444444"/>
          <w:kern w:val="0"/>
          <w:sz w:val="23"/>
          <w:szCs w:val="23"/>
        </w:rPr>
        <w:t>darian</w:t>
      </w:r>
      <w:proofErr w:type="spell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darian</w:t>
      </w:r>
      <w:proofErr w:type="spellEnd"/>
      <w:r w:rsidRPr="00963646">
        <w:rPr>
          <w:rFonts w:ascii="微软雅黑" w:eastAsia="微软雅黑" w:hAnsi="微软雅黑" w:cs="宋体" w:hint="eastAsia"/>
          <w:color w:val="444444"/>
          <w:kern w:val="0"/>
          <w:sz w:val="23"/>
          <w:szCs w:val="23"/>
        </w:rPr>
        <w: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在Tomcat6中，每一个context定义也可以使用一个单独的XML文件进行，其文件的目录为$CATALINA_HOME/</w:t>
      </w:r>
      <w:proofErr w:type="spellStart"/>
      <w:r w:rsidRPr="00963646">
        <w:rPr>
          <w:rFonts w:ascii="微软雅黑" w:eastAsia="微软雅黑" w:hAnsi="微软雅黑" w:cs="宋体" w:hint="eastAsia"/>
          <w:color w:val="444444"/>
          <w:kern w:val="0"/>
          <w:sz w:val="23"/>
          <w:szCs w:val="23"/>
        </w:rPr>
        <w:t>conf</w:t>
      </w:r>
      <w:proofErr w:type="spellEnd"/>
      <w:r w:rsidRPr="00963646">
        <w:rPr>
          <w:rFonts w:ascii="微软雅黑" w:eastAsia="微软雅黑" w:hAnsi="微软雅黑" w:cs="宋体" w:hint="eastAsia"/>
          <w:color w:val="444444"/>
          <w:kern w:val="0"/>
          <w:sz w:val="23"/>
          <w:szCs w:val="23"/>
        </w:rPr>
        <w:t>//。可以用于Context中的XML元素有Loader，Manager，Realm，Resources和</w:t>
      </w:r>
      <w:proofErr w:type="spellStart"/>
      <w:r w:rsidRPr="00963646">
        <w:rPr>
          <w:rFonts w:ascii="微软雅黑" w:eastAsia="微软雅黑" w:hAnsi="微软雅黑" w:cs="宋体" w:hint="eastAsia"/>
          <w:color w:val="444444"/>
          <w:kern w:val="0"/>
          <w:sz w:val="23"/>
          <w:szCs w:val="23"/>
        </w:rPr>
        <w:t>WatchedResource</w:t>
      </w:r>
      <w:proofErr w:type="spellEnd"/>
      <w:r w:rsidRPr="00963646">
        <w:rPr>
          <w:rFonts w:ascii="微软雅黑" w:eastAsia="微软雅黑" w:hAnsi="微软雅黑" w:cs="宋体" w:hint="eastAsia"/>
          <w:color w:val="444444"/>
          <w:kern w:val="0"/>
          <w:sz w:val="23"/>
          <w:szCs w:val="23"/>
        </w:rPr>
        <w: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常用的属性定义有：</w:t>
      </w:r>
    </w:p>
    <w:p w:rsidR="00963646" w:rsidRPr="00963646" w:rsidRDefault="00963646" w:rsidP="00963646">
      <w:pPr>
        <w:widowControl/>
        <w:shd w:val="clear" w:color="auto" w:fill="FFFFFF"/>
        <w:textAlignment w:val="baseline"/>
        <w:rPr>
          <w:rFonts w:ascii="Courier New" w:eastAsia="宋体" w:hAnsi="Courier New" w:cs="Courier New" w:hint="eastAsia"/>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CellMar>
          <w:top w:w="15" w:type="dxa"/>
          <w:left w:w="15" w:type="dxa"/>
          <w:bottom w:w="15" w:type="dxa"/>
          <w:right w:w="15" w:type="dxa"/>
        </w:tblCellMar>
        <w:tblLook w:val="04A0" w:firstRow="1" w:lastRow="0" w:firstColumn="1" w:lastColumn="0" w:noHBand="0" w:noVBand="1"/>
      </w:tblPr>
      <w:tblGrid>
        <w:gridCol w:w="130"/>
        <w:gridCol w:w="8458"/>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3</w:t>
            </w:r>
          </w:p>
        </w:tc>
        <w:tc>
          <w:tcPr>
            <w:tcW w:w="21600"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 xml:space="preserve">1) </w:t>
            </w:r>
            <w:proofErr w:type="spellStart"/>
            <w:r w:rsidRPr="00963646">
              <w:rPr>
                <w:rFonts w:ascii="inherit" w:eastAsia="宋体" w:hAnsi="inherit" w:cs="宋体"/>
                <w:color w:val="5E5E5E"/>
                <w:kern w:val="0"/>
                <w:sz w:val="18"/>
                <w:szCs w:val="18"/>
                <w:bdr w:val="none" w:sz="0" w:space="0" w:color="auto" w:frame="1"/>
              </w:rPr>
              <w:t>docBase</w:t>
            </w:r>
            <w:proofErr w:type="spellEnd"/>
            <w:r w:rsidRPr="00963646">
              <w:rPr>
                <w:rFonts w:ascii="inherit" w:eastAsia="宋体" w:hAnsi="inherit" w:cs="宋体"/>
                <w:color w:val="5E5E5E"/>
                <w:kern w:val="0"/>
                <w:sz w:val="18"/>
                <w:szCs w:val="18"/>
                <w:bdr w:val="none" w:sz="0" w:space="0" w:color="auto" w:frame="1"/>
              </w:rPr>
              <w:t>：相应的</w:t>
            </w:r>
            <w:r w:rsidRPr="00963646">
              <w:rPr>
                <w:rFonts w:ascii="inherit" w:eastAsia="宋体" w:hAnsi="inherit" w:cs="宋体"/>
                <w:color w:val="5E5E5E"/>
                <w:kern w:val="0"/>
                <w:sz w:val="18"/>
                <w:szCs w:val="18"/>
                <w:bdr w:val="none" w:sz="0" w:space="0" w:color="auto" w:frame="1"/>
              </w:rPr>
              <w:t>Web</w:t>
            </w:r>
            <w:r w:rsidRPr="00963646">
              <w:rPr>
                <w:rFonts w:ascii="inherit" w:eastAsia="宋体" w:hAnsi="inherit" w:cs="宋体"/>
                <w:color w:val="5E5E5E"/>
                <w:kern w:val="0"/>
                <w:sz w:val="18"/>
                <w:szCs w:val="18"/>
                <w:bdr w:val="none" w:sz="0" w:space="0" w:color="auto" w:frame="1"/>
              </w:rPr>
              <w:t>应用程序的存放位置；也可以使用相对路径，起始路径为此</w:t>
            </w:r>
            <w:r w:rsidRPr="00963646">
              <w:rPr>
                <w:rFonts w:ascii="inherit" w:eastAsia="宋体" w:hAnsi="inherit" w:cs="宋体"/>
                <w:color w:val="5E5E5E"/>
                <w:kern w:val="0"/>
                <w:sz w:val="18"/>
                <w:szCs w:val="18"/>
                <w:bdr w:val="none" w:sz="0" w:space="0" w:color="auto" w:frame="1"/>
              </w:rPr>
              <w:t>Context</w:t>
            </w:r>
            <w:r w:rsidRPr="00963646">
              <w:rPr>
                <w:rFonts w:ascii="inherit" w:eastAsia="宋体" w:hAnsi="inherit" w:cs="宋体"/>
                <w:color w:val="5E5E5E"/>
                <w:kern w:val="0"/>
                <w:sz w:val="18"/>
                <w:szCs w:val="18"/>
                <w:bdr w:val="none" w:sz="0" w:space="0" w:color="auto" w:frame="1"/>
              </w:rPr>
              <w:t>所属</w:t>
            </w:r>
            <w:r w:rsidRPr="00963646">
              <w:rPr>
                <w:rFonts w:ascii="inherit" w:eastAsia="宋体" w:hAnsi="inherit" w:cs="宋体"/>
                <w:color w:val="5E5E5E"/>
                <w:kern w:val="0"/>
                <w:sz w:val="18"/>
                <w:szCs w:val="18"/>
                <w:bdr w:val="none" w:sz="0" w:space="0" w:color="auto" w:frame="1"/>
              </w:rPr>
              <w:t>Host</w:t>
            </w:r>
            <w:r w:rsidRPr="00963646">
              <w:rPr>
                <w:rFonts w:ascii="inherit" w:eastAsia="宋体" w:hAnsi="inherit" w:cs="宋体"/>
                <w:color w:val="5E5E5E"/>
                <w:kern w:val="0"/>
                <w:sz w:val="18"/>
                <w:szCs w:val="18"/>
                <w:bdr w:val="none" w:sz="0" w:space="0" w:color="auto" w:frame="1"/>
              </w:rPr>
              <w:t>中</w:t>
            </w:r>
            <w:proofErr w:type="spellStart"/>
            <w:r w:rsidRPr="00963646">
              <w:rPr>
                <w:rFonts w:ascii="inherit" w:eastAsia="宋体" w:hAnsi="inherit" w:cs="宋体"/>
                <w:color w:val="5E5E5E"/>
                <w:kern w:val="0"/>
                <w:sz w:val="18"/>
                <w:szCs w:val="18"/>
                <w:bdr w:val="none" w:sz="0" w:space="0" w:color="auto" w:frame="1"/>
              </w:rPr>
              <w:t>appBase</w:t>
            </w:r>
            <w:proofErr w:type="spellEnd"/>
            <w:r w:rsidRPr="00963646">
              <w:rPr>
                <w:rFonts w:ascii="inherit" w:eastAsia="宋体" w:hAnsi="inherit" w:cs="宋体"/>
                <w:color w:val="5E5E5E"/>
                <w:kern w:val="0"/>
                <w:sz w:val="18"/>
                <w:szCs w:val="18"/>
                <w:bdr w:val="none" w:sz="0" w:space="0" w:color="auto" w:frame="1"/>
              </w:rPr>
              <w:t>定义的路径；切记，</w:t>
            </w:r>
            <w:proofErr w:type="spellStart"/>
            <w:r w:rsidRPr="00963646">
              <w:rPr>
                <w:rFonts w:ascii="inherit" w:eastAsia="宋体" w:hAnsi="inherit" w:cs="宋体"/>
                <w:color w:val="5E5E5E"/>
                <w:kern w:val="0"/>
                <w:sz w:val="18"/>
                <w:szCs w:val="18"/>
                <w:bdr w:val="none" w:sz="0" w:space="0" w:color="auto" w:frame="1"/>
              </w:rPr>
              <w:t>docBase</w:t>
            </w:r>
            <w:proofErr w:type="spellEnd"/>
            <w:r w:rsidRPr="00963646">
              <w:rPr>
                <w:rFonts w:ascii="inherit" w:eastAsia="宋体" w:hAnsi="inherit" w:cs="宋体"/>
                <w:color w:val="5E5E5E"/>
                <w:kern w:val="0"/>
                <w:sz w:val="18"/>
                <w:szCs w:val="18"/>
                <w:bdr w:val="none" w:sz="0" w:space="0" w:color="auto" w:frame="1"/>
              </w:rPr>
              <w:t>的路径名不能与相应的</w:t>
            </w:r>
            <w:r w:rsidRPr="00963646">
              <w:rPr>
                <w:rFonts w:ascii="inherit" w:eastAsia="宋体" w:hAnsi="inherit" w:cs="宋体"/>
                <w:color w:val="5E5E5E"/>
                <w:kern w:val="0"/>
                <w:sz w:val="18"/>
                <w:szCs w:val="18"/>
                <w:bdr w:val="none" w:sz="0" w:space="0" w:color="auto" w:frame="1"/>
              </w:rPr>
              <w:t>Host</w:t>
            </w:r>
            <w:r w:rsidRPr="00963646">
              <w:rPr>
                <w:rFonts w:ascii="inherit" w:eastAsia="宋体" w:hAnsi="inherit" w:cs="宋体"/>
                <w:color w:val="5E5E5E"/>
                <w:kern w:val="0"/>
                <w:sz w:val="18"/>
                <w:szCs w:val="18"/>
                <w:bdr w:val="none" w:sz="0" w:space="0" w:color="auto" w:frame="1"/>
              </w:rPr>
              <w:t>中</w:t>
            </w:r>
            <w:proofErr w:type="spellStart"/>
            <w:r w:rsidRPr="00963646">
              <w:rPr>
                <w:rFonts w:ascii="inherit" w:eastAsia="宋体" w:hAnsi="inherit" w:cs="宋体"/>
                <w:color w:val="5E5E5E"/>
                <w:kern w:val="0"/>
                <w:sz w:val="18"/>
                <w:szCs w:val="18"/>
                <w:bdr w:val="none" w:sz="0" w:space="0" w:color="auto" w:frame="1"/>
              </w:rPr>
              <w:t>appBase</w:t>
            </w:r>
            <w:proofErr w:type="spellEnd"/>
            <w:r w:rsidRPr="00963646">
              <w:rPr>
                <w:rFonts w:ascii="inherit" w:eastAsia="宋体" w:hAnsi="inherit" w:cs="宋体"/>
                <w:color w:val="5E5E5E"/>
                <w:kern w:val="0"/>
                <w:sz w:val="18"/>
                <w:szCs w:val="18"/>
                <w:bdr w:val="none" w:sz="0" w:space="0" w:color="auto" w:frame="1"/>
              </w:rPr>
              <w:t>中定义的路径名有包含关系，比如，如果</w:t>
            </w:r>
            <w:proofErr w:type="spellStart"/>
            <w:r w:rsidRPr="00963646">
              <w:rPr>
                <w:rFonts w:ascii="inherit" w:eastAsia="宋体" w:hAnsi="inherit" w:cs="宋体"/>
                <w:color w:val="5E5E5E"/>
                <w:kern w:val="0"/>
                <w:sz w:val="18"/>
                <w:szCs w:val="18"/>
                <w:bdr w:val="none" w:sz="0" w:space="0" w:color="auto" w:frame="1"/>
              </w:rPr>
              <w:t>appBase</w:t>
            </w:r>
            <w:proofErr w:type="spellEnd"/>
            <w:r w:rsidRPr="00963646">
              <w:rPr>
                <w:rFonts w:ascii="inherit" w:eastAsia="宋体" w:hAnsi="inherit" w:cs="宋体"/>
                <w:color w:val="5E5E5E"/>
                <w:kern w:val="0"/>
                <w:sz w:val="18"/>
                <w:szCs w:val="18"/>
                <w:bdr w:val="none" w:sz="0" w:space="0" w:color="auto" w:frame="1"/>
              </w:rPr>
              <w:t>为</w:t>
            </w:r>
            <w:r w:rsidRPr="00963646">
              <w:rPr>
                <w:rFonts w:ascii="inherit" w:eastAsia="宋体" w:hAnsi="inherit" w:cs="宋体"/>
                <w:color w:val="5E5E5E"/>
                <w:kern w:val="0"/>
                <w:sz w:val="18"/>
                <w:szCs w:val="18"/>
                <w:bdr w:val="none" w:sz="0" w:space="0" w:color="auto" w:frame="1"/>
              </w:rPr>
              <w:t>deploy</w:t>
            </w:r>
            <w:r w:rsidRPr="00963646">
              <w:rPr>
                <w:rFonts w:ascii="inherit" w:eastAsia="宋体" w:hAnsi="inherit" w:cs="宋体"/>
                <w:color w:val="5E5E5E"/>
                <w:kern w:val="0"/>
                <w:sz w:val="18"/>
                <w:szCs w:val="18"/>
                <w:bdr w:val="none" w:sz="0" w:space="0" w:color="auto" w:frame="1"/>
              </w:rPr>
              <w:t>，而</w:t>
            </w:r>
            <w:proofErr w:type="spellStart"/>
            <w:r w:rsidRPr="00963646">
              <w:rPr>
                <w:rFonts w:ascii="inherit" w:eastAsia="宋体" w:hAnsi="inherit" w:cs="宋体"/>
                <w:color w:val="5E5E5E"/>
                <w:kern w:val="0"/>
                <w:sz w:val="18"/>
                <w:szCs w:val="18"/>
                <w:bdr w:val="none" w:sz="0" w:space="0" w:color="auto" w:frame="1"/>
              </w:rPr>
              <w:t>docBase</w:t>
            </w:r>
            <w:proofErr w:type="spellEnd"/>
            <w:r w:rsidRPr="00963646">
              <w:rPr>
                <w:rFonts w:ascii="inherit" w:eastAsia="宋体" w:hAnsi="inherit" w:cs="宋体"/>
                <w:color w:val="5E5E5E"/>
                <w:kern w:val="0"/>
                <w:sz w:val="18"/>
                <w:szCs w:val="18"/>
                <w:bdr w:val="none" w:sz="0" w:space="0" w:color="auto" w:frame="1"/>
              </w:rPr>
              <w:t>绝不能为</w:t>
            </w:r>
            <w:r w:rsidRPr="00963646">
              <w:rPr>
                <w:rFonts w:ascii="inherit" w:eastAsia="宋体" w:hAnsi="inherit" w:cs="宋体"/>
                <w:color w:val="5E5E5E"/>
                <w:kern w:val="0"/>
                <w:sz w:val="18"/>
                <w:szCs w:val="18"/>
                <w:bdr w:val="none" w:sz="0" w:space="0" w:color="auto" w:frame="1"/>
              </w:rPr>
              <w:t>deploy-</w:t>
            </w:r>
            <w:proofErr w:type="spellStart"/>
            <w:r w:rsidRPr="00963646">
              <w:rPr>
                <w:rFonts w:ascii="inherit" w:eastAsia="宋体" w:hAnsi="inherit" w:cs="宋体"/>
                <w:color w:val="5E5E5E"/>
                <w:kern w:val="0"/>
                <w:sz w:val="18"/>
                <w:szCs w:val="18"/>
                <w:bdr w:val="none" w:sz="0" w:space="0" w:color="auto" w:frame="1"/>
              </w:rPr>
              <w:t>bbs</w:t>
            </w:r>
            <w:proofErr w:type="spellEnd"/>
            <w:r w:rsidRPr="00963646">
              <w:rPr>
                <w:rFonts w:ascii="inherit" w:eastAsia="宋体" w:hAnsi="inherit" w:cs="宋体"/>
                <w:color w:val="5E5E5E"/>
                <w:kern w:val="0"/>
                <w:sz w:val="18"/>
                <w:szCs w:val="18"/>
                <w:bdr w:val="none" w:sz="0" w:space="0" w:color="auto" w:frame="1"/>
              </w:rPr>
              <w:t>类的名字；</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2) path</w:t>
            </w:r>
            <w:r w:rsidRPr="00963646">
              <w:rPr>
                <w:rFonts w:ascii="inherit" w:eastAsia="宋体" w:hAnsi="inherit" w:cs="宋体"/>
                <w:color w:val="5E5E5E"/>
                <w:kern w:val="0"/>
                <w:sz w:val="18"/>
                <w:szCs w:val="18"/>
                <w:bdr w:val="none" w:sz="0" w:space="0" w:color="auto" w:frame="1"/>
              </w:rPr>
              <w:t>：相对于</w:t>
            </w:r>
            <w:r w:rsidRPr="00963646">
              <w:rPr>
                <w:rFonts w:ascii="inherit" w:eastAsia="宋体" w:hAnsi="inherit" w:cs="宋体"/>
                <w:color w:val="5E5E5E"/>
                <w:kern w:val="0"/>
                <w:sz w:val="18"/>
                <w:szCs w:val="18"/>
                <w:bdr w:val="none" w:sz="0" w:space="0" w:color="auto" w:frame="1"/>
              </w:rPr>
              <w:t>Web</w:t>
            </w:r>
            <w:r w:rsidRPr="00963646">
              <w:rPr>
                <w:rFonts w:ascii="inherit" w:eastAsia="宋体" w:hAnsi="inherit" w:cs="宋体"/>
                <w:color w:val="5E5E5E"/>
                <w:kern w:val="0"/>
                <w:sz w:val="18"/>
                <w:szCs w:val="18"/>
                <w:bdr w:val="none" w:sz="0" w:space="0" w:color="auto" w:frame="1"/>
              </w:rPr>
              <w:t>服务器根路径而言的</w:t>
            </w:r>
            <w:r w:rsidRPr="00963646">
              <w:rPr>
                <w:rFonts w:ascii="inherit" w:eastAsia="宋体" w:hAnsi="inherit" w:cs="宋体"/>
                <w:color w:val="5E5E5E"/>
                <w:kern w:val="0"/>
                <w:sz w:val="18"/>
                <w:szCs w:val="18"/>
                <w:bdr w:val="none" w:sz="0" w:space="0" w:color="auto" w:frame="1"/>
              </w:rPr>
              <w:t>URI</w:t>
            </w:r>
            <w:r w:rsidRPr="00963646">
              <w:rPr>
                <w:rFonts w:ascii="inherit" w:eastAsia="宋体" w:hAnsi="inherit" w:cs="宋体"/>
                <w:color w:val="5E5E5E"/>
                <w:kern w:val="0"/>
                <w:sz w:val="18"/>
                <w:szCs w:val="18"/>
                <w:bdr w:val="none" w:sz="0" w:space="0" w:color="auto" w:frame="1"/>
              </w:rPr>
              <w:t>；如果为空</w:t>
            </w:r>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bdr w:val="none" w:sz="0" w:space="0" w:color="auto" w:frame="1"/>
              </w:rPr>
              <w:t>，则表示为此</w:t>
            </w:r>
            <w:proofErr w:type="spellStart"/>
            <w:r w:rsidRPr="00963646">
              <w:rPr>
                <w:rFonts w:ascii="inherit" w:eastAsia="宋体" w:hAnsi="inherit" w:cs="宋体"/>
                <w:color w:val="5E5E5E"/>
                <w:kern w:val="0"/>
                <w:sz w:val="18"/>
                <w:szCs w:val="18"/>
                <w:bdr w:val="none" w:sz="0" w:space="0" w:color="auto" w:frame="1"/>
              </w:rPr>
              <w:t>webapp</w:t>
            </w:r>
            <w:proofErr w:type="spellEnd"/>
            <w:r w:rsidRPr="00963646">
              <w:rPr>
                <w:rFonts w:ascii="inherit" w:eastAsia="宋体" w:hAnsi="inherit" w:cs="宋体"/>
                <w:color w:val="5E5E5E"/>
                <w:kern w:val="0"/>
                <w:sz w:val="18"/>
                <w:szCs w:val="18"/>
                <w:bdr w:val="none" w:sz="0" w:space="0" w:color="auto" w:frame="1"/>
              </w:rPr>
              <w:t>的根路径；如果</w:t>
            </w:r>
            <w:r w:rsidRPr="00963646">
              <w:rPr>
                <w:rFonts w:ascii="inherit" w:eastAsia="宋体" w:hAnsi="inherit" w:cs="宋体"/>
                <w:color w:val="5E5E5E"/>
                <w:kern w:val="0"/>
                <w:sz w:val="18"/>
                <w:szCs w:val="18"/>
                <w:bdr w:val="none" w:sz="0" w:space="0" w:color="auto" w:frame="1"/>
              </w:rPr>
              <w:t>context</w:t>
            </w:r>
            <w:r w:rsidRPr="00963646">
              <w:rPr>
                <w:rFonts w:ascii="inherit" w:eastAsia="宋体" w:hAnsi="inherit" w:cs="宋体"/>
                <w:color w:val="5E5E5E"/>
                <w:kern w:val="0"/>
                <w:sz w:val="18"/>
                <w:szCs w:val="18"/>
                <w:bdr w:val="none" w:sz="0" w:space="0" w:color="auto" w:frame="1"/>
              </w:rPr>
              <w:t>定义在一个单独的</w:t>
            </w:r>
            <w:r w:rsidRPr="00963646">
              <w:rPr>
                <w:rFonts w:ascii="inherit" w:eastAsia="宋体" w:hAnsi="inherit" w:cs="宋体"/>
                <w:color w:val="5E5E5E"/>
                <w:kern w:val="0"/>
                <w:sz w:val="18"/>
                <w:szCs w:val="18"/>
                <w:bdr w:val="none" w:sz="0" w:space="0" w:color="auto" w:frame="1"/>
              </w:rPr>
              <w:t>xml</w:t>
            </w:r>
            <w:r w:rsidRPr="00963646">
              <w:rPr>
                <w:rFonts w:ascii="inherit" w:eastAsia="宋体" w:hAnsi="inherit" w:cs="宋体"/>
                <w:color w:val="5E5E5E"/>
                <w:kern w:val="0"/>
                <w:sz w:val="18"/>
                <w:szCs w:val="18"/>
                <w:bdr w:val="none" w:sz="0" w:space="0" w:color="auto" w:frame="1"/>
              </w:rPr>
              <w:t>文件中，此属性不需要定义，有可能是别名；</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r w:rsidRPr="00963646">
              <w:rPr>
                <w:rFonts w:ascii="inherit" w:eastAsia="宋体" w:hAnsi="inherit" w:cs="宋体"/>
                <w:color w:val="5E5E5E"/>
                <w:kern w:val="0"/>
                <w:sz w:val="18"/>
                <w:szCs w:val="18"/>
                <w:bdr w:val="none" w:sz="0" w:space="0" w:color="auto" w:frame="1"/>
              </w:rPr>
              <w:t>3) reloadable</w:t>
            </w:r>
            <w:r w:rsidRPr="00963646">
              <w:rPr>
                <w:rFonts w:ascii="inherit" w:eastAsia="宋体" w:hAnsi="inherit" w:cs="宋体"/>
                <w:color w:val="5E5E5E"/>
                <w:kern w:val="0"/>
                <w:sz w:val="18"/>
                <w:szCs w:val="18"/>
                <w:bdr w:val="none" w:sz="0" w:space="0" w:color="auto" w:frame="1"/>
              </w:rPr>
              <w:t>：是否允许重新加载此</w:t>
            </w:r>
            <w:r w:rsidRPr="00963646">
              <w:rPr>
                <w:rFonts w:ascii="inherit" w:eastAsia="宋体" w:hAnsi="inherit" w:cs="宋体"/>
                <w:color w:val="5E5E5E"/>
                <w:kern w:val="0"/>
                <w:sz w:val="18"/>
                <w:szCs w:val="18"/>
                <w:bdr w:val="none" w:sz="0" w:space="0" w:color="auto" w:frame="1"/>
              </w:rPr>
              <w:t>context</w:t>
            </w:r>
            <w:r w:rsidRPr="00963646">
              <w:rPr>
                <w:rFonts w:ascii="inherit" w:eastAsia="宋体" w:hAnsi="inherit" w:cs="宋体"/>
                <w:color w:val="5E5E5E"/>
                <w:kern w:val="0"/>
                <w:sz w:val="18"/>
                <w:szCs w:val="18"/>
                <w:bdr w:val="none" w:sz="0" w:space="0" w:color="auto" w:frame="1"/>
              </w:rPr>
              <w:t>相关的</w:t>
            </w:r>
            <w:r w:rsidRPr="00963646">
              <w:rPr>
                <w:rFonts w:ascii="inherit" w:eastAsia="宋体" w:hAnsi="inherit" w:cs="宋体"/>
                <w:color w:val="5E5E5E"/>
                <w:kern w:val="0"/>
                <w:sz w:val="18"/>
                <w:szCs w:val="18"/>
                <w:bdr w:val="none" w:sz="0" w:space="0" w:color="auto" w:frame="1"/>
              </w:rPr>
              <w:t>Web</w:t>
            </w:r>
            <w:r w:rsidRPr="00963646">
              <w:rPr>
                <w:rFonts w:ascii="inherit" w:eastAsia="宋体" w:hAnsi="inherit" w:cs="宋体"/>
                <w:color w:val="5E5E5E"/>
                <w:kern w:val="0"/>
                <w:sz w:val="18"/>
                <w:szCs w:val="18"/>
                <w:bdr w:val="none" w:sz="0" w:space="0" w:color="auto" w:frame="1"/>
              </w:rPr>
              <w:t>应用程序的类；默认为</w:t>
            </w:r>
            <w:r w:rsidRPr="00963646">
              <w:rPr>
                <w:rFonts w:ascii="inherit" w:eastAsia="宋体" w:hAnsi="inherit" w:cs="宋体"/>
                <w:color w:val="5E5E5E"/>
                <w:kern w:val="0"/>
                <w:sz w:val="18"/>
                <w:szCs w:val="18"/>
                <w:bdr w:val="none" w:sz="0" w:space="0" w:color="auto" w:frame="1"/>
              </w:rPr>
              <w:t>false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line="405" w:lineRule="atLeast"/>
        <w:textAlignment w:val="baseline"/>
        <w:rPr>
          <w:rFonts w:ascii="微软雅黑" w:eastAsia="微软雅黑" w:hAnsi="微软雅黑" w:cs="宋体"/>
          <w:color w:val="444444"/>
          <w:kern w:val="0"/>
          <w:sz w:val="23"/>
          <w:szCs w:val="23"/>
        </w:rPr>
      </w:pPr>
      <w:r w:rsidRPr="00963646">
        <w:rPr>
          <w:rFonts w:ascii="inherit" w:eastAsia="宋体" w:hAnsi="inherit" w:cs="宋体"/>
          <w:color w:val="444444"/>
          <w:kern w:val="0"/>
          <w:sz w:val="24"/>
          <w:szCs w:val="24"/>
          <w:bdr w:val="none" w:sz="0" w:space="0" w:color="auto" w:frame="1"/>
        </w:rPr>
        <w:lastRenderedPageBreak/>
        <w:t>7</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Realm</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一个Realm表示一个安全上下文，它是一个授权访问某个给定Context的用户列表和某用户所允许切换的角色相关定义的列表。因此，Realm就像是一个用户和</w:t>
      </w:r>
      <w:proofErr w:type="gramStart"/>
      <w:r w:rsidRPr="00963646">
        <w:rPr>
          <w:rFonts w:ascii="微软雅黑" w:eastAsia="微软雅黑" w:hAnsi="微软雅黑" w:cs="宋体" w:hint="eastAsia"/>
          <w:color w:val="444444"/>
          <w:kern w:val="0"/>
          <w:sz w:val="23"/>
          <w:szCs w:val="23"/>
        </w:rPr>
        <w:t>组相关</w:t>
      </w:r>
      <w:proofErr w:type="gramEnd"/>
      <w:r w:rsidRPr="00963646">
        <w:rPr>
          <w:rFonts w:ascii="微软雅黑" w:eastAsia="微软雅黑" w:hAnsi="微软雅黑" w:cs="宋体" w:hint="eastAsia"/>
          <w:color w:val="444444"/>
          <w:kern w:val="0"/>
          <w:sz w:val="23"/>
          <w:szCs w:val="23"/>
        </w:rPr>
        <w:t>的数据库。定义Realm时惟一必须要提供的属性是</w:t>
      </w:r>
      <w:proofErr w:type="spellStart"/>
      <w:r w:rsidRPr="00963646">
        <w:rPr>
          <w:rFonts w:ascii="微软雅黑" w:eastAsia="微软雅黑" w:hAnsi="微软雅黑" w:cs="宋体" w:hint="eastAsia"/>
          <w:color w:val="444444"/>
          <w:kern w:val="0"/>
          <w:sz w:val="23"/>
          <w:szCs w:val="23"/>
        </w:rPr>
        <w:t>classname</w:t>
      </w:r>
      <w:proofErr w:type="spellEnd"/>
      <w:r w:rsidRPr="00963646">
        <w:rPr>
          <w:rFonts w:ascii="微软雅黑" w:eastAsia="微软雅黑" w:hAnsi="微软雅黑" w:cs="宋体" w:hint="eastAsia"/>
          <w:color w:val="444444"/>
          <w:kern w:val="0"/>
          <w:sz w:val="23"/>
          <w:szCs w:val="23"/>
        </w:rPr>
        <w:t>，它是Realm的多个不同实现，用于表示此Realm认证的用户及角色等认证信息的存放位置。</w:t>
      </w:r>
    </w:p>
    <w:p w:rsidR="00963646" w:rsidRPr="00963646" w:rsidRDefault="00963646" w:rsidP="00963646">
      <w:pPr>
        <w:widowControl/>
        <w:shd w:val="clear" w:color="auto" w:fill="FFFFFF"/>
        <w:textAlignment w:val="baseline"/>
        <w:rPr>
          <w:rFonts w:ascii="Courier New" w:eastAsia="宋体" w:hAnsi="Courier New" w:cs="Courier New" w:hint="eastAsia"/>
          <w:color w:val="444444"/>
          <w:kern w:val="0"/>
          <w:sz w:val="20"/>
          <w:szCs w:val="20"/>
        </w:rPr>
      </w:pPr>
      <w:r w:rsidRPr="00963646">
        <w:rPr>
          <w:rFonts w:ascii="Courier New" w:eastAsia="宋体" w:hAnsi="Courier New" w:cs="Courier New"/>
          <w:color w:val="444444"/>
          <w:kern w:val="0"/>
          <w:sz w:val="20"/>
          <w:szCs w:val="20"/>
        </w:rPr>
        <w:t> </w:t>
      </w:r>
    </w:p>
    <w:tbl>
      <w:tblPr>
        <w:tblW w:w="0" w:type="auto"/>
        <w:tblInd w:w="-285" w:type="dxa"/>
        <w:tblCellMar>
          <w:top w:w="15" w:type="dxa"/>
          <w:left w:w="15" w:type="dxa"/>
          <w:bottom w:w="15" w:type="dxa"/>
          <w:right w:w="15" w:type="dxa"/>
        </w:tblCellMar>
        <w:tblLook w:val="04A0" w:firstRow="1" w:lastRow="0" w:firstColumn="1" w:lastColumn="0" w:noHBand="0" w:noVBand="1"/>
      </w:tblPr>
      <w:tblGrid>
        <w:gridCol w:w="130"/>
        <w:gridCol w:w="8458"/>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3</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4</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5</w:t>
            </w:r>
          </w:p>
        </w:tc>
        <w:tc>
          <w:tcPr>
            <w:tcW w:w="16950"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JAASRealm</w:t>
            </w:r>
            <w:proofErr w:type="spellEnd"/>
            <w:r w:rsidRPr="00963646">
              <w:rPr>
                <w:rFonts w:ascii="inherit" w:eastAsia="宋体" w:hAnsi="inherit" w:cs="宋体"/>
                <w:color w:val="5E5E5E"/>
                <w:kern w:val="0"/>
                <w:sz w:val="18"/>
                <w:szCs w:val="18"/>
                <w:bdr w:val="none" w:sz="0" w:space="0" w:color="auto" w:frame="1"/>
              </w:rPr>
              <w:t>：基于</w:t>
            </w:r>
            <w:r w:rsidRPr="00963646">
              <w:rPr>
                <w:rFonts w:ascii="inherit" w:eastAsia="宋体" w:hAnsi="inherit" w:cs="宋体"/>
                <w:color w:val="5E5E5E"/>
                <w:kern w:val="0"/>
                <w:sz w:val="18"/>
                <w:szCs w:val="18"/>
                <w:bdr w:val="none" w:sz="0" w:space="0" w:color="auto" w:frame="1"/>
              </w:rPr>
              <w:t xml:space="preserve">Java </w:t>
            </w:r>
            <w:proofErr w:type="spellStart"/>
            <w:r w:rsidRPr="00963646">
              <w:rPr>
                <w:rFonts w:ascii="inherit" w:eastAsia="宋体" w:hAnsi="inherit" w:cs="宋体"/>
                <w:color w:val="5E5E5E"/>
                <w:kern w:val="0"/>
                <w:sz w:val="18"/>
                <w:szCs w:val="18"/>
                <w:bdr w:val="none" w:sz="0" w:space="0" w:color="auto" w:frame="1"/>
              </w:rPr>
              <w:t>Authintication</w:t>
            </w:r>
            <w:proofErr w:type="spellEnd"/>
            <w:r w:rsidRPr="00963646">
              <w:rPr>
                <w:rFonts w:ascii="inherit" w:eastAsia="宋体" w:hAnsi="inherit" w:cs="宋体"/>
                <w:color w:val="5E5E5E"/>
                <w:kern w:val="0"/>
                <w:sz w:val="18"/>
                <w:szCs w:val="18"/>
                <w:bdr w:val="none" w:sz="0" w:space="0" w:color="auto" w:frame="1"/>
              </w:rPr>
              <w:t xml:space="preserve"> and Authorization Service</w:t>
            </w:r>
            <w:r w:rsidRPr="00963646">
              <w:rPr>
                <w:rFonts w:ascii="inherit" w:eastAsia="宋体" w:hAnsi="inherit" w:cs="宋体"/>
                <w:color w:val="5E5E5E"/>
                <w:kern w:val="0"/>
                <w:sz w:val="18"/>
                <w:szCs w:val="18"/>
                <w:bdr w:val="none" w:sz="0" w:space="0" w:color="auto" w:frame="1"/>
              </w:rPr>
              <w:t>实现用户认证；</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JDBCRealm</w:t>
            </w:r>
            <w:proofErr w:type="spellEnd"/>
            <w:r w:rsidRPr="00963646">
              <w:rPr>
                <w:rFonts w:ascii="inherit" w:eastAsia="宋体" w:hAnsi="inherit" w:cs="宋体"/>
                <w:color w:val="5E5E5E"/>
                <w:kern w:val="0"/>
                <w:sz w:val="18"/>
                <w:szCs w:val="18"/>
                <w:bdr w:val="none" w:sz="0" w:space="0" w:color="auto" w:frame="1"/>
              </w:rPr>
              <w:t>：通过</w:t>
            </w:r>
            <w:r w:rsidRPr="00963646">
              <w:rPr>
                <w:rFonts w:ascii="inherit" w:eastAsia="宋体" w:hAnsi="inherit" w:cs="宋体"/>
                <w:color w:val="5E5E5E"/>
                <w:kern w:val="0"/>
                <w:sz w:val="18"/>
                <w:szCs w:val="18"/>
                <w:bdr w:val="none" w:sz="0" w:space="0" w:color="auto" w:frame="1"/>
              </w:rPr>
              <w:t>JDBC</w:t>
            </w:r>
            <w:r w:rsidRPr="00963646">
              <w:rPr>
                <w:rFonts w:ascii="inherit" w:eastAsia="宋体" w:hAnsi="inherit" w:cs="宋体"/>
                <w:color w:val="5E5E5E"/>
                <w:kern w:val="0"/>
                <w:sz w:val="18"/>
                <w:szCs w:val="18"/>
                <w:bdr w:val="none" w:sz="0" w:space="0" w:color="auto" w:frame="1"/>
              </w:rPr>
              <w:t>访问某关系型数据库</w:t>
            </w:r>
            <w:proofErr w:type="gramStart"/>
            <w:r w:rsidRPr="00963646">
              <w:rPr>
                <w:rFonts w:ascii="inherit" w:eastAsia="宋体" w:hAnsi="inherit" w:cs="宋体"/>
                <w:color w:val="5E5E5E"/>
                <w:kern w:val="0"/>
                <w:sz w:val="18"/>
                <w:szCs w:val="18"/>
                <w:bdr w:val="none" w:sz="0" w:space="0" w:color="auto" w:frame="1"/>
              </w:rPr>
              <w:t>表实现</w:t>
            </w:r>
            <w:proofErr w:type="gramEnd"/>
            <w:r w:rsidRPr="00963646">
              <w:rPr>
                <w:rFonts w:ascii="inherit" w:eastAsia="宋体" w:hAnsi="inherit" w:cs="宋体"/>
                <w:color w:val="5E5E5E"/>
                <w:kern w:val="0"/>
                <w:sz w:val="18"/>
                <w:szCs w:val="18"/>
                <w:bdr w:val="none" w:sz="0" w:space="0" w:color="auto" w:frame="1"/>
              </w:rPr>
              <w:t>用户认证；</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JNDIRealm</w:t>
            </w:r>
            <w:proofErr w:type="spellEnd"/>
            <w:r w:rsidRPr="00963646">
              <w:rPr>
                <w:rFonts w:ascii="inherit" w:eastAsia="宋体" w:hAnsi="inherit" w:cs="宋体"/>
                <w:color w:val="5E5E5E"/>
                <w:kern w:val="0"/>
                <w:sz w:val="18"/>
                <w:szCs w:val="18"/>
                <w:bdr w:val="none" w:sz="0" w:space="0" w:color="auto" w:frame="1"/>
              </w:rPr>
              <w:t>：基于</w:t>
            </w:r>
            <w:r w:rsidRPr="00963646">
              <w:rPr>
                <w:rFonts w:ascii="inherit" w:eastAsia="宋体" w:hAnsi="inherit" w:cs="宋体"/>
                <w:color w:val="5E5E5E"/>
                <w:kern w:val="0"/>
                <w:sz w:val="18"/>
                <w:szCs w:val="18"/>
                <w:bdr w:val="none" w:sz="0" w:space="0" w:color="auto" w:frame="1"/>
              </w:rPr>
              <w:t>JNDI</w:t>
            </w:r>
            <w:r w:rsidRPr="00963646">
              <w:rPr>
                <w:rFonts w:ascii="inherit" w:eastAsia="宋体" w:hAnsi="inherit" w:cs="宋体"/>
                <w:color w:val="5E5E5E"/>
                <w:kern w:val="0"/>
                <w:sz w:val="18"/>
                <w:szCs w:val="18"/>
                <w:bdr w:val="none" w:sz="0" w:space="0" w:color="auto" w:frame="1"/>
              </w:rPr>
              <w:t>使用目录服务实现认证信息的获取；</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MemoryRealm</w:t>
            </w:r>
            <w:proofErr w:type="spellEnd"/>
            <w:r w:rsidRPr="00963646">
              <w:rPr>
                <w:rFonts w:ascii="inherit" w:eastAsia="宋体" w:hAnsi="inherit" w:cs="宋体"/>
                <w:color w:val="5E5E5E"/>
                <w:kern w:val="0"/>
                <w:sz w:val="18"/>
                <w:szCs w:val="18"/>
                <w:bdr w:val="none" w:sz="0" w:space="0" w:color="auto" w:frame="1"/>
              </w:rPr>
              <w:t>：查找</w:t>
            </w:r>
            <w:r w:rsidRPr="00963646">
              <w:rPr>
                <w:rFonts w:ascii="inherit" w:eastAsia="宋体" w:hAnsi="inherit" w:cs="宋体"/>
                <w:color w:val="5E5E5E"/>
                <w:kern w:val="0"/>
                <w:sz w:val="18"/>
                <w:szCs w:val="18"/>
                <w:bdr w:val="none" w:sz="0" w:space="0" w:color="auto" w:frame="1"/>
              </w:rPr>
              <w:t>tomcat-user.xml</w:t>
            </w:r>
            <w:r w:rsidRPr="00963646">
              <w:rPr>
                <w:rFonts w:ascii="inherit" w:eastAsia="宋体" w:hAnsi="inherit" w:cs="宋体"/>
                <w:color w:val="5E5E5E"/>
                <w:kern w:val="0"/>
                <w:sz w:val="18"/>
                <w:szCs w:val="18"/>
                <w:bdr w:val="none" w:sz="0" w:space="0" w:color="auto" w:frame="1"/>
              </w:rPr>
              <w:t>文件实现用户信息的获取；</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UserDatabaseRealm</w:t>
            </w:r>
            <w:proofErr w:type="spellEnd"/>
            <w:r w:rsidRPr="00963646">
              <w:rPr>
                <w:rFonts w:ascii="inherit" w:eastAsia="宋体" w:hAnsi="inherit" w:cs="宋体"/>
                <w:color w:val="5E5E5E"/>
                <w:kern w:val="0"/>
                <w:sz w:val="18"/>
                <w:szCs w:val="18"/>
                <w:bdr w:val="none" w:sz="0" w:space="0" w:color="auto" w:frame="1"/>
              </w:rPr>
              <w:t>：基于</w:t>
            </w:r>
            <w:proofErr w:type="spellStart"/>
            <w:r w:rsidRPr="00963646">
              <w:rPr>
                <w:rFonts w:ascii="inherit" w:eastAsia="宋体" w:hAnsi="inherit" w:cs="宋体"/>
                <w:color w:val="5E5E5E"/>
                <w:kern w:val="0"/>
                <w:sz w:val="18"/>
                <w:szCs w:val="18"/>
                <w:bdr w:val="none" w:sz="0" w:space="0" w:color="auto" w:frame="1"/>
              </w:rPr>
              <w:t>UserDatabase</w:t>
            </w:r>
            <w:proofErr w:type="spellEnd"/>
            <w:r w:rsidRPr="00963646">
              <w:rPr>
                <w:rFonts w:ascii="inherit" w:eastAsia="宋体" w:hAnsi="inherit" w:cs="宋体"/>
                <w:color w:val="5E5E5E"/>
                <w:kern w:val="0"/>
                <w:sz w:val="18"/>
                <w:szCs w:val="18"/>
                <w:bdr w:val="none" w:sz="0" w:space="0" w:color="auto" w:frame="1"/>
              </w:rPr>
              <w:t>文件</w:t>
            </w:r>
            <w:r w:rsidRPr="00963646">
              <w:rPr>
                <w:rFonts w:ascii="inherit" w:eastAsia="宋体" w:hAnsi="inherit" w:cs="宋体"/>
                <w:color w:val="5E5E5E"/>
                <w:kern w:val="0"/>
                <w:sz w:val="18"/>
                <w:szCs w:val="18"/>
                <w:bdr w:val="none" w:sz="0" w:space="0" w:color="auto" w:frame="1"/>
              </w:rPr>
              <w:t>(</w:t>
            </w:r>
            <w:r w:rsidRPr="00963646">
              <w:rPr>
                <w:rFonts w:ascii="inherit" w:eastAsia="宋体" w:hAnsi="inherit" w:cs="宋体"/>
                <w:color w:val="5E5E5E"/>
                <w:kern w:val="0"/>
                <w:sz w:val="18"/>
                <w:szCs w:val="18"/>
                <w:bdr w:val="none" w:sz="0" w:space="0" w:color="auto" w:frame="1"/>
              </w:rPr>
              <w:t>通常是</w:t>
            </w:r>
            <w:r w:rsidRPr="00963646">
              <w:rPr>
                <w:rFonts w:ascii="inherit" w:eastAsia="宋体" w:hAnsi="inherit" w:cs="宋体"/>
                <w:color w:val="5E5E5E"/>
                <w:kern w:val="0"/>
                <w:sz w:val="18"/>
                <w:szCs w:val="18"/>
                <w:bdr w:val="none" w:sz="0" w:space="0" w:color="auto" w:frame="1"/>
              </w:rPr>
              <w:t>tomcat-user.xml)</w:t>
            </w:r>
            <w:r w:rsidRPr="00963646">
              <w:rPr>
                <w:rFonts w:ascii="inherit" w:eastAsia="宋体" w:hAnsi="inherit" w:cs="宋体"/>
                <w:color w:val="5E5E5E"/>
                <w:kern w:val="0"/>
                <w:sz w:val="18"/>
                <w:szCs w:val="18"/>
                <w:bdr w:val="none" w:sz="0" w:space="0" w:color="auto" w:frame="1"/>
              </w:rPr>
              <w:t>实现用户认证，它实现是一个完全可更新和持久有效的</w:t>
            </w:r>
            <w:proofErr w:type="spellStart"/>
            <w:r w:rsidRPr="00963646">
              <w:rPr>
                <w:rFonts w:ascii="inherit" w:eastAsia="宋体" w:hAnsi="inherit" w:cs="宋体"/>
                <w:color w:val="5E5E5E"/>
                <w:kern w:val="0"/>
                <w:sz w:val="18"/>
                <w:szCs w:val="18"/>
                <w:bdr w:val="none" w:sz="0" w:space="0" w:color="auto" w:frame="1"/>
              </w:rPr>
              <w:t>MemoryRealm</w:t>
            </w:r>
            <w:proofErr w:type="spellEnd"/>
            <w:r w:rsidRPr="00963646">
              <w:rPr>
                <w:rFonts w:ascii="inherit" w:eastAsia="宋体" w:hAnsi="inherit" w:cs="宋体"/>
                <w:color w:val="5E5E5E"/>
                <w:kern w:val="0"/>
                <w:sz w:val="18"/>
                <w:szCs w:val="18"/>
                <w:bdr w:val="none" w:sz="0" w:space="0" w:color="auto" w:frame="1"/>
              </w:rPr>
              <w:t>，因此能够</w:t>
            </w:r>
            <w:proofErr w:type="gramStart"/>
            <w:r w:rsidRPr="00963646">
              <w:rPr>
                <w:rFonts w:ascii="inherit" w:eastAsia="宋体" w:hAnsi="inherit" w:cs="宋体"/>
                <w:color w:val="5E5E5E"/>
                <w:kern w:val="0"/>
                <w:sz w:val="18"/>
                <w:szCs w:val="18"/>
                <w:bdr w:val="none" w:sz="0" w:space="0" w:color="auto" w:frame="1"/>
              </w:rPr>
              <w:t>跟标准</w:t>
            </w:r>
            <w:proofErr w:type="gramEnd"/>
            <w:r w:rsidRPr="00963646">
              <w:rPr>
                <w:rFonts w:ascii="inherit" w:eastAsia="宋体" w:hAnsi="inherit" w:cs="宋体"/>
                <w:color w:val="5E5E5E"/>
                <w:kern w:val="0"/>
                <w:sz w:val="18"/>
                <w:szCs w:val="18"/>
                <w:bdr w:val="none" w:sz="0" w:space="0" w:color="auto" w:frame="1"/>
              </w:rPr>
              <w:t>的</w:t>
            </w:r>
            <w:proofErr w:type="spellStart"/>
            <w:r w:rsidRPr="00963646">
              <w:rPr>
                <w:rFonts w:ascii="inherit" w:eastAsia="宋体" w:hAnsi="inherit" w:cs="宋体"/>
                <w:color w:val="5E5E5E"/>
                <w:kern w:val="0"/>
                <w:sz w:val="18"/>
                <w:szCs w:val="18"/>
                <w:bdr w:val="none" w:sz="0" w:space="0" w:color="auto" w:frame="1"/>
              </w:rPr>
              <w:t>MemoryRealm</w:t>
            </w:r>
            <w:proofErr w:type="spellEnd"/>
            <w:r w:rsidRPr="00963646">
              <w:rPr>
                <w:rFonts w:ascii="inherit" w:eastAsia="宋体" w:hAnsi="inherit" w:cs="宋体"/>
                <w:color w:val="5E5E5E"/>
                <w:kern w:val="0"/>
                <w:sz w:val="18"/>
                <w:szCs w:val="18"/>
                <w:bdr w:val="none" w:sz="0" w:space="0" w:color="auto" w:frame="1"/>
              </w:rPr>
              <w:t>兼容；它通过</w:t>
            </w:r>
            <w:r w:rsidRPr="00963646">
              <w:rPr>
                <w:rFonts w:ascii="inherit" w:eastAsia="宋体" w:hAnsi="inherit" w:cs="宋体"/>
                <w:color w:val="5E5E5E"/>
                <w:kern w:val="0"/>
                <w:sz w:val="18"/>
                <w:szCs w:val="18"/>
                <w:bdr w:val="none" w:sz="0" w:space="0" w:color="auto" w:frame="1"/>
              </w:rPr>
              <w:t>JNDI</w:t>
            </w:r>
            <w:r w:rsidRPr="00963646">
              <w:rPr>
                <w:rFonts w:ascii="inherit" w:eastAsia="宋体" w:hAnsi="inherit" w:cs="宋体"/>
                <w:color w:val="5E5E5E"/>
                <w:kern w:val="0"/>
                <w:sz w:val="18"/>
                <w:szCs w:val="18"/>
                <w:bdr w:val="none" w:sz="0" w:space="0" w:color="auto" w:frame="1"/>
              </w:rPr>
              <w:t>实现；</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r w:rsidRPr="00963646">
        <w:rPr>
          <w:rFonts w:ascii="微软雅黑" w:eastAsia="微软雅黑" w:hAnsi="微软雅黑" w:cs="宋体" w:hint="eastAsia"/>
          <w:color w:val="444444"/>
          <w:kern w:val="0"/>
          <w:sz w:val="23"/>
          <w:szCs w:val="23"/>
        </w:rPr>
        <w:t>下面是一个常见的使用</w:t>
      </w:r>
      <w:proofErr w:type="spellStart"/>
      <w:r w:rsidRPr="00963646">
        <w:rPr>
          <w:rFonts w:ascii="微软雅黑" w:eastAsia="微软雅黑" w:hAnsi="微软雅黑" w:cs="宋体" w:hint="eastAsia"/>
          <w:color w:val="444444"/>
          <w:kern w:val="0"/>
          <w:sz w:val="23"/>
          <w:szCs w:val="23"/>
        </w:rPr>
        <w:t>UserDatabase</w:t>
      </w:r>
      <w:proofErr w:type="spellEnd"/>
      <w:r w:rsidRPr="00963646">
        <w:rPr>
          <w:rFonts w:ascii="微软雅黑" w:eastAsia="微软雅黑" w:hAnsi="微软雅黑" w:cs="宋体" w:hint="eastAsia"/>
          <w:color w:val="444444"/>
          <w:kern w:val="0"/>
          <w:sz w:val="23"/>
          <w:szCs w:val="23"/>
        </w:rPr>
        <w:t>的配置：</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&lt;Realm </w:t>
      </w:r>
      <w:proofErr w:type="spellStart"/>
      <w:r w:rsidRPr="00963646">
        <w:rPr>
          <w:rFonts w:ascii="微软雅黑" w:eastAsia="微软雅黑" w:hAnsi="微软雅黑" w:cs="宋体" w:hint="eastAsia"/>
          <w:color w:val="444444"/>
          <w:kern w:val="0"/>
          <w:sz w:val="23"/>
          <w:szCs w:val="23"/>
        </w:rPr>
        <w:t>className</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spellStart"/>
      <w:proofErr w:type="gramEnd"/>
      <w:r w:rsidRPr="00963646">
        <w:rPr>
          <w:rFonts w:ascii="微软雅黑" w:eastAsia="微软雅黑" w:hAnsi="微软雅黑" w:cs="宋体" w:hint="eastAsia"/>
          <w:color w:val="444444"/>
          <w:kern w:val="0"/>
          <w:sz w:val="23"/>
          <w:szCs w:val="23"/>
        </w:rPr>
        <w:t>org.apache.catalina.realm.UserDatabaseRealm</w:t>
      </w:r>
      <w:proofErr w:type="spellEnd"/>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resourceName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UserDatabase</w:t>
      </w:r>
      <w:proofErr w:type="spellEnd"/>
      <w:r w:rsidRPr="00963646">
        <w:rPr>
          <w:rFonts w:ascii="微软雅黑" w:eastAsia="微软雅黑" w:hAnsi="微软雅黑" w:cs="宋体" w:hint="eastAsia"/>
          <w:color w:val="444444"/>
          <w:kern w:val="0"/>
          <w:sz w:val="23"/>
          <w:szCs w:val="23"/>
        </w:rPr>
        <w:t>”/&gt;</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下面是一个使用JDBC方式获取用户认证信息的配置：</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 xml:space="preserve">&lt;Realm </w:t>
      </w:r>
      <w:proofErr w:type="spellStart"/>
      <w:r w:rsidRPr="00963646">
        <w:rPr>
          <w:rFonts w:ascii="微软雅黑" w:eastAsia="微软雅黑" w:hAnsi="微软雅黑" w:cs="宋体" w:hint="eastAsia"/>
          <w:color w:val="444444"/>
          <w:kern w:val="0"/>
          <w:sz w:val="23"/>
          <w:szCs w:val="23"/>
        </w:rPr>
        <w:t>className</w:t>
      </w:r>
      <w:proofErr w:type="spellEnd"/>
      <w:r w:rsidRPr="00963646">
        <w:rPr>
          <w:rFonts w:ascii="微软雅黑" w:eastAsia="微软雅黑" w:hAnsi="微软雅黑" w:cs="宋体" w:hint="eastAsia"/>
          <w:color w:val="444444"/>
          <w:kern w:val="0"/>
          <w:sz w:val="23"/>
          <w:szCs w:val="23"/>
        </w:rPr>
        <w:t>=</w:t>
      </w:r>
      <w:proofErr w:type="gramStart"/>
      <w:r w:rsidRPr="00963646">
        <w:rPr>
          <w:rFonts w:ascii="微软雅黑" w:eastAsia="微软雅黑" w:hAnsi="微软雅黑" w:cs="宋体" w:hint="eastAsia"/>
          <w:color w:val="444444"/>
          <w:kern w:val="0"/>
          <w:sz w:val="23"/>
          <w:szCs w:val="23"/>
        </w:rPr>
        <w:t>”</w:t>
      </w:r>
      <w:proofErr w:type="spellStart"/>
      <w:proofErr w:type="gramEnd"/>
      <w:r w:rsidRPr="00963646">
        <w:rPr>
          <w:rFonts w:ascii="微软雅黑" w:eastAsia="微软雅黑" w:hAnsi="微软雅黑" w:cs="宋体" w:hint="eastAsia"/>
          <w:color w:val="444444"/>
          <w:kern w:val="0"/>
          <w:sz w:val="23"/>
          <w:szCs w:val="23"/>
        </w:rPr>
        <w:t>org.apache.catalina.realm.JDBCRealm</w:t>
      </w:r>
      <w:proofErr w:type="spellEnd"/>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 debug=”99″</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driverName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org.gjt.mm.mysql.Driver</w:t>
      </w:r>
      <w:proofErr w:type="spellEnd"/>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connectionURL</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jdbc:mysql</w:t>
      </w:r>
      <w:proofErr w:type="spellEnd"/>
      <w:r w:rsidRPr="00963646">
        <w:rPr>
          <w:rFonts w:ascii="微软雅黑" w:eastAsia="微软雅黑" w:hAnsi="微软雅黑" w:cs="宋体" w:hint="eastAsia"/>
          <w:color w:val="444444"/>
          <w:kern w:val="0"/>
          <w:sz w:val="23"/>
          <w:szCs w:val="23"/>
        </w:rPr>
        <w:t>://localhost/authority</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connectionName</w:t>
      </w:r>
      <w:proofErr w:type="spellEnd"/>
      <w:r w:rsidRPr="00963646">
        <w:rPr>
          <w:rFonts w:ascii="微软雅黑" w:eastAsia="微软雅黑" w:hAnsi="微软雅黑" w:cs="宋体" w:hint="eastAsia"/>
          <w:color w:val="444444"/>
          <w:kern w:val="0"/>
          <w:sz w:val="23"/>
          <w:szCs w:val="23"/>
        </w:rPr>
        <w:t xml:space="preserve">=”test” </w:t>
      </w:r>
      <w:proofErr w:type="spellStart"/>
      <w:r w:rsidRPr="00963646">
        <w:rPr>
          <w:rFonts w:ascii="微软雅黑" w:eastAsia="微软雅黑" w:hAnsi="微软雅黑" w:cs="宋体" w:hint="eastAsia"/>
          <w:color w:val="444444"/>
          <w:kern w:val="0"/>
          <w:sz w:val="23"/>
          <w:szCs w:val="23"/>
        </w:rPr>
        <w:t>connectionPassword</w:t>
      </w:r>
      <w:proofErr w:type="spellEnd"/>
      <w:r w:rsidRPr="00963646">
        <w:rPr>
          <w:rFonts w:ascii="微软雅黑" w:eastAsia="微软雅黑" w:hAnsi="微软雅黑" w:cs="宋体" w:hint="eastAsia"/>
          <w:color w:val="444444"/>
          <w:kern w:val="0"/>
          <w:sz w:val="23"/>
          <w:szCs w:val="23"/>
        </w:rPr>
        <w:t>=”test”</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userTable</w:t>
      </w:r>
      <w:proofErr w:type="spellEnd"/>
      <w:r w:rsidRPr="00963646">
        <w:rPr>
          <w:rFonts w:ascii="微软雅黑" w:eastAsia="微软雅黑" w:hAnsi="微软雅黑" w:cs="宋体" w:hint="eastAsia"/>
          <w:color w:val="444444"/>
          <w:kern w:val="0"/>
          <w:sz w:val="23"/>
          <w:szCs w:val="23"/>
        </w:rPr>
        <w:t xml:space="preserve">=”users” </w:t>
      </w:r>
      <w:proofErr w:type="spellStart"/>
      <w:r w:rsidRPr="00963646">
        <w:rPr>
          <w:rFonts w:ascii="微软雅黑" w:eastAsia="微软雅黑" w:hAnsi="微软雅黑" w:cs="宋体" w:hint="eastAsia"/>
          <w:color w:val="444444"/>
          <w:kern w:val="0"/>
          <w:sz w:val="23"/>
          <w:szCs w:val="23"/>
        </w:rPr>
        <w:t>userNameCol</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user_name</w:t>
      </w:r>
      <w:proofErr w:type="spellEnd"/>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lastRenderedPageBreak/>
        <w:t>userCredCol</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user_pass</w:t>
      </w:r>
      <w:proofErr w:type="spellEnd"/>
      <w:r w:rsidRPr="00963646">
        <w:rPr>
          <w:rFonts w:ascii="微软雅黑" w:eastAsia="微软雅黑" w:hAnsi="微软雅黑" w:cs="宋体" w:hint="eastAsia"/>
          <w:color w:val="444444"/>
          <w:kern w:val="0"/>
          <w:sz w:val="23"/>
          <w:szCs w:val="23"/>
        </w:rPr>
        <w:t>”</w:t>
      </w:r>
      <w:r w:rsidRPr="00963646">
        <w:rPr>
          <w:rFonts w:ascii="微软雅黑" w:eastAsia="微软雅黑" w:hAnsi="微软雅黑" w:cs="宋体" w:hint="eastAsia"/>
          <w:color w:val="444444"/>
          <w:kern w:val="0"/>
          <w:sz w:val="23"/>
          <w:szCs w:val="23"/>
        </w:rPr>
        <w:br/>
      </w:r>
      <w:proofErr w:type="spellStart"/>
      <w:r w:rsidRPr="00963646">
        <w:rPr>
          <w:rFonts w:ascii="微软雅黑" w:eastAsia="微软雅黑" w:hAnsi="微软雅黑" w:cs="宋体" w:hint="eastAsia"/>
          <w:color w:val="444444"/>
          <w:kern w:val="0"/>
          <w:sz w:val="23"/>
          <w:szCs w:val="23"/>
        </w:rPr>
        <w:t>userRoleTable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user_roles</w:t>
      </w:r>
      <w:proofErr w:type="spellEnd"/>
      <w:r w:rsidRPr="00963646">
        <w:rPr>
          <w:rFonts w:ascii="微软雅黑" w:eastAsia="微软雅黑" w:hAnsi="微软雅黑" w:cs="宋体" w:hint="eastAsia"/>
          <w:color w:val="444444"/>
          <w:kern w:val="0"/>
          <w:sz w:val="23"/>
          <w:szCs w:val="23"/>
        </w:rPr>
        <w:t xml:space="preserve">” </w:t>
      </w:r>
      <w:proofErr w:type="spellStart"/>
      <w:r w:rsidRPr="00963646">
        <w:rPr>
          <w:rFonts w:ascii="微软雅黑" w:eastAsia="微软雅黑" w:hAnsi="微软雅黑" w:cs="宋体" w:hint="eastAsia"/>
          <w:color w:val="444444"/>
          <w:kern w:val="0"/>
          <w:sz w:val="23"/>
          <w:szCs w:val="23"/>
        </w:rPr>
        <w:t>roleNameCol</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role_name</w:t>
      </w:r>
      <w:proofErr w:type="spellEnd"/>
      <w:r w:rsidRPr="00963646">
        <w:rPr>
          <w:rFonts w:ascii="微软雅黑" w:eastAsia="微软雅黑" w:hAnsi="微软雅黑" w:cs="宋体" w:hint="eastAsia"/>
          <w:color w:val="444444"/>
          <w:kern w:val="0"/>
          <w:sz w:val="23"/>
          <w:szCs w:val="23"/>
        </w:rPr>
        <w:t>” /&gt;</w:t>
      </w:r>
    </w:p>
    <w:p w:rsidR="00963646" w:rsidRPr="00963646" w:rsidRDefault="00963646" w:rsidP="00963646">
      <w:pPr>
        <w:widowControl/>
        <w:shd w:val="clear" w:color="auto" w:fill="FFFFFF"/>
        <w:spacing w:line="405" w:lineRule="atLeast"/>
        <w:textAlignment w:val="baseline"/>
        <w:rPr>
          <w:rFonts w:ascii="微软雅黑" w:eastAsia="微软雅黑" w:hAnsi="微软雅黑" w:cs="宋体" w:hint="eastAsia"/>
          <w:color w:val="444444"/>
          <w:kern w:val="0"/>
          <w:sz w:val="23"/>
          <w:szCs w:val="23"/>
        </w:rPr>
      </w:pPr>
      <w:r w:rsidRPr="00963646">
        <w:rPr>
          <w:rFonts w:ascii="inherit" w:eastAsia="宋体" w:hAnsi="inherit" w:cs="宋体"/>
          <w:color w:val="444444"/>
          <w:kern w:val="0"/>
          <w:sz w:val="24"/>
          <w:szCs w:val="24"/>
          <w:bdr w:val="none" w:sz="0" w:space="0" w:color="auto" w:frame="1"/>
        </w:rPr>
        <w:t>8</w:t>
      </w:r>
      <w:r w:rsidRPr="00963646">
        <w:rPr>
          <w:rFonts w:ascii="inherit" w:eastAsia="宋体" w:hAnsi="inherit" w:cs="宋体"/>
          <w:color w:val="444444"/>
          <w:kern w:val="0"/>
          <w:sz w:val="24"/>
          <w:szCs w:val="24"/>
          <w:bdr w:val="none" w:sz="0" w:space="0" w:color="auto" w:frame="1"/>
        </w:rPr>
        <w:t>、</w:t>
      </w:r>
      <w:r w:rsidRPr="00963646">
        <w:rPr>
          <w:rFonts w:ascii="inherit" w:eastAsia="宋体" w:hAnsi="inherit" w:cs="宋体"/>
          <w:color w:val="444444"/>
          <w:kern w:val="0"/>
          <w:sz w:val="24"/>
          <w:szCs w:val="24"/>
          <w:bdr w:val="none" w:sz="0" w:space="0" w:color="auto" w:frame="1"/>
        </w:rPr>
        <w:t>Valve</w:t>
      </w:r>
      <w:r w:rsidRPr="00963646">
        <w:rPr>
          <w:rFonts w:ascii="inherit" w:eastAsia="宋体" w:hAnsi="inherit" w:cs="宋体"/>
          <w:color w:val="444444"/>
          <w:kern w:val="0"/>
          <w:sz w:val="24"/>
          <w:szCs w:val="24"/>
          <w:bdr w:val="none" w:sz="0" w:space="0" w:color="auto" w:frame="1"/>
        </w:rPr>
        <w:t>组件：</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Valve类似于过滤器，它可以工作于Engine和Host/Context之间、Host和Context之间以及Context和Web应用程序的</w:t>
      </w:r>
      <w:proofErr w:type="gramStart"/>
      <w:r w:rsidRPr="00963646">
        <w:rPr>
          <w:rFonts w:ascii="微软雅黑" w:eastAsia="微软雅黑" w:hAnsi="微软雅黑" w:cs="宋体" w:hint="eastAsia"/>
          <w:color w:val="444444"/>
          <w:kern w:val="0"/>
          <w:sz w:val="23"/>
          <w:szCs w:val="23"/>
        </w:rPr>
        <w:t>某资源</w:t>
      </w:r>
      <w:proofErr w:type="gramEnd"/>
      <w:r w:rsidRPr="00963646">
        <w:rPr>
          <w:rFonts w:ascii="微软雅黑" w:eastAsia="微软雅黑" w:hAnsi="微软雅黑" w:cs="宋体" w:hint="eastAsia"/>
          <w:color w:val="444444"/>
          <w:kern w:val="0"/>
          <w:sz w:val="23"/>
          <w:szCs w:val="23"/>
        </w:rPr>
        <w:t>之间。一个容器内可以建立多个Valve，而且Valve定义的次序也决定了它们生效的次序。Tomcat6中实现了多种不同的Valve：</w:t>
      </w:r>
    </w:p>
    <w:p w:rsidR="00963646" w:rsidRPr="00963646" w:rsidRDefault="00963646" w:rsidP="00963646">
      <w:pPr>
        <w:widowControl/>
        <w:shd w:val="clear" w:color="auto" w:fill="FFFFFF"/>
        <w:textAlignment w:val="baseline"/>
        <w:rPr>
          <w:rFonts w:ascii="Courier New" w:eastAsia="宋体" w:hAnsi="Courier New" w:cs="Courier New" w:hint="eastAsia"/>
          <w:color w:val="444444"/>
          <w:kern w:val="0"/>
          <w:sz w:val="20"/>
          <w:szCs w:val="20"/>
        </w:rPr>
      </w:pPr>
      <w:r w:rsidRPr="00963646">
        <w:rPr>
          <w:rFonts w:ascii="Courier New" w:eastAsia="宋体" w:hAnsi="Courier New" w:cs="Courier New"/>
          <w:color w:val="444444"/>
          <w:kern w:val="0"/>
          <w:sz w:val="20"/>
          <w:szCs w:val="20"/>
        </w:rPr>
        <w:t> </w:t>
      </w:r>
    </w:p>
    <w:tbl>
      <w:tblPr>
        <w:tblW w:w="0" w:type="auto"/>
        <w:tblInd w:w="-390" w:type="dxa"/>
        <w:tblCellMar>
          <w:top w:w="15" w:type="dxa"/>
          <w:left w:w="15" w:type="dxa"/>
          <w:bottom w:w="15" w:type="dxa"/>
          <w:right w:w="15" w:type="dxa"/>
        </w:tblCellMar>
        <w:tblLook w:val="04A0" w:firstRow="1" w:lastRow="0" w:firstColumn="1" w:lastColumn="0" w:noHBand="0" w:noVBand="1"/>
      </w:tblPr>
      <w:tblGrid>
        <w:gridCol w:w="230"/>
        <w:gridCol w:w="8463"/>
      </w:tblGrid>
      <w:tr w:rsidR="00963646" w:rsidRPr="00963646" w:rsidTr="00963646">
        <w:tc>
          <w:tcPr>
            <w:tcW w:w="0" w:type="auto"/>
            <w:tcBorders>
              <w:top w:val="single" w:sz="2" w:space="0" w:color="C0C0C0"/>
              <w:left w:val="single" w:sz="2" w:space="0" w:color="C0C0C0"/>
              <w:bottom w:val="single" w:sz="2" w:space="0" w:color="C0C0C0"/>
              <w:right w:val="nil"/>
            </w:tcBorders>
            <w:vAlign w:val="center"/>
            <w:hideMark/>
          </w:tcPr>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1</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2</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3</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4</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5</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6</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7</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8</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9</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10</w:t>
            </w:r>
          </w:p>
          <w:p w:rsidR="00963646" w:rsidRPr="00963646" w:rsidRDefault="00963646" w:rsidP="00963646">
            <w:pPr>
              <w:widowControl/>
              <w:spacing w:line="270" w:lineRule="atLeast"/>
              <w:jc w:val="center"/>
              <w:textAlignment w:val="baseline"/>
              <w:rPr>
                <w:rFonts w:ascii="inherit" w:eastAsia="宋体" w:hAnsi="inherit" w:cs="宋体"/>
                <w:kern w:val="0"/>
                <w:sz w:val="18"/>
                <w:szCs w:val="18"/>
              </w:rPr>
            </w:pPr>
            <w:r w:rsidRPr="00963646">
              <w:rPr>
                <w:rFonts w:ascii="inherit" w:eastAsia="宋体" w:hAnsi="inherit" w:cs="宋体"/>
                <w:kern w:val="0"/>
                <w:sz w:val="18"/>
                <w:szCs w:val="18"/>
              </w:rPr>
              <w:t>11</w:t>
            </w:r>
          </w:p>
        </w:tc>
        <w:tc>
          <w:tcPr>
            <w:tcW w:w="20010" w:type="dxa"/>
            <w:tcBorders>
              <w:top w:val="nil"/>
              <w:left w:val="nil"/>
              <w:bottom w:val="nil"/>
              <w:right w:val="nil"/>
            </w:tcBorders>
            <w:vAlign w:val="center"/>
            <w:hideMark/>
          </w:tcPr>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AccessLogValve</w:t>
            </w:r>
            <w:proofErr w:type="spellEnd"/>
            <w:r w:rsidRPr="00963646">
              <w:rPr>
                <w:rFonts w:ascii="inherit" w:eastAsia="宋体" w:hAnsi="inherit" w:cs="宋体"/>
                <w:color w:val="5E5E5E"/>
                <w:kern w:val="0"/>
                <w:sz w:val="18"/>
                <w:szCs w:val="18"/>
                <w:bdr w:val="none" w:sz="0" w:space="0" w:color="auto" w:frame="1"/>
              </w:rPr>
              <w:t>：访问日志</w:t>
            </w:r>
            <w:r w:rsidRPr="00963646">
              <w:rPr>
                <w:rFonts w:ascii="inherit" w:eastAsia="宋体" w:hAnsi="inherit" w:cs="宋体"/>
                <w:color w:val="5E5E5E"/>
                <w:kern w:val="0"/>
                <w:sz w:val="18"/>
                <w:szCs w:val="18"/>
                <w:bdr w:val="none" w:sz="0" w:space="0" w:color="auto" w:frame="1"/>
              </w:rPr>
              <w:t>Valve</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ExtendedAccessValve</w:t>
            </w:r>
            <w:proofErr w:type="spellEnd"/>
            <w:r w:rsidRPr="00963646">
              <w:rPr>
                <w:rFonts w:ascii="inherit" w:eastAsia="宋体" w:hAnsi="inherit" w:cs="宋体"/>
                <w:color w:val="5E5E5E"/>
                <w:kern w:val="0"/>
                <w:sz w:val="18"/>
                <w:szCs w:val="18"/>
                <w:bdr w:val="none" w:sz="0" w:space="0" w:color="auto" w:frame="1"/>
              </w:rPr>
              <w:t>：扩展功能的访问日志</w:t>
            </w:r>
            <w:r w:rsidRPr="00963646">
              <w:rPr>
                <w:rFonts w:ascii="inherit" w:eastAsia="宋体" w:hAnsi="inherit" w:cs="宋体"/>
                <w:color w:val="5E5E5E"/>
                <w:kern w:val="0"/>
                <w:sz w:val="18"/>
                <w:szCs w:val="18"/>
                <w:bdr w:val="none" w:sz="0" w:space="0" w:color="auto" w:frame="1"/>
              </w:rPr>
              <w:t>Valve</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JDBCAccessLogValve</w:t>
            </w:r>
            <w:proofErr w:type="spellEnd"/>
            <w:r w:rsidRPr="00963646">
              <w:rPr>
                <w:rFonts w:ascii="inherit" w:eastAsia="宋体" w:hAnsi="inherit" w:cs="宋体"/>
                <w:color w:val="5E5E5E"/>
                <w:kern w:val="0"/>
                <w:sz w:val="18"/>
                <w:szCs w:val="18"/>
                <w:bdr w:val="none" w:sz="0" w:space="0" w:color="auto" w:frame="1"/>
              </w:rPr>
              <w:t>：通过</w:t>
            </w:r>
            <w:r w:rsidRPr="00963646">
              <w:rPr>
                <w:rFonts w:ascii="inherit" w:eastAsia="宋体" w:hAnsi="inherit" w:cs="宋体"/>
                <w:color w:val="5E5E5E"/>
                <w:kern w:val="0"/>
                <w:sz w:val="18"/>
                <w:szCs w:val="18"/>
                <w:bdr w:val="none" w:sz="0" w:space="0" w:color="auto" w:frame="1"/>
              </w:rPr>
              <w:t>JDBC</w:t>
            </w:r>
            <w:r w:rsidRPr="00963646">
              <w:rPr>
                <w:rFonts w:ascii="inherit" w:eastAsia="宋体" w:hAnsi="inherit" w:cs="宋体"/>
                <w:color w:val="5E5E5E"/>
                <w:kern w:val="0"/>
                <w:sz w:val="18"/>
                <w:szCs w:val="18"/>
                <w:bdr w:val="none" w:sz="0" w:space="0" w:color="auto" w:frame="1"/>
              </w:rPr>
              <w:t>将访问日志信息发送到数据库中；</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RequestDumperValve</w:t>
            </w:r>
            <w:proofErr w:type="spellEnd"/>
            <w:r w:rsidRPr="00963646">
              <w:rPr>
                <w:rFonts w:ascii="inherit" w:eastAsia="宋体" w:hAnsi="inherit" w:cs="宋体"/>
                <w:color w:val="5E5E5E"/>
                <w:kern w:val="0"/>
                <w:sz w:val="18"/>
                <w:szCs w:val="18"/>
                <w:bdr w:val="none" w:sz="0" w:space="0" w:color="auto" w:frame="1"/>
              </w:rPr>
              <w:t>：请求转储</w:t>
            </w:r>
            <w:r w:rsidRPr="00963646">
              <w:rPr>
                <w:rFonts w:ascii="inherit" w:eastAsia="宋体" w:hAnsi="inherit" w:cs="宋体"/>
                <w:color w:val="5E5E5E"/>
                <w:kern w:val="0"/>
                <w:sz w:val="18"/>
                <w:szCs w:val="18"/>
                <w:bdr w:val="none" w:sz="0" w:space="0" w:color="auto" w:frame="1"/>
              </w:rPr>
              <w:t>Valve</w:t>
            </w:r>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RemoteAddrValve</w:t>
            </w:r>
            <w:proofErr w:type="spellEnd"/>
            <w:r w:rsidRPr="00963646">
              <w:rPr>
                <w:rFonts w:ascii="inherit" w:eastAsia="宋体" w:hAnsi="inherit" w:cs="宋体"/>
                <w:color w:val="5E5E5E"/>
                <w:kern w:val="0"/>
                <w:sz w:val="18"/>
                <w:szCs w:val="18"/>
                <w:bdr w:val="none" w:sz="0" w:space="0" w:color="auto" w:frame="1"/>
              </w:rPr>
              <w:t>：基于远程地址的访问控制；</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RemoteHostValve</w:t>
            </w:r>
            <w:proofErr w:type="spellEnd"/>
            <w:r w:rsidRPr="00963646">
              <w:rPr>
                <w:rFonts w:ascii="inherit" w:eastAsia="宋体" w:hAnsi="inherit" w:cs="宋体"/>
                <w:color w:val="5E5E5E"/>
                <w:kern w:val="0"/>
                <w:sz w:val="18"/>
                <w:szCs w:val="18"/>
                <w:bdr w:val="none" w:sz="0" w:space="0" w:color="auto" w:frame="1"/>
              </w:rPr>
              <w:t>：基于远程主机名称的访问控制；</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SemaphoreValve</w:t>
            </w:r>
            <w:proofErr w:type="spellEnd"/>
            <w:r w:rsidRPr="00963646">
              <w:rPr>
                <w:rFonts w:ascii="inherit" w:eastAsia="宋体" w:hAnsi="inherit" w:cs="宋体"/>
                <w:color w:val="5E5E5E"/>
                <w:kern w:val="0"/>
                <w:sz w:val="18"/>
                <w:szCs w:val="18"/>
                <w:bdr w:val="none" w:sz="0" w:space="0" w:color="auto" w:frame="1"/>
              </w:rPr>
              <w:t>：用于控制</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主机上任何容器上的并发访问数量；</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JvmRouteBinderValve</w:t>
            </w:r>
            <w:proofErr w:type="spellEnd"/>
            <w:r w:rsidRPr="00963646">
              <w:rPr>
                <w:rFonts w:ascii="inherit" w:eastAsia="宋体" w:hAnsi="inherit" w:cs="宋体"/>
                <w:color w:val="5E5E5E"/>
                <w:kern w:val="0"/>
                <w:sz w:val="18"/>
                <w:szCs w:val="18"/>
                <w:bdr w:val="none" w:sz="0" w:space="0" w:color="auto" w:frame="1"/>
              </w:rPr>
              <w:t>：在配置多个</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为以</w:t>
            </w:r>
            <w:r w:rsidRPr="00963646">
              <w:rPr>
                <w:rFonts w:ascii="inherit" w:eastAsia="宋体" w:hAnsi="inherit" w:cs="宋体"/>
                <w:color w:val="5E5E5E"/>
                <w:kern w:val="0"/>
                <w:sz w:val="18"/>
                <w:szCs w:val="18"/>
                <w:bdr w:val="none" w:sz="0" w:space="0" w:color="auto" w:frame="1"/>
              </w:rPr>
              <w:t>Apache</w:t>
            </w:r>
            <w:r w:rsidRPr="00963646">
              <w:rPr>
                <w:rFonts w:ascii="inherit" w:eastAsia="宋体" w:hAnsi="inherit" w:cs="宋体"/>
                <w:color w:val="5E5E5E"/>
                <w:kern w:val="0"/>
                <w:sz w:val="18"/>
                <w:szCs w:val="18"/>
                <w:bdr w:val="none" w:sz="0" w:space="0" w:color="auto" w:frame="1"/>
              </w:rPr>
              <w:t>通过</w:t>
            </w:r>
            <w:proofErr w:type="spellStart"/>
            <w:r w:rsidRPr="00963646">
              <w:rPr>
                <w:rFonts w:ascii="inherit" w:eastAsia="宋体" w:hAnsi="inherit" w:cs="宋体"/>
                <w:color w:val="5E5E5E"/>
                <w:kern w:val="0"/>
                <w:sz w:val="18"/>
                <w:szCs w:val="18"/>
                <w:bdr w:val="none" w:sz="0" w:space="0" w:color="auto" w:frame="1"/>
              </w:rPr>
              <w:t>mod_proxy</w:t>
            </w:r>
            <w:proofErr w:type="spellEnd"/>
            <w:r w:rsidRPr="00963646">
              <w:rPr>
                <w:rFonts w:ascii="inherit" w:eastAsia="宋体" w:hAnsi="inherit" w:cs="宋体"/>
                <w:color w:val="5E5E5E"/>
                <w:kern w:val="0"/>
                <w:sz w:val="18"/>
                <w:szCs w:val="18"/>
                <w:bdr w:val="none" w:sz="0" w:space="0" w:color="auto" w:frame="1"/>
              </w:rPr>
              <w:t>或</w:t>
            </w:r>
            <w:proofErr w:type="spellStart"/>
            <w:r w:rsidRPr="00963646">
              <w:rPr>
                <w:rFonts w:ascii="inherit" w:eastAsia="宋体" w:hAnsi="inherit" w:cs="宋体"/>
                <w:color w:val="5E5E5E"/>
                <w:kern w:val="0"/>
                <w:sz w:val="18"/>
                <w:szCs w:val="18"/>
                <w:bdr w:val="none" w:sz="0" w:space="0" w:color="auto" w:frame="1"/>
              </w:rPr>
              <w:t>mod_jk</w:t>
            </w:r>
            <w:proofErr w:type="spellEnd"/>
            <w:r w:rsidRPr="00963646">
              <w:rPr>
                <w:rFonts w:ascii="inherit" w:eastAsia="宋体" w:hAnsi="inherit" w:cs="宋体"/>
                <w:color w:val="5E5E5E"/>
                <w:kern w:val="0"/>
                <w:sz w:val="18"/>
                <w:szCs w:val="18"/>
                <w:bdr w:val="none" w:sz="0" w:space="0" w:color="auto" w:frame="1"/>
              </w:rPr>
              <w:t>作为前端的集群架构中，当期望停止某节点时，可以通过此</w:t>
            </w:r>
            <w:r w:rsidRPr="00963646">
              <w:rPr>
                <w:rFonts w:ascii="inherit" w:eastAsia="宋体" w:hAnsi="inherit" w:cs="宋体"/>
                <w:color w:val="5E5E5E"/>
                <w:kern w:val="0"/>
                <w:sz w:val="18"/>
                <w:szCs w:val="18"/>
                <w:bdr w:val="none" w:sz="0" w:space="0" w:color="auto" w:frame="1"/>
              </w:rPr>
              <w:t>Valve</w:t>
            </w:r>
            <w:proofErr w:type="gramStart"/>
            <w:r w:rsidRPr="00963646">
              <w:rPr>
                <w:rFonts w:ascii="inherit" w:eastAsia="宋体" w:hAnsi="inherit" w:cs="宋体"/>
                <w:color w:val="5E5E5E"/>
                <w:kern w:val="0"/>
                <w:sz w:val="18"/>
                <w:szCs w:val="18"/>
                <w:bdr w:val="none" w:sz="0" w:space="0" w:color="auto" w:frame="1"/>
              </w:rPr>
              <w:t>将用记请求</w:t>
            </w:r>
            <w:proofErr w:type="gramEnd"/>
            <w:r w:rsidRPr="00963646">
              <w:rPr>
                <w:rFonts w:ascii="inherit" w:eastAsia="宋体" w:hAnsi="inherit" w:cs="宋体"/>
                <w:color w:val="5E5E5E"/>
                <w:kern w:val="0"/>
                <w:sz w:val="18"/>
                <w:szCs w:val="18"/>
                <w:bdr w:val="none" w:sz="0" w:space="0" w:color="auto" w:frame="1"/>
              </w:rPr>
              <w:t>定向至备用节点；使用此</w:t>
            </w:r>
            <w:r w:rsidRPr="00963646">
              <w:rPr>
                <w:rFonts w:ascii="inherit" w:eastAsia="宋体" w:hAnsi="inherit" w:cs="宋体"/>
                <w:color w:val="5E5E5E"/>
                <w:kern w:val="0"/>
                <w:sz w:val="18"/>
                <w:szCs w:val="18"/>
                <w:bdr w:val="none" w:sz="0" w:space="0" w:color="auto" w:frame="1"/>
              </w:rPr>
              <w:t>Valve</w:t>
            </w:r>
            <w:r w:rsidRPr="00963646">
              <w:rPr>
                <w:rFonts w:ascii="inherit" w:eastAsia="宋体" w:hAnsi="inherit" w:cs="宋体"/>
                <w:color w:val="5E5E5E"/>
                <w:kern w:val="0"/>
                <w:sz w:val="18"/>
                <w:szCs w:val="18"/>
                <w:bdr w:val="none" w:sz="0" w:space="0" w:color="auto" w:frame="1"/>
              </w:rPr>
              <w:t>，必须使</w:t>
            </w:r>
            <w:proofErr w:type="spellStart"/>
            <w:r w:rsidRPr="00963646">
              <w:rPr>
                <w:rFonts w:ascii="inherit" w:eastAsia="宋体" w:hAnsi="inherit" w:cs="宋体"/>
                <w:color w:val="5E5E5E"/>
                <w:kern w:val="0"/>
                <w:sz w:val="18"/>
                <w:szCs w:val="18"/>
                <w:bdr w:val="none" w:sz="0" w:space="0" w:color="auto" w:frame="1"/>
              </w:rPr>
              <w:t>JvmRouteSessionIDBinderListener</w:t>
            </w:r>
            <w:proofErr w:type="spellEnd"/>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ReplicationValve</w:t>
            </w:r>
            <w:proofErr w:type="spellEnd"/>
            <w:r w:rsidRPr="00963646">
              <w:rPr>
                <w:rFonts w:ascii="inherit" w:eastAsia="宋体" w:hAnsi="inherit" w:cs="宋体"/>
                <w:color w:val="5E5E5E"/>
                <w:kern w:val="0"/>
                <w:sz w:val="18"/>
                <w:szCs w:val="18"/>
                <w:bdr w:val="none" w:sz="0" w:space="0" w:color="auto" w:frame="1"/>
              </w:rPr>
              <w:t>：专用于</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集群架构中，可以在某个请求的</w:t>
            </w:r>
            <w:r w:rsidRPr="00963646">
              <w:rPr>
                <w:rFonts w:ascii="inherit" w:eastAsia="宋体" w:hAnsi="inherit" w:cs="宋体"/>
                <w:color w:val="5E5E5E"/>
                <w:kern w:val="0"/>
                <w:sz w:val="18"/>
                <w:szCs w:val="18"/>
                <w:bdr w:val="none" w:sz="0" w:space="0" w:color="auto" w:frame="1"/>
              </w:rPr>
              <w:t>session</w:t>
            </w:r>
            <w:r w:rsidRPr="00963646">
              <w:rPr>
                <w:rFonts w:ascii="inherit" w:eastAsia="宋体" w:hAnsi="inherit" w:cs="宋体"/>
                <w:color w:val="5E5E5E"/>
                <w:kern w:val="0"/>
                <w:sz w:val="18"/>
                <w:szCs w:val="18"/>
                <w:bdr w:val="none" w:sz="0" w:space="0" w:color="auto" w:frame="1"/>
              </w:rPr>
              <w:t>信息发生更改时触发</w:t>
            </w:r>
            <w:r w:rsidRPr="00963646">
              <w:rPr>
                <w:rFonts w:ascii="inherit" w:eastAsia="宋体" w:hAnsi="inherit" w:cs="宋体"/>
                <w:color w:val="5E5E5E"/>
                <w:kern w:val="0"/>
                <w:sz w:val="18"/>
                <w:szCs w:val="18"/>
                <w:bdr w:val="none" w:sz="0" w:space="0" w:color="auto" w:frame="1"/>
              </w:rPr>
              <w:t>session</w:t>
            </w:r>
            <w:r w:rsidRPr="00963646">
              <w:rPr>
                <w:rFonts w:ascii="inherit" w:eastAsia="宋体" w:hAnsi="inherit" w:cs="宋体"/>
                <w:color w:val="5E5E5E"/>
                <w:kern w:val="0"/>
                <w:sz w:val="18"/>
                <w:szCs w:val="18"/>
                <w:bdr w:val="none" w:sz="0" w:space="0" w:color="auto" w:frame="1"/>
              </w:rPr>
              <w:t>数据在各节点间进行复制；</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SingleSignOn</w:t>
            </w:r>
            <w:proofErr w:type="spellEnd"/>
            <w:r w:rsidRPr="00963646">
              <w:rPr>
                <w:rFonts w:ascii="inherit" w:eastAsia="宋体" w:hAnsi="inherit" w:cs="宋体"/>
                <w:color w:val="5E5E5E"/>
                <w:kern w:val="0"/>
                <w:sz w:val="18"/>
                <w:szCs w:val="18"/>
                <w:bdr w:val="none" w:sz="0" w:space="0" w:color="auto" w:frame="1"/>
              </w:rPr>
              <w:t>：将两个或多个需要对用户进行认证</w:t>
            </w:r>
            <w:proofErr w:type="spellStart"/>
            <w:r w:rsidRPr="00963646">
              <w:rPr>
                <w:rFonts w:ascii="inherit" w:eastAsia="宋体" w:hAnsi="inherit" w:cs="宋体"/>
                <w:color w:val="5E5E5E"/>
                <w:kern w:val="0"/>
                <w:sz w:val="18"/>
                <w:szCs w:val="18"/>
                <w:bdr w:val="none" w:sz="0" w:space="0" w:color="auto" w:frame="1"/>
              </w:rPr>
              <w:t>webapp</w:t>
            </w:r>
            <w:proofErr w:type="spellEnd"/>
            <w:r w:rsidRPr="00963646">
              <w:rPr>
                <w:rFonts w:ascii="inherit" w:eastAsia="宋体" w:hAnsi="inherit" w:cs="宋体"/>
                <w:color w:val="5E5E5E"/>
                <w:kern w:val="0"/>
                <w:sz w:val="18"/>
                <w:szCs w:val="18"/>
                <w:bdr w:val="none" w:sz="0" w:space="0" w:color="auto" w:frame="1"/>
              </w:rPr>
              <w:t>在认证用户时连接在一起，即一次认证即可访问所有连接在一起的</w:t>
            </w:r>
            <w:proofErr w:type="spellStart"/>
            <w:r w:rsidRPr="00963646">
              <w:rPr>
                <w:rFonts w:ascii="inherit" w:eastAsia="宋体" w:hAnsi="inherit" w:cs="宋体"/>
                <w:color w:val="5E5E5E"/>
                <w:kern w:val="0"/>
                <w:sz w:val="18"/>
                <w:szCs w:val="18"/>
                <w:bdr w:val="none" w:sz="0" w:space="0" w:color="auto" w:frame="1"/>
              </w:rPr>
              <w:t>webapp</w:t>
            </w:r>
            <w:proofErr w:type="spellEnd"/>
            <w:r w:rsidRPr="00963646">
              <w:rPr>
                <w:rFonts w:ascii="inherit" w:eastAsia="宋体" w:hAnsi="inherit" w:cs="宋体"/>
                <w:color w:val="5E5E5E"/>
                <w:kern w:val="0"/>
                <w:sz w:val="18"/>
                <w:szCs w:val="18"/>
                <w:bdr w:val="none" w:sz="0" w:space="0" w:color="auto" w:frame="1"/>
              </w:rPr>
              <w:t>；</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inherit" w:eastAsia="宋体" w:hAnsi="inherit" w:cs="宋体"/>
                <w:color w:val="5E5E5E"/>
                <w:kern w:val="0"/>
                <w:sz w:val="18"/>
                <w:szCs w:val="18"/>
              </w:rPr>
            </w:pPr>
            <w:proofErr w:type="spellStart"/>
            <w:r w:rsidRPr="00963646">
              <w:rPr>
                <w:rFonts w:ascii="inherit" w:eastAsia="宋体" w:hAnsi="inherit" w:cs="宋体"/>
                <w:color w:val="5E5E5E"/>
                <w:kern w:val="0"/>
                <w:sz w:val="18"/>
                <w:szCs w:val="18"/>
                <w:bdr w:val="none" w:sz="0" w:space="0" w:color="auto" w:frame="1"/>
              </w:rPr>
              <w:t>ClusterSingleSingOn</w:t>
            </w:r>
            <w:proofErr w:type="spellEnd"/>
            <w:r w:rsidRPr="00963646">
              <w:rPr>
                <w:rFonts w:ascii="inherit" w:eastAsia="宋体" w:hAnsi="inherit" w:cs="宋体"/>
                <w:color w:val="5E5E5E"/>
                <w:kern w:val="0"/>
                <w:sz w:val="18"/>
                <w:szCs w:val="18"/>
                <w:bdr w:val="none" w:sz="0" w:space="0" w:color="auto" w:frame="1"/>
              </w:rPr>
              <w:t>：对</w:t>
            </w:r>
            <w:proofErr w:type="spellStart"/>
            <w:r w:rsidRPr="00963646">
              <w:rPr>
                <w:rFonts w:ascii="inherit" w:eastAsia="宋体" w:hAnsi="inherit" w:cs="宋体"/>
                <w:color w:val="5E5E5E"/>
                <w:kern w:val="0"/>
                <w:sz w:val="18"/>
                <w:szCs w:val="18"/>
                <w:bdr w:val="none" w:sz="0" w:space="0" w:color="auto" w:frame="1"/>
              </w:rPr>
              <w:t>SingleSignOn</w:t>
            </w:r>
            <w:proofErr w:type="spellEnd"/>
            <w:r w:rsidRPr="00963646">
              <w:rPr>
                <w:rFonts w:ascii="inherit" w:eastAsia="宋体" w:hAnsi="inherit" w:cs="宋体"/>
                <w:color w:val="5E5E5E"/>
                <w:kern w:val="0"/>
                <w:sz w:val="18"/>
                <w:szCs w:val="18"/>
                <w:bdr w:val="none" w:sz="0" w:space="0" w:color="auto" w:frame="1"/>
              </w:rPr>
              <w:t>的扩展，专用于</w:t>
            </w:r>
            <w:r w:rsidRPr="00963646">
              <w:rPr>
                <w:rFonts w:ascii="inherit" w:eastAsia="宋体" w:hAnsi="inherit" w:cs="宋体"/>
                <w:color w:val="5E5E5E"/>
                <w:kern w:val="0"/>
                <w:sz w:val="18"/>
                <w:szCs w:val="18"/>
                <w:bdr w:val="none" w:sz="0" w:space="0" w:color="auto" w:frame="1"/>
              </w:rPr>
              <w:t>Tomcat</w:t>
            </w:r>
            <w:r w:rsidRPr="00963646">
              <w:rPr>
                <w:rFonts w:ascii="inherit" w:eastAsia="宋体" w:hAnsi="inherit" w:cs="宋体"/>
                <w:color w:val="5E5E5E"/>
                <w:kern w:val="0"/>
                <w:sz w:val="18"/>
                <w:szCs w:val="18"/>
                <w:bdr w:val="none" w:sz="0" w:space="0" w:color="auto" w:frame="1"/>
              </w:rPr>
              <w:t>集群当中，需要结合</w:t>
            </w:r>
            <w:proofErr w:type="spellStart"/>
            <w:r w:rsidRPr="00963646">
              <w:rPr>
                <w:rFonts w:ascii="inherit" w:eastAsia="宋体" w:hAnsi="inherit" w:cs="宋体"/>
                <w:color w:val="5E5E5E"/>
                <w:kern w:val="0"/>
                <w:sz w:val="18"/>
                <w:szCs w:val="18"/>
                <w:bdr w:val="none" w:sz="0" w:space="0" w:color="auto" w:frame="1"/>
              </w:rPr>
              <w:t>ClusterSingleSignOnListener</w:t>
            </w:r>
            <w:proofErr w:type="spellEnd"/>
            <w:r w:rsidRPr="00963646">
              <w:rPr>
                <w:rFonts w:ascii="inherit" w:eastAsia="宋体" w:hAnsi="inherit" w:cs="宋体"/>
                <w:color w:val="5E5E5E"/>
                <w:kern w:val="0"/>
                <w:sz w:val="18"/>
                <w:szCs w:val="18"/>
                <w:bdr w:val="none" w:sz="0" w:space="0" w:color="auto" w:frame="1"/>
              </w:rPr>
              <w:t>进行工作；</w:t>
            </w: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p w:rsidR="00963646" w:rsidRPr="00963646" w:rsidRDefault="00963646" w:rsidP="00963646">
            <w:pPr>
              <w:widowControl/>
              <w:spacing w:line="270" w:lineRule="atLeast"/>
              <w:jc w:val="left"/>
              <w:textAlignment w:val="baseline"/>
              <w:rPr>
                <w:rFonts w:ascii="Verdana" w:eastAsia="宋体" w:hAnsi="Verdana" w:cs="宋体"/>
                <w:color w:val="5E5E5E"/>
                <w:kern w:val="0"/>
                <w:sz w:val="18"/>
                <w:szCs w:val="18"/>
              </w:rPr>
            </w:pPr>
          </w:p>
        </w:tc>
      </w:tr>
    </w:tbl>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color w:val="444444"/>
          <w:kern w:val="0"/>
          <w:sz w:val="23"/>
          <w:szCs w:val="23"/>
        </w:rPr>
      </w:pPr>
      <w:proofErr w:type="spellStart"/>
      <w:r w:rsidRPr="00963646">
        <w:rPr>
          <w:rFonts w:ascii="微软雅黑" w:eastAsia="微软雅黑" w:hAnsi="微软雅黑" w:cs="宋体" w:hint="eastAsia"/>
          <w:color w:val="444444"/>
          <w:kern w:val="0"/>
          <w:sz w:val="23"/>
          <w:szCs w:val="23"/>
        </w:rPr>
        <w:lastRenderedPageBreak/>
        <w:t>RemoteHostValve</w:t>
      </w:r>
      <w:proofErr w:type="spellEnd"/>
      <w:r w:rsidRPr="00963646">
        <w:rPr>
          <w:rFonts w:ascii="微软雅黑" w:eastAsia="微软雅黑" w:hAnsi="微软雅黑" w:cs="宋体" w:hint="eastAsia"/>
          <w:color w:val="444444"/>
          <w:kern w:val="0"/>
          <w:sz w:val="23"/>
          <w:szCs w:val="23"/>
        </w:rPr>
        <w:t>和</w:t>
      </w:r>
      <w:proofErr w:type="spellStart"/>
      <w:r w:rsidRPr="00963646">
        <w:rPr>
          <w:rFonts w:ascii="微软雅黑" w:eastAsia="微软雅黑" w:hAnsi="微软雅黑" w:cs="宋体" w:hint="eastAsia"/>
          <w:color w:val="444444"/>
          <w:kern w:val="0"/>
          <w:sz w:val="23"/>
          <w:szCs w:val="23"/>
        </w:rPr>
        <w:t>RemoteAddrValve</w:t>
      </w:r>
      <w:proofErr w:type="spellEnd"/>
      <w:r w:rsidRPr="00963646">
        <w:rPr>
          <w:rFonts w:ascii="微软雅黑" w:eastAsia="微软雅黑" w:hAnsi="微软雅黑" w:cs="宋体" w:hint="eastAsia"/>
          <w:color w:val="444444"/>
          <w:kern w:val="0"/>
          <w:sz w:val="23"/>
          <w:szCs w:val="23"/>
        </w:rPr>
        <w:t>可以分别用来实现基于主机名称和基于IP地址的访问控制，控制本身可以通过allow或deny来进行定义，这有点类似于Apache的访问控制功能；如下面的Valve则实现了仅允许本机访问/probe：</w:t>
      </w:r>
    </w:p>
    <w:p w:rsidR="00963646" w:rsidRPr="00963646" w:rsidRDefault="00963646" w:rsidP="00963646">
      <w:pPr>
        <w:widowControl/>
        <w:shd w:val="clear" w:color="auto" w:fill="FFFFFF"/>
        <w:spacing w:after="150" w:line="405" w:lineRule="atLeast"/>
        <w:textAlignment w:val="baseline"/>
        <w:rPr>
          <w:rFonts w:ascii="微软雅黑" w:eastAsia="微软雅黑" w:hAnsi="微软雅黑" w:cs="宋体" w:hint="eastAsia"/>
          <w:color w:val="444444"/>
          <w:kern w:val="0"/>
          <w:sz w:val="23"/>
          <w:szCs w:val="23"/>
        </w:rPr>
      </w:pPr>
      <w:r w:rsidRPr="00963646">
        <w:rPr>
          <w:rFonts w:ascii="微软雅黑" w:eastAsia="微软雅黑" w:hAnsi="微软雅黑" w:cs="宋体" w:hint="eastAsia"/>
          <w:color w:val="444444"/>
          <w:kern w:val="0"/>
          <w:sz w:val="23"/>
          <w:szCs w:val="23"/>
        </w:rPr>
        <w:t>&lt;Context path=</w:t>
      </w:r>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t xml:space="preserve">/probe” </w:t>
      </w:r>
      <w:proofErr w:type="spellStart"/>
      <w:r w:rsidRPr="00963646">
        <w:rPr>
          <w:rFonts w:ascii="微软雅黑" w:eastAsia="微软雅黑" w:hAnsi="微软雅黑" w:cs="宋体" w:hint="eastAsia"/>
          <w:color w:val="444444"/>
          <w:kern w:val="0"/>
          <w:sz w:val="23"/>
          <w:szCs w:val="23"/>
        </w:rPr>
        <w:t>docBase</w:t>
      </w:r>
      <w:proofErr w:type="spellEnd"/>
      <w:r w:rsidRPr="00963646">
        <w:rPr>
          <w:rFonts w:ascii="微软雅黑" w:eastAsia="微软雅黑" w:hAnsi="微软雅黑" w:cs="宋体" w:hint="eastAsia"/>
          <w:color w:val="444444"/>
          <w:kern w:val="0"/>
          <w:sz w:val="23"/>
          <w:szCs w:val="23"/>
        </w:rPr>
        <w:t>=”probe”&gt;</w:t>
      </w:r>
      <w:r w:rsidRPr="00963646">
        <w:rPr>
          <w:rFonts w:ascii="微软雅黑" w:eastAsia="微软雅黑" w:hAnsi="微软雅黑" w:cs="宋体" w:hint="eastAsia"/>
          <w:color w:val="444444"/>
          <w:kern w:val="0"/>
          <w:sz w:val="23"/>
          <w:szCs w:val="23"/>
        </w:rPr>
        <w:br/>
        <w:t xml:space="preserve">&lt;Valve </w:t>
      </w:r>
      <w:proofErr w:type="spellStart"/>
      <w:r w:rsidRPr="00963646">
        <w:rPr>
          <w:rFonts w:ascii="微软雅黑" w:eastAsia="微软雅黑" w:hAnsi="微软雅黑" w:cs="宋体" w:hint="eastAsia"/>
          <w:color w:val="444444"/>
          <w:kern w:val="0"/>
          <w:sz w:val="23"/>
          <w:szCs w:val="23"/>
        </w:rPr>
        <w:t>className</w:t>
      </w:r>
      <w:proofErr w:type="spellEnd"/>
      <w:r w:rsidRPr="00963646">
        <w:rPr>
          <w:rFonts w:ascii="微软雅黑" w:eastAsia="微软雅黑" w:hAnsi="微软雅黑" w:cs="宋体" w:hint="eastAsia"/>
          <w:color w:val="444444"/>
          <w:kern w:val="0"/>
          <w:sz w:val="23"/>
          <w:szCs w:val="23"/>
        </w:rPr>
        <w:t>=”</w:t>
      </w:r>
      <w:proofErr w:type="spellStart"/>
      <w:r w:rsidRPr="00963646">
        <w:rPr>
          <w:rFonts w:ascii="微软雅黑" w:eastAsia="微软雅黑" w:hAnsi="微软雅黑" w:cs="宋体" w:hint="eastAsia"/>
          <w:color w:val="444444"/>
          <w:kern w:val="0"/>
          <w:sz w:val="23"/>
          <w:szCs w:val="23"/>
        </w:rPr>
        <w:t>org.apache.catalina.valves.RemoteAddrValve</w:t>
      </w:r>
      <w:proofErr w:type="spellEnd"/>
      <w:proofErr w:type="gramStart"/>
      <w:r w:rsidRPr="00963646">
        <w:rPr>
          <w:rFonts w:ascii="微软雅黑" w:eastAsia="微软雅黑" w:hAnsi="微软雅黑" w:cs="宋体" w:hint="eastAsia"/>
          <w:color w:val="444444"/>
          <w:kern w:val="0"/>
          <w:sz w:val="23"/>
          <w:szCs w:val="23"/>
        </w:rPr>
        <w:t>”</w:t>
      </w:r>
      <w:proofErr w:type="gramEnd"/>
      <w:r w:rsidRPr="00963646">
        <w:rPr>
          <w:rFonts w:ascii="微软雅黑" w:eastAsia="微软雅黑" w:hAnsi="微软雅黑" w:cs="宋体" w:hint="eastAsia"/>
          <w:color w:val="444444"/>
          <w:kern w:val="0"/>
          <w:sz w:val="23"/>
          <w:szCs w:val="23"/>
        </w:rPr>
        <w:br/>
        <w:t>allow=”127\.0\.0\.1″/&gt;</w:t>
      </w:r>
      <w:r w:rsidRPr="00963646">
        <w:rPr>
          <w:rFonts w:ascii="微软雅黑" w:eastAsia="微软雅黑" w:hAnsi="微软雅黑" w:cs="宋体" w:hint="eastAsia"/>
          <w:color w:val="444444"/>
          <w:kern w:val="0"/>
          <w:sz w:val="23"/>
          <w:szCs w:val="23"/>
        </w:rPr>
        <w:br/>
        <w:t>&lt;/Context&gt;</w:t>
      </w:r>
    </w:p>
    <w:p w:rsidR="00963646" w:rsidRPr="00963646" w:rsidRDefault="00963646" w:rsidP="00963646">
      <w:pPr>
        <w:widowControl/>
        <w:shd w:val="clear" w:color="auto" w:fill="FFFFFF"/>
        <w:spacing w:after="150" w:line="405" w:lineRule="atLeast"/>
        <w:textAlignment w:val="baseline"/>
        <w:outlineLvl w:val="2"/>
        <w:rPr>
          <w:rFonts w:ascii="微软雅黑" w:eastAsia="微软雅黑" w:hAnsi="微软雅黑" w:cs="宋体" w:hint="eastAsia"/>
          <w:b/>
          <w:bCs/>
          <w:color w:val="444444"/>
          <w:kern w:val="0"/>
          <w:sz w:val="23"/>
          <w:szCs w:val="23"/>
        </w:rPr>
      </w:pPr>
      <w:r w:rsidRPr="00963646">
        <w:rPr>
          <w:rFonts w:ascii="微软雅黑" w:eastAsia="微软雅黑" w:hAnsi="微软雅黑" w:cs="宋体" w:hint="eastAsia"/>
          <w:b/>
          <w:bCs/>
          <w:color w:val="444444"/>
          <w:kern w:val="0"/>
          <w:sz w:val="23"/>
          <w:szCs w:val="23"/>
        </w:rPr>
        <w:t>Tomcat请求过程：</w:t>
      </w:r>
    </w:p>
    <w:p w:rsidR="00963646" w:rsidRPr="00963646" w:rsidRDefault="00963646" w:rsidP="00963646">
      <w:pPr>
        <w:widowControl/>
        <w:shd w:val="clear" w:color="auto" w:fill="FFFFFF"/>
        <w:spacing w:before="150" w:after="150"/>
        <w:rPr>
          <w:rFonts w:ascii="Verdana" w:eastAsia="宋体" w:hAnsi="Verdana" w:cs="宋体" w:hint="eastAsia"/>
          <w:color w:val="5E5E5E"/>
          <w:kern w:val="0"/>
          <w:sz w:val="20"/>
          <w:szCs w:val="20"/>
        </w:rPr>
      </w:pPr>
      <w:r w:rsidRPr="00963646">
        <w:rPr>
          <w:rFonts w:ascii="Verdana" w:eastAsia="宋体" w:hAnsi="Verdana" w:cs="宋体"/>
          <w:color w:val="5E5E5E"/>
          <w:kern w:val="0"/>
          <w:sz w:val="20"/>
          <w:szCs w:val="20"/>
        </w:rPr>
        <w:t>Tomcat Server</w:t>
      </w:r>
      <w:r w:rsidRPr="00963646">
        <w:rPr>
          <w:rFonts w:ascii="Verdana" w:eastAsia="宋体" w:hAnsi="Verdana" w:cs="宋体"/>
          <w:color w:val="5E5E5E"/>
          <w:kern w:val="0"/>
          <w:sz w:val="20"/>
          <w:szCs w:val="20"/>
        </w:rPr>
        <w:t>处理一个</w:t>
      </w:r>
      <w:r w:rsidRPr="00963646">
        <w:rPr>
          <w:rFonts w:ascii="Verdana" w:eastAsia="宋体" w:hAnsi="Verdana" w:cs="宋体"/>
          <w:color w:val="5E5E5E"/>
          <w:kern w:val="0"/>
          <w:sz w:val="20"/>
          <w:szCs w:val="20"/>
        </w:rPr>
        <w:t>HTTP</w:t>
      </w:r>
      <w:r w:rsidRPr="00963646">
        <w:rPr>
          <w:rFonts w:ascii="Verdana" w:eastAsia="宋体" w:hAnsi="Verdana" w:cs="宋体"/>
          <w:color w:val="5E5E5E"/>
          <w:kern w:val="0"/>
          <w:sz w:val="20"/>
          <w:szCs w:val="20"/>
        </w:rPr>
        <w:t>请求的过程：</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描述：</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1</w:t>
      </w:r>
      <w:r w:rsidRPr="00963646">
        <w:rPr>
          <w:rFonts w:ascii="Verdana" w:eastAsia="宋体" w:hAnsi="Verdana" w:cs="宋体"/>
          <w:color w:val="5E5E5E"/>
          <w:kern w:val="0"/>
          <w:sz w:val="20"/>
          <w:szCs w:val="20"/>
        </w:rPr>
        <w:t>、用户点击网页内容，请求被发送到本机端口</w:t>
      </w:r>
      <w:r w:rsidRPr="00963646">
        <w:rPr>
          <w:rFonts w:ascii="Verdana" w:eastAsia="宋体" w:hAnsi="Verdana" w:cs="宋体"/>
          <w:color w:val="5E5E5E"/>
          <w:kern w:val="0"/>
          <w:sz w:val="20"/>
          <w:szCs w:val="20"/>
        </w:rPr>
        <w:t>8080</w:t>
      </w:r>
      <w:r w:rsidRPr="00963646">
        <w:rPr>
          <w:rFonts w:ascii="Verdana" w:eastAsia="宋体" w:hAnsi="Verdana" w:cs="宋体"/>
          <w:color w:val="5E5E5E"/>
          <w:kern w:val="0"/>
          <w:sz w:val="20"/>
          <w:szCs w:val="20"/>
        </w:rPr>
        <w:t>，被在那里监听的</w:t>
      </w:r>
      <w:r w:rsidRPr="00963646">
        <w:rPr>
          <w:rFonts w:ascii="Verdana" w:eastAsia="宋体" w:hAnsi="Verdana" w:cs="宋体"/>
          <w:color w:val="5E5E5E"/>
          <w:kern w:val="0"/>
          <w:sz w:val="20"/>
          <w:szCs w:val="20"/>
        </w:rPr>
        <w:t>Coyote HTTP/1.1 Connector</w:t>
      </w:r>
      <w:r w:rsidRPr="00963646">
        <w:rPr>
          <w:rFonts w:ascii="Verdana" w:eastAsia="宋体" w:hAnsi="Verdana" w:cs="宋体"/>
          <w:color w:val="5E5E5E"/>
          <w:kern w:val="0"/>
          <w:sz w:val="20"/>
          <w:szCs w:val="20"/>
        </w:rPr>
        <w:t>获得。</w:t>
      </w:r>
      <w:r w:rsidRPr="00963646">
        <w:rPr>
          <w:rFonts w:ascii="Verdana" w:eastAsia="宋体" w:hAnsi="Verdana" w:cs="宋体"/>
          <w:color w:val="5E5E5E"/>
          <w:kern w:val="0"/>
          <w:sz w:val="20"/>
          <w:szCs w:val="20"/>
        </w:rPr>
        <w:t xml:space="preserve"> 2</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Connector</w:t>
      </w:r>
      <w:r w:rsidRPr="00963646">
        <w:rPr>
          <w:rFonts w:ascii="Verdana" w:eastAsia="宋体" w:hAnsi="Verdana" w:cs="宋体"/>
          <w:color w:val="5E5E5E"/>
          <w:kern w:val="0"/>
          <w:sz w:val="20"/>
          <w:szCs w:val="20"/>
        </w:rPr>
        <w:t>把该请求交给它所在的</w:t>
      </w:r>
      <w:r w:rsidRPr="00963646">
        <w:rPr>
          <w:rFonts w:ascii="Verdana" w:eastAsia="宋体" w:hAnsi="Verdana" w:cs="宋体"/>
          <w:color w:val="5E5E5E"/>
          <w:kern w:val="0"/>
          <w:sz w:val="20"/>
          <w:szCs w:val="20"/>
        </w:rPr>
        <w:t>Service</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Engine</w:t>
      </w:r>
      <w:r w:rsidR="00587197">
        <w:rPr>
          <w:rFonts w:ascii="Verdana" w:eastAsia="宋体" w:hAnsi="Verdana" w:cs="宋体" w:hint="eastAsia"/>
          <w:color w:val="5E5E5E"/>
          <w:kern w:val="0"/>
          <w:sz w:val="20"/>
          <w:szCs w:val="20"/>
        </w:rPr>
        <w:t>（如这里的</w:t>
      </w:r>
      <w:r w:rsidR="00587197" w:rsidRPr="00587197">
        <w:rPr>
          <w:rFonts w:ascii="Verdana" w:eastAsia="宋体" w:hAnsi="Verdana" w:cs="宋体"/>
          <w:color w:val="5E5E5E"/>
          <w:kern w:val="0"/>
          <w:sz w:val="20"/>
          <w:szCs w:val="20"/>
        </w:rPr>
        <w:t>Catalina</w:t>
      </w:r>
      <w:r w:rsidR="00587197">
        <w:rPr>
          <w:rFonts w:ascii="Verdana" w:eastAsia="宋体" w:hAnsi="Verdana" w:cs="宋体" w:hint="eastAsia"/>
          <w:color w:val="5E5E5E"/>
          <w:kern w:val="0"/>
          <w:sz w:val="20"/>
          <w:szCs w:val="20"/>
        </w:rPr>
        <w:t>）</w:t>
      </w:r>
      <w:r w:rsidRPr="00963646">
        <w:rPr>
          <w:rFonts w:ascii="Verdana" w:eastAsia="宋体" w:hAnsi="Verdana" w:cs="宋体"/>
          <w:color w:val="5E5E5E"/>
          <w:kern w:val="0"/>
          <w:sz w:val="20"/>
          <w:szCs w:val="20"/>
        </w:rPr>
        <w:t>来处理，并等待</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的回应。</w:t>
      </w:r>
      <w:r w:rsidRPr="00963646">
        <w:rPr>
          <w:rFonts w:ascii="Verdana" w:eastAsia="宋体" w:hAnsi="Verdana" w:cs="宋体"/>
          <w:color w:val="5E5E5E"/>
          <w:kern w:val="0"/>
          <w:sz w:val="20"/>
          <w:szCs w:val="20"/>
        </w:rPr>
        <w:t xml:space="preserve"> 3</w:t>
      </w:r>
      <w:r w:rsidRPr="00963646">
        <w:rPr>
          <w:rFonts w:ascii="Verdana" w:eastAsia="宋体" w:hAnsi="Verdana" w:cs="宋体"/>
          <w:color w:val="5E5E5E"/>
          <w:kern w:val="0"/>
          <w:sz w:val="20"/>
          <w:szCs w:val="20"/>
        </w:rPr>
        <w:t>、</w:t>
      </w:r>
      <w:r w:rsidRPr="00963646">
        <w:rPr>
          <w:rFonts w:ascii="Verdana" w:eastAsia="宋体" w:hAnsi="Verdana" w:cs="宋体"/>
          <w:color w:val="FF0000"/>
          <w:kern w:val="0"/>
          <w:sz w:val="20"/>
          <w:szCs w:val="20"/>
          <w:highlight w:val="yellow"/>
        </w:rPr>
        <w:t>Engine</w:t>
      </w:r>
      <w:r w:rsidRPr="00963646">
        <w:rPr>
          <w:rFonts w:ascii="Verdana" w:eastAsia="宋体" w:hAnsi="Verdana" w:cs="宋体"/>
          <w:color w:val="FF0000"/>
          <w:kern w:val="0"/>
          <w:sz w:val="20"/>
          <w:szCs w:val="20"/>
          <w:highlight w:val="yellow"/>
        </w:rPr>
        <w:t>获得请求</w:t>
      </w:r>
      <w:r w:rsidRPr="00963646">
        <w:rPr>
          <w:rFonts w:ascii="Verdana" w:eastAsia="宋体" w:hAnsi="Verdana" w:cs="宋体"/>
          <w:color w:val="FF0000"/>
          <w:kern w:val="0"/>
          <w:sz w:val="20"/>
          <w:szCs w:val="20"/>
          <w:highlight w:val="yellow"/>
        </w:rPr>
        <w:t>localhost/test/</w:t>
      </w:r>
      <w:proofErr w:type="spellStart"/>
      <w:r w:rsidRPr="00963646">
        <w:rPr>
          <w:rFonts w:ascii="Verdana" w:eastAsia="宋体" w:hAnsi="Verdana" w:cs="宋体"/>
          <w:color w:val="FF0000"/>
          <w:kern w:val="0"/>
          <w:sz w:val="20"/>
          <w:szCs w:val="20"/>
          <w:highlight w:val="yellow"/>
        </w:rPr>
        <w:t>index.jsp</w:t>
      </w:r>
      <w:proofErr w:type="spellEnd"/>
      <w:r w:rsidRPr="00963646">
        <w:rPr>
          <w:rFonts w:ascii="Verdana" w:eastAsia="宋体" w:hAnsi="Verdana" w:cs="宋体"/>
          <w:color w:val="FF0000"/>
          <w:kern w:val="0"/>
          <w:sz w:val="20"/>
          <w:szCs w:val="20"/>
          <w:highlight w:val="yellow"/>
        </w:rPr>
        <w:t>，匹配所有的虚拟主机</w:t>
      </w:r>
      <w:r w:rsidRPr="00963646">
        <w:rPr>
          <w:rFonts w:ascii="Verdana" w:eastAsia="宋体" w:hAnsi="Verdana" w:cs="宋体"/>
          <w:color w:val="FF0000"/>
          <w:kern w:val="0"/>
          <w:sz w:val="20"/>
          <w:szCs w:val="20"/>
          <w:highlight w:val="yellow"/>
        </w:rPr>
        <w:t>Host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4</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匹配到名为</w:t>
      </w:r>
      <w:r w:rsidRPr="00963646">
        <w:rPr>
          <w:rFonts w:ascii="Verdana" w:eastAsia="宋体" w:hAnsi="Verdana" w:cs="宋体"/>
          <w:color w:val="5E5E5E"/>
          <w:kern w:val="0"/>
          <w:sz w:val="20"/>
          <w:szCs w:val="20"/>
        </w:rPr>
        <w:t>localhost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w:t>
      </w:r>
      <w:r w:rsidRPr="00963646">
        <w:rPr>
          <w:rFonts w:ascii="Verdana" w:eastAsia="宋体" w:hAnsi="Verdana" w:cs="宋体"/>
          <w:color w:val="FF0000"/>
          <w:kern w:val="0"/>
          <w:sz w:val="20"/>
          <w:szCs w:val="20"/>
          <w:highlight w:val="yellow"/>
        </w:rPr>
        <w:t>即使匹配不到也把请求交给该</w:t>
      </w:r>
      <w:r w:rsidRPr="00963646">
        <w:rPr>
          <w:rFonts w:ascii="Verdana" w:eastAsia="宋体" w:hAnsi="Verdana" w:cs="宋体"/>
          <w:color w:val="FF0000"/>
          <w:kern w:val="0"/>
          <w:sz w:val="20"/>
          <w:szCs w:val="20"/>
          <w:highlight w:val="yellow"/>
        </w:rPr>
        <w:t>Host</w:t>
      </w:r>
      <w:r w:rsidRPr="00963646">
        <w:rPr>
          <w:rFonts w:ascii="Verdana" w:eastAsia="宋体" w:hAnsi="Verdana" w:cs="宋体"/>
          <w:color w:val="FF0000"/>
          <w:kern w:val="0"/>
          <w:sz w:val="20"/>
          <w:szCs w:val="20"/>
          <w:highlight w:val="yellow"/>
        </w:rPr>
        <w:t>处理，因为该</w:t>
      </w:r>
      <w:r w:rsidRPr="00963646">
        <w:rPr>
          <w:rFonts w:ascii="Verdana" w:eastAsia="宋体" w:hAnsi="Verdana" w:cs="宋体"/>
          <w:color w:val="FF0000"/>
          <w:kern w:val="0"/>
          <w:sz w:val="20"/>
          <w:szCs w:val="20"/>
          <w:highlight w:val="yellow"/>
        </w:rPr>
        <w:t>Host</w:t>
      </w:r>
      <w:r w:rsidRPr="00963646">
        <w:rPr>
          <w:rFonts w:ascii="Verdana" w:eastAsia="宋体" w:hAnsi="Verdana" w:cs="宋体"/>
          <w:color w:val="FF0000"/>
          <w:kern w:val="0"/>
          <w:sz w:val="20"/>
          <w:szCs w:val="20"/>
          <w:highlight w:val="yellow"/>
        </w:rPr>
        <w:t>被定义为该</w:t>
      </w:r>
      <w:r w:rsidRPr="00963646">
        <w:rPr>
          <w:rFonts w:ascii="Verdana" w:eastAsia="宋体" w:hAnsi="Verdana" w:cs="宋体"/>
          <w:color w:val="FF0000"/>
          <w:kern w:val="0"/>
          <w:sz w:val="20"/>
          <w:szCs w:val="20"/>
          <w:highlight w:val="yellow"/>
        </w:rPr>
        <w:t>Engine</w:t>
      </w:r>
      <w:r w:rsidRPr="00963646">
        <w:rPr>
          <w:rFonts w:ascii="Verdana" w:eastAsia="宋体" w:hAnsi="Verdana" w:cs="宋体"/>
          <w:color w:val="FF0000"/>
          <w:kern w:val="0"/>
          <w:sz w:val="20"/>
          <w:szCs w:val="20"/>
          <w:highlight w:val="yellow"/>
        </w:rPr>
        <w:t>的默认主机</w:t>
      </w:r>
      <w:r w:rsidRPr="00963646">
        <w:rPr>
          <w:rFonts w:ascii="Verdana" w:eastAsia="宋体" w:hAnsi="Verdana" w:cs="宋体"/>
          <w:color w:val="5E5E5E"/>
          <w:kern w:val="0"/>
          <w:sz w:val="20"/>
          <w:szCs w:val="20"/>
        </w:rPr>
        <w:t>），名为</w:t>
      </w:r>
      <w:r w:rsidRPr="00963646">
        <w:rPr>
          <w:rFonts w:ascii="Verdana" w:eastAsia="宋体" w:hAnsi="Verdana" w:cs="宋体"/>
          <w:color w:val="5E5E5E"/>
          <w:kern w:val="0"/>
          <w:sz w:val="20"/>
          <w:szCs w:val="20"/>
        </w:rPr>
        <w:t>localhost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获得请求</w:t>
      </w:r>
      <w:r w:rsidRPr="00963646">
        <w:rPr>
          <w:rFonts w:ascii="Verdana" w:eastAsia="宋体" w:hAnsi="Verdana" w:cs="宋体"/>
          <w:color w:val="5E5E5E"/>
          <w:kern w:val="0"/>
          <w:sz w:val="20"/>
          <w:szCs w:val="20"/>
        </w:rPr>
        <w:t>/test/</w:t>
      </w:r>
      <w:proofErr w:type="spellStart"/>
      <w:r w:rsidRPr="00963646">
        <w:rPr>
          <w:rFonts w:ascii="Verdana" w:eastAsia="宋体" w:hAnsi="Verdana" w:cs="宋体"/>
          <w:color w:val="5E5E5E"/>
          <w:kern w:val="0"/>
          <w:sz w:val="20"/>
          <w:szCs w:val="20"/>
        </w:rPr>
        <w:t>index.jsp</w:t>
      </w:r>
      <w:proofErr w:type="spellEnd"/>
      <w:r w:rsidRPr="00963646">
        <w:rPr>
          <w:rFonts w:ascii="Verdana" w:eastAsia="宋体" w:hAnsi="Verdana" w:cs="宋体"/>
          <w:color w:val="5E5E5E"/>
          <w:kern w:val="0"/>
          <w:sz w:val="20"/>
          <w:szCs w:val="20"/>
        </w:rPr>
        <w:t>，匹配它所拥有的所有的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匹配到路径为</w:t>
      </w:r>
      <w:r w:rsidRPr="00963646">
        <w:rPr>
          <w:rFonts w:ascii="Verdana" w:eastAsia="宋体" w:hAnsi="Verdana" w:cs="宋体"/>
          <w:color w:val="5E5E5E"/>
          <w:kern w:val="0"/>
          <w:sz w:val="20"/>
          <w:szCs w:val="20"/>
        </w:rPr>
        <w:t>/test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（如果匹配不到就把该请求交给路径名为</w:t>
      </w:r>
      <w:r w:rsidRPr="00963646">
        <w:rPr>
          <w:rFonts w:ascii="Verdana" w:eastAsia="宋体" w:hAnsi="Verdana" w:cs="宋体"/>
          <w:color w:val="5E5E5E"/>
          <w:kern w:val="0"/>
          <w:sz w:val="20"/>
          <w:szCs w:val="20"/>
        </w:rPr>
        <w:t>“ ”</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去处理）。</w:t>
      </w:r>
      <w:r w:rsidRPr="00963646">
        <w:rPr>
          <w:rFonts w:ascii="Verdana" w:eastAsia="宋体" w:hAnsi="Verdana" w:cs="宋体"/>
          <w:color w:val="5E5E5E"/>
          <w:kern w:val="0"/>
          <w:sz w:val="20"/>
          <w:szCs w:val="20"/>
        </w:rPr>
        <w:t xml:space="preserve"> 5</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path=“/test”</w:t>
      </w:r>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获得请求</w:t>
      </w:r>
      <w:r w:rsidRPr="00963646">
        <w:rPr>
          <w:rFonts w:ascii="Verdana" w:eastAsia="宋体" w:hAnsi="Verdana" w:cs="宋体"/>
          <w:color w:val="5E5E5E"/>
          <w:kern w:val="0"/>
          <w:sz w:val="20"/>
          <w:szCs w:val="20"/>
        </w:rPr>
        <w:t>/</w:t>
      </w:r>
      <w:proofErr w:type="spellStart"/>
      <w:r w:rsidRPr="00963646">
        <w:rPr>
          <w:rFonts w:ascii="Verdana" w:eastAsia="宋体" w:hAnsi="Verdana" w:cs="宋体"/>
          <w:color w:val="5E5E5E"/>
          <w:kern w:val="0"/>
          <w:sz w:val="20"/>
          <w:szCs w:val="20"/>
        </w:rPr>
        <w:t>index.jsp</w:t>
      </w:r>
      <w:proofErr w:type="spellEnd"/>
      <w:r w:rsidRPr="00963646">
        <w:rPr>
          <w:rFonts w:ascii="Verdana" w:eastAsia="宋体" w:hAnsi="Verdana" w:cs="宋体"/>
          <w:color w:val="5E5E5E"/>
          <w:kern w:val="0"/>
          <w:sz w:val="20"/>
          <w:szCs w:val="20"/>
        </w:rPr>
        <w:t>，在它的</w:t>
      </w:r>
      <w:r w:rsidRPr="00963646">
        <w:rPr>
          <w:rFonts w:ascii="Verdana" w:eastAsia="宋体" w:hAnsi="Verdana" w:cs="宋体"/>
          <w:color w:val="5E5E5E"/>
          <w:kern w:val="0"/>
          <w:sz w:val="20"/>
          <w:szCs w:val="20"/>
        </w:rPr>
        <w:t>mapping table</w:t>
      </w:r>
      <w:r w:rsidRPr="00963646">
        <w:rPr>
          <w:rFonts w:ascii="Verdana" w:eastAsia="宋体" w:hAnsi="Verdana" w:cs="宋体"/>
          <w:color w:val="5E5E5E"/>
          <w:kern w:val="0"/>
          <w:sz w:val="20"/>
          <w:szCs w:val="20"/>
        </w:rPr>
        <w:t>中寻找出对应的</w:t>
      </w:r>
      <w:r w:rsidRPr="00963646">
        <w:rPr>
          <w:rFonts w:ascii="Verdana" w:eastAsia="宋体" w:hAnsi="Verdana" w:cs="宋体"/>
          <w:color w:val="5E5E5E"/>
          <w:kern w:val="0"/>
          <w:sz w:val="20"/>
          <w:szCs w:val="20"/>
        </w:rPr>
        <w:t>Servlet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匹配到</w:t>
      </w:r>
      <w:r w:rsidRPr="00963646">
        <w:rPr>
          <w:rFonts w:ascii="Verdana" w:eastAsia="宋体" w:hAnsi="Verdana" w:cs="宋体"/>
          <w:color w:val="5E5E5E"/>
          <w:kern w:val="0"/>
          <w:sz w:val="20"/>
          <w:szCs w:val="20"/>
        </w:rPr>
        <w:t>URL PATTERN</w:t>
      </w:r>
      <w:r w:rsidRPr="00963646">
        <w:rPr>
          <w:rFonts w:ascii="Verdana" w:eastAsia="宋体" w:hAnsi="Verdana" w:cs="宋体"/>
          <w:color w:val="5E5E5E"/>
          <w:kern w:val="0"/>
          <w:sz w:val="20"/>
          <w:szCs w:val="20"/>
        </w:rPr>
        <w:t>为</w:t>
      </w:r>
      <w:r w:rsidRPr="00963646">
        <w:rPr>
          <w:rFonts w:ascii="Verdana" w:eastAsia="宋体" w:hAnsi="Verdana" w:cs="宋体"/>
          <w:color w:val="5E5E5E"/>
          <w:kern w:val="0"/>
          <w:sz w:val="20"/>
          <w:szCs w:val="20"/>
        </w:rPr>
        <w:t>*.</w:t>
      </w:r>
      <w:proofErr w:type="spellStart"/>
      <w:r w:rsidRPr="00963646">
        <w:rPr>
          <w:rFonts w:ascii="Verdana" w:eastAsia="宋体" w:hAnsi="Verdana" w:cs="宋体"/>
          <w:color w:val="5E5E5E"/>
          <w:kern w:val="0"/>
          <w:sz w:val="20"/>
          <w:szCs w:val="20"/>
        </w:rPr>
        <w:t>jsp</w:t>
      </w:r>
      <w:proofErr w:type="spellEnd"/>
      <w:r w:rsidRPr="00963646">
        <w:rPr>
          <w:rFonts w:ascii="Verdana" w:eastAsia="宋体" w:hAnsi="Verdana" w:cs="宋体"/>
          <w:color w:val="5E5E5E"/>
          <w:kern w:val="0"/>
          <w:sz w:val="20"/>
          <w:szCs w:val="20"/>
        </w:rPr>
        <w:t>的</w:t>
      </w:r>
      <w:r w:rsidRPr="00963646">
        <w:rPr>
          <w:rFonts w:ascii="Verdana" w:eastAsia="宋体" w:hAnsi="Verdana" w:cs="宋体"/>
          <w:color w:val="5E5E5E"/>
          <w:kern w:val="0"/>
          <w:sz w:val="20"/>
          <w:szCs w:val="20"/>
        </w:rPr>
        <w:t>Servlet,</w:t>
      </w:r>
      <w:r w:rsidRPr="00963646">
        <w:rPr>
          <w:rFonts w:ascii="Verdana" w:eastAsia="宋体" w:hAnsi="Verdana" w:cs="宋体"/>
          <w:color w:val="5E5E5E"/>
          <w:kern w:val="0"/>
          <w:sz w:val="20"/>
          <w:szCs w:val="20"/>
        </w:rPr>
        <w:t>对应于</w:t>
      </w:r>
      <w:proofErr w:type="spellStart"/>
      <w:r w:rsidRPr="00963646">
        <w:rPr>
          <w:rFonts w:ascii="Verdana" w:eastAsia="宋体" w:hAnsi="Verdana" w:cs="宋体"/>
          <w:color w:val="5E5E5E"/>
          <w:kern w:val="0"/>
          <w:sz w:val="20"/>
          <w:szCs w:val="20"/>
        </w:rPr>
        <w:t>JspServlet</w:t>
      </w:r>
      <w:proofErr w:type="spellEnd"/>
      <w:r w:rsidRPr="00963646">
        <w:rPr>
          <w:rFonts w:ascii="Verdana" w:eastAsia="宋体" w:hAnsi="Verdana" w:cs="宋体"/>
          <w:color w:val="5E5E5E"/>
          <w:kern w:val="0"/>
          <w:sz w:val="20"/>
          <w:szCs w:val="20"/>
        </w:rPr>
        <w:t>类。</w:t>
      </w:r>
      <w:r w:rsidRPr="00963646">
        <w:rPr>
          <w:rFonts w:ascii="Verdana" w:eastAsia="宋体" w:hAnsi="Verdana" w:cs="宋体"/>
          <w:color w:val="5E5E5E"/>
          <w:kern w:val="0"/>
          <w:sz w:val="20"/>
          <w:szCs w:val="20"/>
        </w:rPr>
        <w:t xml:space="preserve"> 6</w:t>
      </w:r>
      <w:r w:rsidRPr="00963646">
        <w:rPr>
          <w:rFonts w:ascii="Verdana" w:eastAsia="宋体" w:hAnsi="Verdana" w:cs="宋体"/>
          <w:color w:val="5E5E5E"/>
          <w:kern w:val="0"/>
          <w:sz w:val="20"/>
          <w:szCs w:val="20"/>
        </w:rPr>
        <w:t>、</w:t>
      </w:r>
      <w:r w:rsidRPr="00963646">
        <w:rPr>
          <w:rFonts w:ascii="Verdana" w:eastAsia="宋体" w:hAnsi="Verdana" w:cs="宋体"/>
          <w:color w:val="FF0000"/>
          <w:kern w:val="0"/>
          <w:sz w:val="20"/>
          <w:szCs w:val="20"/>
          <w:highlight w:val="yellow"/>
        </w:rPr>
        <w:t>构造</w:t>
      </w:r>
      <w:proofErr w:type="spellStart"/>
      <w:r w:rsidRPr="00963646">
        <w:rPr>
          <w:rFonts w:ascii="Verdana" w:eastAsia="宋体" w:hAnsi="Verdana" w:cs="宋体"/>
          <w:color w:val="FF0000"/>
          <w:kern w:val="0"/>
          <w:sz w:val="20"/>
          <w:szCs w:val="20"/>
          <w:highlight w:val="yellow"/>
        </w:rPr>
        <w:t>HttpServletRequest</w:t>
      </w:r>
      <w:proofErr w:type="spellEnd"/>
      <w:r w:rsidRPr="00963646">
        <w:rPr>
          <w:rFonts w:ascii="Verdana" w:eastAsia="宋体" w:hAnsi="Verdana" w:cs="宋体"/>
          <w:color w:val="FF0000"/>
          <w:kern w:val="0"/>
          <w:sz w:val="20"/>
          <w:szCs w:val="20"/>
          <w:highlight w:val="yellow"/>
        </w:rPr>
        <w:t>对象和</w:t>
      </w:r>
      <w:proofErr w:type="spellStart"/>
      <w:r w:rsidRPr="00963646">
        <w:rPr>
          <w:rFonts w:ascii="Verdana" w:eastAsia="宋体" w:hAnsi="Verdana" w:cs="宋体"/>
          <w:color w:val="FF0000"/>
          <w:kern w:val="0"/>
          <w:sz w:val="20"/>
          <w:szCs w:val="20"/>
          <w:highlight w:val="yellow"/>
        </w:rPr>
        <w:t>HttpServletResponse</w:t>
      </w:r>
      <w:proofErr w:type="spellEnd"/>
      <w:r w:rsidRPr="00963646">
        <w:rPr>
          <w:rFonts w:ascii="Verdana" w:eastAsia="宋体" w:hAnsi="Verdana" w:cs="宋体"/>
          <w:color w:val="FF0000"/>
          <w:kern w:val="0"/>
          <w:sz w:val="20"/>
          <w:szCs w:val="20"/>
          <w:highlight w:val="yellow"/>
        </w:rPr>
        <w:t>对象，作为参数调用</w:t>
      </w:r>
      <w:proofErr w:type="spellStart"/>
      <w:r w:rsidRPr="00963646">
        <w:rPr>
          <w:rFonts w:ascii="Verdana" w:eastAsia="宋体" w:hAnsi="Verdana" w:cs="宋体"/>
          <w:color w:val="FF0000"/>
          <w:kern w:val="0"/>
          <w:sz w:val="20"/>
          <w:szCs w:val="20"/>
          <w:highlight w:val="yellow"/>
        </w:rPr>
        <w:t>JspServlet</w:t>
      </w:r>
      <w:proofErr w:type="spellEnd"/>
      <w:r w:rsidRPr="00963646">
        <w:rPr>
          <w:rFonts w:ascii="Verdana" w:eastAsia="宋体" w:hAnsi="Verdana" w:cs="宋体"/>
          <w:color w:val="FF0000"/>
          <w:kern w:val="0"/>
          <w:sz w:val="20"/>
          <w:szCs w:val="20"/>
          <w:highlight w:val="yellow"/>
        </w:rPr>
        <w:t>的</w:t>
      </w:r>
      <w:proofErr w:type="spellStart"/>
      <w:r w:rsidRPr="00963646">
        <w:rPr>
          <w:rFonts w:ascii="Verdana" w:eastAsia="宋体" w:hAnsi="Verdana" w:cs="宋体"/>
          <w:color w:val="FF0000"/>
          <w:kern w:val="0"/>
          <w:sz w:val="20"/>
          <w:szCs w:val="20"/>
          <w:highlight w:val="yellow"/>
        </w:rPr>
        <w:t>doGet</w:t>
      </w:r>
      <w:proofErr w:type="spellEnd"/>
      <w:r w:rsidRPr="00963646">
        <w:rPr>
          <w:rFonts w:ascii="Verdana" w:eastAsia="宋体" w:hAnsi="Verdana" w:cs="宋体"/>
          <w:color w:val="FF0000"/>
          <w:kern w:val="0"/>
          <w:sz w:val="20"/>
          <w:szCs w:val="20"/>
          <w:highlight w:val="yellow"/>
        </w:rPr>
        <w:t>（）或</w:t>
      </w:r>
      <w:proofErr w:type="spellStart"/>
      <w:r w:rsidRPr="00963646">
        <w:rPr>
          <w:rFonts w:ascii="Verdana" w:eastAsia="宋体" w:hAnsi="Verdana" w:cs="宋体"/>
          <w:color w:val="FF0000"/>
          <w:kern w:val="0"/>
          <w:sz w:val="20"/>
          <w:szCs w:val="20"/>
          <w:highlight w:val="yellow"/>
        </w:rPr>
        <w:t>doPost</w:t>
      </w:r>
      <w:proofErr w:type="spellEnd"/>
      <w:r w:rsidRPr="00963646">
        <w:rPr>
          <w:rFonts w:ascii="Verdana" w:eastAsia="宋体" w:hAnsi="Verdana" w:cs="宋体"/>
          <w:color w:val="FF0000"/>
          <w:kern w:val="0"/>
          <w:sz w:val="20"/>
          <w:szCs w:val="20"/>
          <w:highlight w:val="yellow"/>
        </w:rPr>
        <w:t>（）</w:t>
      </w:r>
      <w:r w:rsidRPr="00963646">
        <w:rPr>
          <w:rFonts w:ascii="Verdana" w:eastAsia="宋体" w:hAnsi="Verdana" w:cs="宋体"/>
          <w:color w:val="FF0000"/>
          <w:kern w:val="0"/>
          <w:sz w:val="20"/>
          <w:szCs w:val="20"/>
          <w:highlight w:val="yellow"/>
        </w:rPr>
        <w:t>.</w:t>
      </w:r>
      <w:r w:rsidRPr="00963646">
        <w:rPr>
          <w:rFonts w:ascii="Verdana" w:eastAsia="宋体" w:hAnsi="Verdana" w:cs="宋体"/>
          <w:color w:val="FF0000"/>
          <w:kern w:val="0"/>
          <w:sz w:val="20"/>
          <w:szCs w:val="20"/>
          <w:highlight w:val="yellow"/>
        </w:rPr>
        <w:t>执行业务逻辑、数据存储等程序</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7</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Context</w:t>
      </w:r>
      <w:r w:rsidRPr="00963646">
        <w:rPr>
          <w:rFonts w:ascii="Verdana" w:eastAsia="宋体" w:hAnsi="Verdana" w:cs="宋体"/>
          <w:color w:val="5E5E5E"/>
          <w:kern w:val="0"/>
          <w:sz w:val="20"/>
          <w:szCs w:val="20"/>
        </w:rPr>
        <w:t>把执行完之后的</w:t>
      </w:r>
      <w:proofErr w:type="spellStart"/>
      <w:r w:rsidRPr="00963646">
        <w:rPr>
          <w:rFonts w:ascii="Verdana" w:eastAsia="宋体" w:hAnsi="Verdana" w:cs="宋体"/>
          <w:color w:val="5E5E5E"/>
          <w:kern w:val="0"/>
          <w:sz w:val="20"/>
          <w:szCs w:val="20"/>
        </w:rPr>
        <w:t>HttpServletResponse</w:t>
      </w:r>
      <w:proofErr w:type="spellEnd"/>
      <w:r w:rsidRPr="00963646">
        <w:rPr>
          <w:rFonts w:ascii="Verdana" w:eastAsia="宋体" w:hAnsi="Verdana" w:cs="宋体"/>
          <w:color w:val="5E5E5E"/>
          <w:kern w:val="0"/>
          <w:sz w:val="20"/>
          <w:szCs w:val="20"/>
        </w:rPr>
        <w:t>对象返回给</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8</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Host</w:t>
      </w:r>
      <w:r w:rsidRPr="00963646">
        <w:rPr>
          <w:rFonts w:ascii="Verdana" w:eastAsia="宋体" w:hAnsi="Verdana" w:cs="宋体"/>
          <w:color w:val="5E5E5E"/>
          <w:kern w:val="0"/>
          <w:sz w:val="20"/>
          <w:szCs w:val="20"/>
        </w:rPr>
        <w:t>把</w:t>
      </w:r>
      <w:proofErr w:type="spellStart"/>
      <w:r w:rsidRPr="00963646">
        <w:rPr>
          <w:rFonts w:ascii="Verdana" w:eastAsia="宋体" w:hAnsi="Verdana" w:cs="宋体"/>
          <w:color w:val="5E5E5E"/>
          <w:kern w:val="0"/>
          <w:sz w:val="20"/>
          <w:szCs w:val="20"/>
        </w:rPr>
        <w:t>HttpServletResponse</w:t>
      </w:r>
      <w:proofErr w:type="spellEnd"/>
      <w:r w:rsidRPr="00963646">
        <w:rPr>
          <w:rFonts w:ascii="Verdana" w:eastAsia="宋体" w:hAnsi="Verdana" w:cs="宋体"/>
          <w:color w:val="5E5E5E"/>
          <w:kern w:val="0"/>
          <w:sz w:val="20"/>
          <w:szCs w:val="20"/>
        </w:rPr>
        <w:t>对象返回给</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9</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Engine</w:t>
      </w:r>
      <w:r w:rsidRPr="00963646">
        <w:rPr>
          <w:rFonts w:ascii="Verdana" w:eastAsia="宋体" w:hAnsi="Verdana" w:cs="宋体"/>
          <w:color w:val="5E5E5E"/>
          <w:kern w:val="0"/>
          <w:sz w:val="20"/>
          <w:szCs w:val="20"/>
        </w:rPr>
        <w:t>把</w:t>
      </w:r>
      <w:proofErr w:type="spellStart"/>
      <w:r w:rsidRPr="00963646">
        <w:rPr>
          <w:rFonts w:ascii="Verdana" w:eastAsia="宋体" w:hAnsi="Verdana" w:cs="宋体"/>
          <w:color w:val="5E5E5E"/>
          <w:kern w:val="0"/>
          <w:sz w:val="20"/>
          <w:szCs w:val="20"/>
        </w:rPr>
        <w:t>HttpServletResponse</w:t>
      </w:r>
      <w:proofErr w:type="spellEnd"/>
      <w:r w:rsidRPr="00963646">
        <w:rPr>
          <w:rFonts w:ascii="Verdana" w:eastAsia="宋体" w:hAnsi="Verdana" w:cs="宋体"/>
          <w:color w:val="5E5E5E"/>
          <w:kern w:val="0"/>
          <w:sz w:val="20"/>
          <w:szCs w:val="20"/>
        </w:rPr>
        <w:t>对象返回</w:t>
      </w:r>
      <w:r w:rsidRPr="00963646">
        <w:rPr>
          <w:rFonts w:ascii="Verdana" w:eastAsia="宋体" w:hAnsi="Verdana" w:cs="宋体"/>
          <w:color w:val="5E5E5E"/>
          <w:kern w:val="0"/>
          <w:sz w:val="20"/>
          <w:szCs w:val="20"/>
        </w:rPr>
        <w:t>Connector</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 xml:space="preserve"> 10</w:t>
      </w:r>
      <w:r w:rsidRPr="00963646">
        <w:rPr>
          <w:rFonts w:ascii="Verdana" w:eastAsia="宋体" w:hAnsi="Verdana" w:cs="宋体"/>
          <w:color w:val="5E5E5E"/>
          <w:kern w:val="0"/>
          <w:sz w:val="20"/>
          <w:szCs w:val="20"/>
        </w:rPr>
        <w:t>、</w:t>
      </w:r>
      <w:r w:rsidRPr="00963646">
        <w:rPr>
          <w:rFonts w:ascii="Verdana" w:eastAsia="宋体" w:hAnsi="Verdana" w:cs="宋体"/>
          <w:color w:val="5E5E5E"/>
          <w:kern w:val="0"/>
          <w:sz w:val="20"/>
          <w:szCs w:val="20"/>
        </w:rPr>
        <w:t>Connector</w:t>
      </w:r>
      <w:r w:rsidRPr="00963646">
        <w:rPr>
          <w:rFonts w:ascii="Verdana" w:eastAsia="宋体" w:hAnsi="Verdana" w:cs="宋体"/>
          <w:color w:val="5E5E5E"/>
          <w:kern w:val="0"/>
          <w:sz w:val="20"/>
          <w:szCs w:val="20"/>
        </w:rPr>
        <w:t>把</w:t>
      </w:r>
      <w:proofErr w:type="spellStart"/>
      <w:r w:rsidRPr="00963646">
        <w:rPr>
          <w:rFonts w:ascii="Verdana" w:eastAsia="宋体" w:hAnsi="Verdana" w:cs="宋体"/>
          <w:color w:val="5E5E5E"/>
          <w:kern w:val="0"/>
          <w:sz w:val="20"/>
          <w:szCs w:val="20"/>
        </w:rPr>
        <w:t>HttpServletResponse</w:t>
      </w:r>
      <w:proofErr w:type="spellEnd"/>
      <w:r w:rsidRPr="00963646">
        <w:rPr>
          <w:rFonts w:ascii="Verdana" w:eastAsia="宋体" w:hAnsi="Verdana" w:cs="宋体"/>
          <w:color w:val="5E5E5E"/>
          <w:kern w:val="0"/>
          <w:sz w:val="20"/>
          <w:szCs w:val="20"/>
        </w:rPr>
        <w:t>对象返回给客户</w:t>
      </w:r>
      <w:r w:rsidRPr="00963646">
        <w:rPr>
          <w:rFonts w:ascii="Verdana" w:eastAsia="宋体" w:hAnsi="Verdana" w:cs="宋体"/>
          <w:color w:val="5E5E5E"/>
          <w:kern w:val="0"/>
          <w:sz w:val="20"/>
          <w:szCs w:val="20"/>
        </w:rPr>
        <w:t>Browser</w:t>
      </w:r>
      <w:r w:rsidRPr="00963646">
        <w:rPr>
          <w:rFonts w:ascii="Verdana" w:eastAsia="宋体" w:hAnsi="Verdana" w:cs="宋体"/>
          <w:color w:val="5E5E5E"/>
          <w:kern w:val="0"/>
          <w:sz w:val="20"/>
          <w:szCs w:val="20"/>
        </w:rPr>
        <w:t>。</w:t>
      </w:r>
    </w:p>
    <w:p w:rsidR="00963646" w:rsidRPr="00963646" w:rsidRDefault="00963646" w:rsidP="00963646">
      <w:pPr>
        <w:widowControl/>
        <w:shd w:val="clear" w:color="auto" w:fill="FFFFFF"/>
        <w:spacing w:before="150" w:after="150"/>
        <w:outlineLvl w:val="2"/>
        <w:rPr>
          <w:rFonts w:ascii="Verdana" w:eastAsia="宋体" w:hAnsi="Verdana" w:cs="宋体"/>
          <w:b/>
          <w:bCs/>
          <w:color w:val="FF6600"/>
          <w:kern w:val="0"/>
          <w:sz w:val="24"/>
          <w:szCs w:val="24"/>
        </w:rPr>
      </w:pPr>
      <w:r w:rsidRPr="00963646">
        <w:rPr>
          <w:rFonts w:ascii="Verdana" w:eastAsia="宋体" w:hAnsi="Verdana" w:cs="宋体"/>
          <w:b/>
          <w:bCs/>
          <w:color w:val="FF6600"/>
          <w:kern w:val="0"/>
          <w:sz w:val="24"/>
          <w:szCs w:val="24"/>
        </w:rPr>
        <w:t>Tomcat</w:t>
      </w:r>
      <w:r w:rsidRPr="00963646">
        <w:rPr>
          <w:rFonts w:ascii="Verdana" w:eastAsia="宋体" w:hAnsi="Verdana" w:cs="宋体"/>
          <w:b/>
          <w:bCs/>
          <w:color w:val="FF6600"/>
          <w:kern w:val="0"/>
          <w:sz w:val="24"/>
          <w:szCs w:val="24"/>
        </w:rPr>
        <w:t>配置虚拟主机：</w:t>
      </w:r>
    </w:p>
    <w:p w:rsidR="00963646" w:rsidRPr="00963646" w:rsidRDefault="00963646" w:rsidP="00963646">
      <w:pPr>
        <w:widowControl/>
        <w:shd w:val="clear" w:color="auto" w:fill="FFFFFF"/>
        <w:spacing w:before="150" w:after="150"/>
        <w:rPr>
          <w:rFonts w:ascii="Verdana" w:eastAsia="宋体" w:hAnsi="Verdana" w:cs="宋体"/>
          <w:color w:val="5E5E5E"/>
          <w:kern w:val="0"/>
          <w:sz w:val="20"/>
          <w:szCs w:val="20"/>
        </w:rPr>
      </w:pPr>
      <w:r w:rsidRPr="00963646">
        <w:rPr>
          <w:rFonts w:ascii="Verdana" w:eastAsia="宋体" w:hAnsi="Verdana" w:cs="宋体"/>
          <w:color w:val="5E5E5E"/>
          <w:kern w:val="0"/>
          <w:sz w:val="20"/>
          <w:szCs w:val="20"/>
        </w:rPr>
        <w:t>Tomcat</w:t>
      </w:r>
      <w:r w:rsidRPr="00963646">
        <w:rPr>
          <w:rFonts w:ascii="Verdana" w:eastAsia="宋体" w:hAnsi="Verdana" w:cs="宋体"/>
          <w:color w:val="5E5E5E"/>
          <w:kern w:val="0"/>
          <w:sz w:val="20"/>
          <w:szCs w:val="20"/>
        </w:rPr>
        <w:t>可以通过修改本地虚拟主机和修改本地</w:t>
      </w:r>
      <w:r w:rsidRPr="00963646">
        <w:rPr>
          <w:rFonts w:ascii="Verdana" w:eastAsia="宋体" w:hAnsi="Verdana" w:cs="宋体"/>
          <w:color w:val="5E5E5E"/>
          <w:kern w:val="0"/>
          <w:sz w:val="20"/>
          <w:szCs w:val="20"/>
        </w:rPr>
        <w:t>DNS</w:t>
      </w:r>
      <w:r w:rsidRPr="00963646">
        <w:rPr>
          <w:rFonts w:ascii="Verdana" w:eastAsia="宋体" w:hAnsi="Verdana" w:cs="宋体"/>
          <w:color w:val="5E5E5E"/>
          <w:kern w:val="0"/>
          <w:sz w:val="20"/>
          <w:szCs w:val="20"/>
        </w:rPr>
        <w:t>的方式下，实现访问主流网站：</w:t>
      </w:r>
      <w:r w:rsidRPr="00963646">
        <w:rPr>
          <w:rFonts w:ascii="Verdana" w:eastAsia="宋体" w:hAnsi="Verdana" w:cs="宋体"/>
          <w:color w:val="5E5E5E"/>
          <w:kern w:val="0"/>
          <w:sz w:val="20"/>
          <w:szCs w:val="20"/>
        </w:rPr>
        <w:t>www.baidu.com</w:t>
      </w:r>
      <w:r w:rsidRPr="00963646">
        <w:rPr>
          <w:rFonts w:ascii="Verdana" w:eastAsia="宋体" w:hAnsi="Verdana" w:cs="宋体"/>
          <w:color w:val="5E5E5E"/>
          <w:kern w:val="0"/>
          <w:sz w:val="20"/>
          <w:szCs w:val="20"/>
        </w:rPr>
        <w:t>而跳转到自己配置的界面。</w:t>
      </w:r>
    </w:p>
    <w:p w:rsidR="00963646" w:rsidRPr="00963646" w:rsidRDefault="00963646" w:rsidP="00963646">
      <w:pPr>
        <w:widowControl/>
        <w:shd w:val="clear" w:color="auto" w:fill="FFFFFF"/>
        <w:spacing w:before="150"/>
        <w:rPr>
          <w:rFonts w:ascii="Verdana" w:eastAsia="宋体" w:hAnsi="Verdana" w:cs="宋体"/>
          <w:color w:val="5E5E5E"/>
          <w:kern w:val="0"/>
          <w:sz w:val="20"/>
          <w:szCs w:val="20"/>
        </w:rPr>
      </w:pPr>
      <w:bookmarkStart w:id="0" w:name="_GoBack"/>
      <w:r w:rsidRPr="00963646">
        <w:rPr>
          <w:rFonts w:ascii="Verdana" w:eastAsia="宋体" w:hAnsi="Verdana" w:cs="宋体"/>
          <w:noProof/>
          <w:color w:val="5E5E5E"/>
          <w:kern w:val="0"/>
          <w:sz w:val="20"/>
          <w:szCs w:val="20"/>
        </w:rPr>
        <w:lastRenderedPageBreak/>
        <w:drawing>
          <wp:inline distT="0" distB="0" distL="0" distR="0">
            <wp:extent cx="5241203" cy="4423144"/>
            <wp:effectExtent l="0" t="0" r="0" b="0"/>
            <wp:docPr id="1" name="图片 1" descr="http://images2015.cnblogs.com/blog/1078737/201701/1078737-20170109110341635-904606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78737/201701/1078737-20170109110341635-9046065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775" cy="4446412"/>
                    </a:xfrm>
                    <a:prstGeom prst="rect">
                      <a:avLst/>
                    </a:prstGeom>
                    <a:noFill/>
                    <a:ln>
                      <a:noFill/>
                    </a:ln>
                  </pic:spPr>
                </pic:pic>
              </a:graphicData>
            </a:graphic>
          </wp:inline>
        </w:drawing>
      </w:r>
      <w:bookmarkEnd w:id="0"/>
    </w:p>
    <w:p w:rsidR="005C1B8C" w:rsidRDefault="005C1B8C"/>
    <w:sectPr w:rsidR="005C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31F65"/>
    <w:multiLevelType w:val="hybridMultilevel"/>
    <w:tmpl w:val="5F268BCC"/>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C6"/>
    <w:rsid w:val="00002C94"/>
    <w:rsid w:val="000114DB"/>
    <w:rsid w:val="000807EB"/>
    <w:rsid w:val="0017200B"/>
    <w:rsid w:val="00217F05"/>
    <w:rsid w:val="002535C6"/>
    <w:rsid w:val="00257B9E"/>
    <w:rsid w:val="002B1336"/>
    <w:rsid w:val="002C0951"/>
    <w:rsid w:val="0035538F"/>
    <w:rsid w:val="003E1F1A"/>
    <w:rsid w:val="004035E8"/>
    <w:rsid w:val="005534C8"/>
    <w:rsid w:val="00587197"/>
    <w:rsid w:val="005A7320"/>
    <w:rsid w:val="005C1B8C"/>
    <w:rsid w:val="00606E11"/>
    <w:rsid w:val="006109F5"/>
    <w:rsid w:val="006506AA"/>
    <w:rsid w:val="006E2B28"/>
    <w:rsid w:val="006F6A8C"/>
    <w:rsid w:val="00787C29"/>
    <w:rsid w:val="007B4244"/>
    <w:rsid w:val="00845511"/>
    <w:rsid w:val="0091690A"/>
    <w:rsid w:val="00963646"/>
    <w:rsid w:val="009C6E17"/>
    <w:rsid w:val="00A074D4"/>
    <w:rsid w:val="00A2402F"/>
    <w:rsid w:val="00A31DDF"/>
    <w:rsid w:val="00B5147F"/>
    <w:rsid w:val="00BE4D94"/>
    <w:rsid w:val="00C41A4E"/>
    <w:rsid w:val="00D754C7"/>
    <w:rsid w:val="00E20ED5"/>
    <w:rsid w:val="00F00D4E"/>
    <w:rsid w:val="00F01C60"/>
    <w:rsid w:val="00F452B0"/>
    <w:rsid w:val="00F832D4"/>
    <w:rsid w:val="00F84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A561"/>
  <w15:chartTrackingRefBased/>
  <w15:docId w15:val="{FF7CA5E4-23F6-4DC1-9F54-4B4FB5AF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36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636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636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3646"/>
    <w:rPr>
      <w:rFonts w:ascii="宋体" w:eastAsia="宋体" w:hAnsi="宋体" w:cs="宋体"/>
      <w:b/>
      <w:bCs/>
      <w:kern w:val="36"/>
      <w:sz w:val="48"/>
      <w:szCs w:val="48"/>
    </w:rPr>
  </w:style>
  <w:style w:type="character" w:customStyle="1" w:styleId="20">
    <w:name w:val="标题 2 字符"/>
    <w:basedOn w:val="a0"/>
    <w:link w:val="2"/>
    <w:uiPriority w:val="9"/>
    <w:rsid w:val="00963646"/>
    <w:rPr>
      <w:rFonts w:ascii="宋体" w:eastAsia="宋体" w:hAnsi="宋体" w:cs="宋体"/>
      <w:b/>
      <w:bCs/>
      <w:kern w:val="0"/>
      <w:sz w:val="36"/>
      <w:szCs w:val="36"/>
    </w:rPr>
  </w:style>
  <w:style w:type="character" w:customStyle="1" w:styleId="30">
    <w:name w:val="标题 3 字符"/>
    <w:basedOn w:val="a0"/>
    <w:link w:val="3"/>
    <w:uiPriority w:val="9"/>
    <w:rsid w:val="00963646"/>
    <w:rPr>
      <w:rFonts w:ascii="宋体" w:eastAsia="宋体" w:hAnsi="宋体" w:cs="宋体"/>
      <w:b/>
      <w:bCs/>
      <w:kern w:val="0"/>
      <w:sz w:val="27"/>
      <w:szCs w:val="27"/>
    </w:rPr>
  </w:style>
  <w:style w:type="character" w:styleId="a3">
    <w:name w:val="Hyperlink"/>
    <w:basedOn w:val="a0"/>
    <w:uiPriority w:val="99"/>
    <w:unhideWhenUsed/>
    <w:rsid w:val="00963646"/>
    <w:rPr>
      <w:color w:val="0000FF"/>
      <w:u w:val="single"/>
    </w:rPr>
  </w:style>
  <w:style w:type="paragraph" w:styleId="a4">
    <w:name w:val="Normal (Web)"/>
    <w:basedOn w:val="a"/>
    <w:uiPriority w:val="99"/>
    <w:semiHidden/>
    <w:unhideWhenUsed/>
    <w:rsid w:val="009636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63646"/>
    <w:rPr>
      <w:b/>
      <w:bCs/>
    </w:rPr>
  </w:style>
  <w:style w:type="character" w:styleId="HTML">
    <w:name w:val="HTML Code"/>
    <w:basedOn w:val="a0"/>
    <w:uiPriority w:val="99"/>
    <w:semiHidden/>
    <w:unhideWhenUsed/>
    <w:rsid w:val="00963646"/>
    <w:rPr>
      <w:rFonts w:ascii="宋体" w:eastAsia="宋体" w:hAnsi="宋体" w:cs="宋体"/>
      <w:sz w:val="24"/>
      <w:szCs w:val="24"/>
    </w:rPr>
  </w:style>
  <w:style w:type="character" w:styleId="a6">
    <w:name w:val="Unresolved Mention"/>
    <w:basedOn w:val="a0"/>
    <w:uiPriority w:val="99"/>
    <w:semiHidden/>
    <w:unhideWhenUsed/>
    <w:rsid w:val="0035538F"/>
    <w:rPr>
      <w:color w:val="808080"/>
      <w:shd w:val="clear" w:color="auto" w:fill="E6E6E6"/>
    </w:rPr>
  </w:style>
  <w:style w:type="paragraph" w:styleId="a7">
    <w:name w:val="List Paragraph"/>
    <w:basedOn w:val="a"/>
    <w:uiPriority w:val="34"/>
    <w:qFormat/>
    <w:rsid w:val="005534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26995">
      <w:bodyDiv w:val="1"/>
      <w:marLeft w:val="0"/>
      <w:marRight w:val="0"/>
      <w:marTop w:val="0"/>
      <w:marBottom w:val="0"/>
      <w:divBdr>
        <w:top w:val="none" w:sz="0" w:space="0" w:color="auto"/>
        <w:left w:val="none" w:sz="0" w:space="0" w:color="auto"/>
        <w:bottom w:val="none" w:sz="0" w:space="0" w:color="auto"/>
        <w:right w:val="none" w:sz="0" w:space="0" w:color="auto"/>
      </w:divBdr>
      <w:divsChild>
        <w:div w:id="1254437598">
          <w:marLeft w:val="0"/>
          <w:marRight w:val="0"/>
          <w:marTop w:val="0"/>
          <w:marBottom w:val="0"/>
          <w:divBdr>
            <w:top w:val="none" w:sz="0" w:space="0" w:color="auto"/>
            <w:left w:val="none" w:sz="0" w:space="0" w:color="auto"/>
            <w:bottom w:val="none" w:sz="0" w:space="0" w:color="auto"/>
            <w:right w:val="none" w:sz="0" w:space="0" w:color="auto"/>
          </w:divBdr>
          <w:divsChild>
            <w:div w:id="2032677990">
              <w:marLeft w:val="0"/>
              <w:marRight w:val="0"/>
              <w:marTop w:val="0"/>
              <w:marBottom w:val="300"/>
              <w:divBdr>
                <w:top w:val="none" w:sz="0" w:space="0" w:color="auto"/>
                <w:left w:val="none" w:sz="0" w:space="0" w:color="auto"/>
                <w:bottom w:val="none" w:sz="0" w:space="0" w:color="auto"/>
                <w:right w:val="none" w:sz="0" w:space="0" w:color="auto"/>
              </w:divBdr>
              <w:divsChild>
                <w:div w:id="428738351">
                  <w:marLeft w:val="0"/>
                  <w:marRight w:val="0"/>
                  <w:marTop w:val="180"/>
                  <w:marBottom w:val="180"/>
                  <w:divBdr>
                    <w:top w:val="none" w:sz="0" w:space="0" w:color="auto"/>
                    <w:left w:val="none" w:sz="0" w:space="0" w:color="auto"/>
                    <w:bottom w:val="none" w:sz="0" w:space="0" w:color="auto"/>
                    <w:right w:val="none" w:sz="0" w:space="0" w:color="auto"/>
                  </w:divBdr>
                  <w:divsChild>
                    <w:div w:id="956377464">
                      <w:marLeft w:val="0"/>
                      <w:marRight w:val="0"/>
                      <w:marTop w:val="0"/>
                      <w:marBottom w:val="0"/>
                      <w:divBdr>
                        <w:top w:val="none" w:sz="0" w:space="0" w:color="auto"/>
                        <w:left w:val="none" w:sz="0" w:space="0" w:color="auto"/>
                        <w:bottom w:val="none" w:sz="0" w:space="0" w:color="auto"/>
                        <w:right w:val="none" w:sz="0" w:space="0" w:color="auto"/>
                      </w:divBdr>
                    </w:div>
                    <w:div w:id="884174916">
                      <w:marLeft w:val="0"/>
                      <w:marRight w:val="0"/>
                      <w:marTop w:val="0"/>
                      <w:marBottom w:val="0"/>
                      <w:divBdr>
                        <w:top w:val="none" w:sz="0" w:space="0" w:color="auto"/>
                        <w:left w:val="none" w:sz="0" w:space="0" w:color="auto"/>
                        <w:bottom w:val="none" w:sz="0" w:space="0" w:color="auto"/>
                        <w:right w:val="none" w:sz="0" w:space="0" w:color="auto"/>
                      </w:divBdr>
                      <w:divsChild>
                        <w:div w:id="2012563291">
                          <w:marLeft w:val="0"/>
                          <w:marRight w:val="0"/>
                          <w:marTop w:val="0"/>
                          <w:marBottom w:val="0"/>
                          <w:divBdr>
                            <w:top w:val="none" w:sz="0" w:space="0" w:color="auto"/>
                            <w:left w:val="none" w:sz="0" w:space="0" w:color="auto"/>
                            <w:bottom w:val="none" w:sz="0" w:space="0" w:color="auto"/>
                            <w:right w:val="none" w:sz="0" w:space="0" w:color="auto"/>
                          </w:divBdr>
                        </w:div>
                        <w:div w:id="450058647">
                          <w:marLeft w:val="0"/>
                          <w:marRight w:val="0"/>
                          <w:marTop w:val="0"/>
                          <w:marBottom w:val="0"/>
                          <w:divBdr>
                            <w:top w:val="none" w:sz="0" w:space="0" w:color="auto"/>
                            <w:left w:val="none" w:sz="0" w:space="0" w:color="auto"/>
                            <w:bottom w:val="none" w:sz="0" w:space="0" w:color="auto"/>
                            <w:right w:val="none" w:sz="0" w:space="0" w:color="auto"/>
                          </w:divBdr>
                          <w:divsChild>
                            <w:div w:id="445272616">
                              <w:marLeft w:val="0"/>
                              <w:marRight w:val="0"/>
                              <w:marTop w:val="0"/>
                              <w:marBottom w:val="0"/>
                              <w:divBdr>
                                <w:top w:val="none" w:sz="0" w:space="0" w:color="auto"/>
                                <w:left w:val="none" w:sz="0" w:space="0" w:color="auto"/>
                                <w:bottom w:val="none" w:sz="0" w:space="0" w:color="auto"/>
                                <w:right w:val="none" w:sz="0" w:space="0" w:color="auto"/>
                              </w:divBdr>
                            </w:div>
                            <w:div w:id="1630864247">
                              <w:marLeft w:val="0"/>
                              <w:marRight w:val="0"/>
                              <w:marTop w:val="0"/>
                              <w:marBottom w:val="0"/>
                              <w:divBdr>
                                <w:top w:val="none" w:sz="0" w:space="0" w:color="auto"/>
                                <w:left w:val="none" w:sz="0" w:space="0" w:color="auto"/>
                                <w:bottom w:val="none" w:sz="0" w:space="0" w:color="auto"/>
                                <w:right w:val="none" w:sz="0" w:space="0" w:color="auto"/>
                              </w:divBdr>
                            </w:div>
                            <w:div w:id="58675153">
                              <w:marLeft w:val="0"/>
                              <w:marRight w:val="0"/>
                              <w:marTop w:val="0"/>
                              <w:marBottom w:val="0"/>
                              <w:divBdr>
                                <w:top w:val="none" w:sz="0" w:space="0" w:color="auto"/>
                                <w:left w:val="none" w:sz="0" w:space="0" w:color="auto"/>
                                <w:bottom w:val="none" w:sz="0" w:space="0" w:color="auto"/>
                                <w:right w:val="none" w:sz="0" w:space="0" w:color="auto"/>
                              </w:divBdr>
                            </w:div>
                            <w:div w:id="780494241">
                              <w:marLeft w:val="0"/>
                              <w:marRight w:val="0"/>
                              <w:marTop w:val="0"/>
                              <w:marBottom w:val="0"/>
                              <w:divBdr>
                                <w:top w:val="none" w:sz="0" w:space="0" w:color="auto"/>
                                <w:left w:val="none" w:sz="0" w:space="0" w:color="auto"/>
                                <w:bottom w:val="none" w:sz="0" w:space="0" w:color="auto"/>
                                <w:right w:val="none" w:sz="0" w:space="0" w:color="auto"/>
                              </w:divBdr>
                            </w:div>
                            <w:div w:id="1827934643">
                              <w:marLeft w:val="0"/>
                              <w:marRight w:val="0"/>
                              <w:marTop w:val="0"/>
                              <w:marBottom w:val="0"/>
                              <w:divBdr>
                                <w:top w:val="none" w:sz="0" w:space="0" w:color="auto"/>
                                <w:left w:val="none" w:sz="0" w:space="0" w:color="auto"/>
                                <w:bottom w:val="none" w:sz="0" w:space="0" w:color="auto"/>
                                <w:right w:val="none" w:sz="0" w:space="0" w:color="auto"/>
                              </w:divBdr>
                            </w:div>
                            <w:div w:id="143740837">
                              <w:marLeft w:val="0"/>
                              <w:marRight w:val="0"/>
                              <w:marTop w:val="0"/>
                              <w:marBottom w:val="0"/>
                              <w:divBdr>
                                <w:top w:val="none" w:sz="0" w:space="0" w:color="auto"/>
                                <w:left w:val="none" w:sz="0" w:space="0" w:color="auto"/>
                                <w:bottom w:val="none" w:sz="0" w:space="0" w:color="auto"/>
                                <w:right w:val="none" w:sz="0" w:space="0" w:color="auto"/>
                              </w:divBdr>
                            </w:div>
                            <w:div w:id="4409765">
                              <w:marLeft w:val="0"/>
                              <w:marRight w:val="0"/>
                              <w:marTop w:val="0"/>
                              <w:marBottom w:val="0"/>
                              <w:divBdr>
                                <w:top w:val="none" w:sz="0" w:space="0" w:color="auto"/>
                                <w:left w:val="none" w:sz="0" w:space="0" w:color="auto"/>
                                <w:bottom w:val="none" w:sz="0" w:space="0" w:color="auto"/>
                                <w:right w:val="none" w:sz="0" w:space="0" w:color="auto"/>
                              </w:divBdr>
                            </w:div>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5969">
                  <w:marLeft w:val="0"/>
                  <w:marRight w:val="0"/>
                  <w:marTop w:val="180"/>
                  <w:marBottom w:val="180"/>
                  <w:divBdr>
                    <w:top w:val="none" w:sz="0" w:space="0" w:color="auto"/>
                    <w:left w:val="none" w:sz="0" w:space="0" w:color="auto"/>
                    <w:bottom w:val="none" w:sz="0" w:space="0" w:color="auto"/>
                    <w:right w:val="none" w:sz="0" w:space="0" w:color="auto"/>
                  </w:divBdr>
                  <w:divsChild>
                    <w:div w:id="853349912">
                      <w:marLeft w:val="0"/>
                      <w:marRight w:val="0"/>
                      <w:marTop w:val="0"/>
                      <w:marBottom w:val="0"/>
                      <w:divBdr>
                        <w:top w:val="none" w:sz="0" w:space="0" w:color="auto"/>
                        <w:left w:val="none" w:sz="0" w:space="0" w:color="auto"/>
                        <w:bottom w:val="none" w:sz="0" w:space="0" w:color="auto"/>
                        <w:right w:val="none" w:sz="0" w:space="0" w:color="auto"/>
                      </w:divBdr>
                    </w:div>
                    <w:div w:id="1094401076">
                      <w:marLeft w:val="0"/>
                      <w:marRight w:val="0"/>
                      <w:marTop w:val="0"/>
                      <w:marBottom w:val="0"/>
                      <w:divBdr>
                        <w:top w:val="none" w:sz="0" w:space="0" w:color="auto"/>
                        <w:left w:val="none" w:sz="0" w:space="0" w:color="auto"/>
                        <w:bottom w:val="none" w:sz="0" w:space="0" w:color="auto"/>
                        <w:right w:val="none" w:sz="0" w:space="0" w:color="auto"/>
                      </w:divBdr>
                      <w:divsChild>
                        <w:div w:id="922684971">
                          <w:marLeft w:val="0"/>
                          <w:marRight w:val="0"/>
                          <w:marTop w:val="0"/>
                          <w:marBottom w:val="0"/>
                          <w:divBdr>
                            <w:top w:val="none" w:sz="0" w:space="0" w:color="auto"/>
                            <w:left w:val="none" w:sz="0" w:space="0" w:color="auto"/>
                            <w:bottom w:val="none" w:sz="0" w:space="0" w:color="auto"/>
                            <w:right w:val="none" w:sz="0" w:space="0" w:color="auto"/>
                          </w:divBdr>
                        </w:div>
                        <w:div w:id="830606446">
                          <w:marLeft w:val="0"/>
                          <w:marRight w:val="0"/>
                          <w:marTop w:val="0"/>
                          <w:marBottom w:val="0"/>
                          <w:divBdr>
                            <w:top w:val="none" w:sz="0" w:space="0" w:color="auto"/>
                            <w:left w:val="none" w:sz="0" w:space="0" w:color="auto"/>
                            <w:bottom w:val="none" w:sz="0" w:space="0" w:color="auto"/>
                            <w:right w:val="none" w:sz="0" w:space="0" w:color="auto"/>
                          </w:divBdr>
                          <w:divsChild>
                            <w:div w:id="250161051">
                              <w:marLeft w:val="0"/>
                              <w:marRight w:val="0"/>
                              <w:marTop w:val="0"/>
                              <w:marBottom w:val="0"/>
                              <w:divBdr>
                                <w:top w:val="none" w:sz="0" w:space="0" w:color="auto"/>
                                <w:left w:val="none" w:sz="0" w:space="0" w:color="auto"/>
                                <w:bottom w:val="none" w:sz="0" w:space="0" w:color="auto"/>
                                <w:right w:val="none" w:sz="0" w:space="0" w:color="auto"/>
                              </w:divBdr>
                            </w:div>
                            <w:div w:id="174878755">
                              <w:marLeft w:val="0"/>
                              <w:marRight w:val="0"/>
                              <w:marTop w:val="0"/>
                              <w:marBottom w:val="0"/>
                              <w:divBdr>
                                <w:top w:val="none" w:sz="0" w:space="0" w:color="auto"/>
                                <w:left w:val="none" w:sz="0" w:space="0" w:color="auto"/>
                                <w:bottom w:val="none" w:sz="0" w:space="0" w:color="auto"/>
                                <w:right w:val="none" w:sz="0" w:space="0" w:color="auto"/>
                              </w:divBdr>
                            </w:div>
                            <w:div w:id="421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1778">
                  <w:marLeft w:val="0"/>
                  <w:marRight w:val="0"/>
                  <w:marTop w:val="180"/>
                  <w:marBottom w:val="180"/>
                  <w:divBdr>
                    <w:top w:val="none" w:sz="0" w:space="0" w:color="auto"/>
                    <w:left w:val="none" w:sz="0" w:space="0" w:color="auto"/>
                    <w:bottom w:val="none" w:sz="0" w:space="0" w:color="auto"/>
                    <w:right w:val="none" w:sz="0" w:space="0" w:color="auto"/>
                  </w:divBdr>
                  <w:divsChild>
                    <w:div w:id="1021590049">
                      <w:marLeft w:val="0"/>
                      <w:marRight w:val="0"/>
                      <w:marTop w:val="0"/>
                      <w:marBottom w:val="0"/>
                      <w:divBdr>
                        <w:top w:val="none" w:sz="0" w:space="0" w:color="auto"/>
                        <w:left w:val="none" w:sz="0" w:space="0" w:color="auto"/>
                        <w:bottom w:val="none" w:sz="0" w:space="0" w:color="auto"/>
                        <w:right w:val="none" w:sz="0" w:space="0" w:color="auto"/>
                      </w:divBdr>
                    </w:div>
                    <w:div w:id="905843328">
                      <w:marLeft w:val="0"/>
                      <w:marRight w:val="0"/>
                      <w:marTop w:val="0"/>
                      <w:marBottom w:val="0"/>
                      <w:divBdr>
                        <w:top w:val="none" w:sz="0" w:space="0" w:color="auto"/>
                        <w:left w:val="none" w:sz="0" w:space="0" w:color="auto"/>
                        <w:bottom w:val="none" w:sz="0" w:space="0" w:color="auto"/>
                        <w:right w:val="none" w:sz="0" w:space="0" w:color="auto"/>
                      </w:divBdr>
                      <w:divsChild>
                        <w:div w:id="503514995">
                          <w:marLeft w:val="0"/>
                          <w:marRight w:val="0"/>
                          <w:marTop w:val="0"/>
                          <w:marBottom w:val="0"/>
                          <w:divBdr>
                            <w:top w:val="none" w:sz="0" w:space="0" w:color="auto"/>
                            <w:left w:val="none" w:sz="0" w:space="0" w:color="auto"/>
                            <w:bottom w:val="none" w:sz="0" w:space="0" w:color="auto"/>
                            <w:right w:val="none" w:sz="0" w:space="0" w:color="auto"/>
                          </w:divBdr>
                        </w:div>
                        <w:div w:id="1663780433">
                          <w:marLeft w:val="0"/>
                          <w:marRight w:val="0"/>
                          <w:marTop w:val="0"/>
                          <w:marBottom w:val="0"/>
                          <w:divBdr>
                            <w:top w:val="none" w:sz="0" w:space="0" w:color="auto"/>
                            <w:left w:val="none" w:sz="0" w:space="0" w:color="auto"/>
                            <w:bottom w:val="none" w:sz="0" w:space="0" w:color="auto"/>
                            <w:right w:val="none" w:sz="0" w:space="0" w:color="auto"/>
                          </w:divBdr>
                          <w:divsChild>
                            <w:div w:id="1516311497">
                              <w:marLeft w:val="0"/>
                              <w:marRight w:val="0"/>
                              <w:marTop w:val="0"/>
                              <w:marBottom w:val="0"/>
                              <w:divBdr>
                                <w:top w:val="none" w:sz="0" w:space="0" w:color="auto"/>
                                <w:left w:val="none" w:sz="0" w:space="0" w:color="auto"/>
                                <w:bottom w:val="none" w:sz="0" w:space="0" w:color="auto"/>
                                <w:right w:val="none" w:sz="0" w:space="0" w:color="auto"/>
                              </w:divBdr>
                            </w:div>
                            <w:div w:id="36246332">
                              <w:marLeft w:val="0"/>
                              <w:marRight w:val="0"/>
                              <w:marTop w:val="0"/>
                              <w:marBottom w:val="0"/>
                              <w:divBdr>
                                <w:top w:val="none" w:sz="0" w:space="0" w:color="auto"/>
                                <w:left w:val="none" w:sz="0" w:space="0" w:color="auto"/>
                                <w:bottom w:val="none" w:sz="0" w:space="0" w:color="auto"/>
                                <w:right w:val="none" w:sz="0" w:space="0" w:color="auto"/>
                              </w:divBdr>
                            </w:div>
                            <w:div w:id="20811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3375">
                  <w:marLeft w:val="0"/>
                  <w:marRight w:val="0"/>
                  <w:marTop w:val="180"/>
                  <w:marBottom w:val="180"/>
                  <w:divBdr>
                    <w:top w:val="none" w:sz="0" w:space="0" w:color="auto"/>
                    <w:left w:val="none" w:sz="0" w:space="0" w:color="auto"/>
                    <w:bottom w:val="none" w:sz="0" w:space="0" w:color="auto"/>
                    <w:right w:val="none" w:sz="0" w:space="0" w:color="auto"/>
                  </w:divBdr>
                  <w:divsChild>
                    <w:div w:id="255872287">
                      <w:marLeft w:val="0"/>
                      <w:marRight w:val="0"/>
                      <w:marTop w:val="0"/>
                      <w:marBottom w:val="0"/>
                      <w:divBdr>
                        <w:top w:val="none" w:sz="0" w:space="0" w:color="auto"/>
                        <w:left w:val="none" w:sz="0" w:space="0" w:color="auto"/>
                        <w:bottom w:val="none" w:sz="0" w:space="0" w:color="auto"/>
                        <w:right w:val="none" w:sz="0" w:space="0" w:color="auto"/>
                      </w:divBdr>
                    </w:div>
                    <w:div w:id="963343455">
                      <w:marLeft w:val="0"/>
                      <w:marRight w:val="0"/>
                      <w:marTop w:val="0"/>
                      <w:marBottom w:val="0"/>
                      <w:divBdr>
                        <w:top w:val="none" w:sz="0" w:space="0" w:color="auto"/>
                        <w:left w:val="none" w:sz="0" w:space="0" w:color="auto"/>
                        <w:bottom w:val="none" w:sz="0" w:space="0" w:color="auto"/>
                        <w:right w:val="none" w:sz="0" w:space="0" w:color="auto"/>
                      </w:divBdr>
                      <w:divsChild>
                        <w:div w:id="820316696">
                          <w:marLeft w:val="0"/>
                          <w:marRight w:val="0"/>
                          <w:marTop w:val="0"/>
                          <w:marBottom w:val="0"/>
                          <w:divBdr>
                            <w:top w:val="none" w:sz="0" w:space="0" w:color="auto"/>
                            <w:left w:val="none" w:sz="0" w:space="0" w:color="auto"/>
                            <w:bottom w:val="none" w:sz="0" w:space="0" w:color="auto"/>
                            <w:right w:val="none" w:sz="0" w:space="0" w:color="auto"/>
                          </w:divBdr>
                        </w:div>
                        <w:div w:id="349451556">
                          <w:marLeft w:val="0"/>
                          <w:marRight w:val="0"/>
                          <w:marTop w:val="0"/>
                          <w:marBottom w:val="0"/>
                          <w:divBdr>
                            <w:top w:val="none" w:sz="0" w:space="0" w:color="auto"/>
                            <w:left w:val="none" w:sz="0" w:space="0" w:color="auto"/>
                            <w:bottom w:val="none" w:sz="0" w:space="0" w:color="auto"/>
                            <w:right w:val="none" w:sz="0" w:space="0" w:color="auto"/>
                          </w:divBdr>
                          <w:divsChild>
                            <w:div w:id="1242566458">
                              <w:marLeft w:val="0"/>
                              <w:marRight w:val="0"/>
                              <w:marTop w:val="0"/>
                              <w:marBottom w:val="0"/>
                              <w:divBdr>
                                <w:top w:val="none" w:sz="0" w:space="0" w:color="auto"/>
                                <w:left w:val="none" w:sz="0" w:space="0" w:color="auto"/>
                                <w:bottom w:val="none" w:sz="0" w:space="0" w:color="auto"/>
                                <w:right w:val="none" w:sz="0" w:space="0" w:color="auto"/>
                              </w:divBdr>
                            </w:div>
                            <w:div w:id="930166810">
                              <w:marLeft w:val="0"/>
                              <w:marRight w:val="0"/>
                              <w:marTop w:val="0"/>
                              <w:marBottom w:val="0"/>
                              <w:divBdr>
                                <w:top w:val="none" w:sz="0" w:space="0" w:color="auto"/>
                                <w:left w:val="none" w:sz="0" w:space="0" w:color="auto"/>
                                <w:bottom w:val="none" w:sz="0" w:space="0" w:color="auto"/>
                                <w:right w:val="none" w:sz="0" w:space="0" w:color="auto"/>
                              </w:divBdr>
                            </w:div>
                            <w:div w:id="1323923076">
                              <w:marLeft w:val="0"/>
                              <w:marRight w:val="0"/>
                              <w:marTop w:val="0"/>
                              <w:marBottom w:val="0"/>
                              <w:divBdr>
                                <w:top w:val="none" w:sz="0" w:space="0" w:color="auto"/>
                                <w:left w:val="none" w:sz="0" w:space="0" w:color="auto"/>
                                <w:bottom w:val="none" w:sz="0" w:space="0" w:color="auto"/>
                                <w:right w:val="none" w:sz="0" w:space="0" w:color="auto"/>
                              </w:divBdr>
                            </w:div>
                            <w:div w:id="1652755755">
                              <w:marLeft w:val="0"/>
                              <w:marRight w:val="0"/>
                              <w:marTop w:val="0"/>
                              <w:marBottom w:val="0"/>
                              <w:divBdr>
                                <w:top w:val="none" w:sz="0" w:space="0" w:color="auto"/>
                                <w:left w:val="none" w:sz="0" w:space="0" w:color="auto"/>
                                <w:bottom w:val="none" w:sz="0" w:space="0" w:color="auto"/>
                                <w:right w:val="none" w:sz="0" w:space="0" w:color="auto"/>
                              </w:divBdr>
                            </w:div>
                            <w:div w:id="652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9079">
                  <w:marLeft w:val="0"/>
                  <w:marRight w:val="0"/>
                  <w:marTop w:val="180"/>
                  <w:marBottom w:val="180"/>
                  <w:divBdr>
                    <w:top w:val="none" w:sz="0" w:space="0" w:color="auto"/>
                    <w:left w:val="none" w:sz="0" w:space="0" w:color="auto"/>
                    <w:bottom w:val="none" w:sz="0" w:space="0" w:color="auto"/>
                    <w:right w:val="none" w:sz="0" w:space="0" w:color="auto"/>
                  </w:divBdr>
                  <w:divsChild>
                    <w:div w:id="1140002070">
                      <w:marLeft w:val="0"/>
                      <w:marRight w:val="0"/>
                      <w:marTop w:val="0"/>
                      <w:marBottom w:val="0"/>
                      <w:divBdr>
                        <w:top w:val="none" w:sz="0" w:space="0" w:color="auto"/>
                        <w:left w:val="none" w:sz="0" w:space="0" w:color="auto"/>
                        <w:bottom w:val="none" w:sz="0" w:space="0" w:color="auto"/>
                        <w:right w:val="none" w:sz="0" w:space="0" w:color="auto"/>
                      </w:divBdr>
                    </w:div>
                    <w:div w:id="34932902">
                      <w:marLeft w:val="0"/>
                      <w:marRight w:val="0"/>
                      <w:marTop w:val="0"/>
                      <w:marBottom w:val="0"/>
                      <w:divBdr>
                        <w:top w:val="none" w:sz="0" w:space="0" w:color="auto"/>
                        <w:left w:val="none" w:sz="0" w:space="0" w:color="auto"/>
                        <w:bottom w:val="none" w:sz="0" w:space="0" w:color="auto"/>
                        <w:right w:val="none" w:sz="0" w:space="0" w:color="auto"/>
                      </w:divBdr>
                      <w:divsChild>
                        <w:div w:id="2142267544">
                          <w:marLeft w:val="0"/>
                          <w:marRight w:val="0"/>
                          <w:marTop w:val="0"/>
                          <w:marBottom w:val="0"/>
                          <w:divBdr>
                            <w:top w:val="none" w:sz="0" w:space="0" w:color="auto"/>
                            <w:left w:val="none" w:sz="0" w:space="0" w:color="auto"/>
                            <w:bottom w:val="none" w:sz="0" w:space="0" w:color="auto"/>
                            <w:right w:val="none" w:sz="0" w:space="0" w:color="auto"/>
                          </w:divBdr>
                        </w:div>
                        <w:div w:id="1641305538">
                          <w:marLeft w:val="0"/>
                          <w:marRight w:val="0"/>
                          <w:marTop w:val="0"/>
                          <w:marBottom w:val="0"/>
                          <w:divBdr>
                            <w:top w:val="none" w:sz="0" w:space="0" w:color="auto"/>
                            <w:left w:val="none" w:sz="0" w:space="0" w:color="auto"/>
                            <w:bottom w:val="none" w:sz="0" w:space="0" w:color="auto"/>
                            <w:right w:val="none" w:sz="0" w:space="0" w:color="auto"/>
                          </w:divBdr>
                          <w:divsChild>
                            <w:div w:id="741609873">
                              <w:marLeft w:val="0"/>
                              <w:marRight w:val="0"/>
                              <w:marTop w:val="0"/>
                              <w:marBottom w:val="0"/>
                              <w:divBdr>
                                <w:top w:val="none" w:sz="0" w:space="0" w:color="auto"/>
                                <w:left w:val="none" w:sz="0" w:space="0" w:color="auto"/>
                                <w:bottom w:val="none" w:sz="0" w:space="0" w:color="auto"/>
                                <w:right w:val="none" w:sz="0" w:space="0" w:color="auto"/>
                              </w:divBdr>
                            </w:div>
                            <w:div w:id="111677936">
                              <w:marLeft w:val="0"/>
                              <w:marRight w:val="0"/>
                              <w:marTop w:val="0"/>
                              <w:marBottom w:val="0"/>
                              <w:divBdr>
                                <w:top w:val="none" w:sz="0" w:space="0" w:color="auto"/>
                                <w:left w:val="none" w:sz="0" w:space="0" w:color="auto"/>
                                <w:bottom w:val="none" w:sz="0" w:space="0" w:color="auto"/>
                                <w:right w:val="none" w:sz="0" w:space="0" w:color="auto"/>
                              </w:divBdr>
                            </w:div>
                            <w:div w:id="905384677">
                              <w:marLeft w:val="0"/>
                              <w:marRight w:val="0"/>
                              <w:marTop w:val="0"/>
                              <w:marBottom w:val="0"/>
                              <w:divBdr>
                                <w:top w:val="none" w:sz="0" w:space="0" w:color="auto"/>
                                <w:left w:val="none" w:sz="0" w:space="0" w:color="auto"/>
                                <w:bottom w:val="none" w:sz="0" w:space="0" w:color="auto"/>
                                <w:right w:val="none" w:sz="0" w:space="0" w:color="auto"/>
                              </w:divBdr>
                            </w:div>
                            <w:div w:id="1550070633">
                              <w:marLeft w:val="0"/>
                              <w:marRight w:val="0"/>
                              <w:marTop w:val="0"/>
                              <w:marBottom w:val="0"/>
                              <w:divBdr>
                                <w:top w:val="none" w:sz="0" w:space="0" w:color="auto"/>
                                <w:left w:val="none" w:sz="0" w:space="0" w:color="auto"/>
                                <w:bottom w:val="none" w:sz="0" w:space="0" w:color="auto"/>
                                <w:right w:val="none" w:sz="0" w:space="0" w:color="auto"/>
                              </w:divBdr>
                            </w:div>
                            <w:div w:id="1798404785">
                              <w:marLeft w:val="0"/>
                              <w:marRight w:val="0"/>
                              <w:marTop w:val="0"/>
                              <w:marBottom w:val="0"/>
                              <w:divBdr>
                                <w:top w:val="none" w:sz="0" w:space="0" w:color="auto"/>
                                <w:left w:val="none" w:sz="0" w:space="0" w:color="auto"/>
                                <w:bottom w:val="none" w:sz="0" w:space="0" w:color="auto"/>
                                <w:right w:val="none" w:sz="0" w:space="0" w:color="auto"/>
                              </w:divBdr>
                            </w:div>
                            <w:div w:id="38165876">
                              <w:marLeft w:val="0"/>
                              <w:marRight w:val="0"/>
                              <w:marTop w:val="0"/>
                              <w:marBottom w:val="0"/>
                              <w:divBdr>
                                <w:top w:val="none" w:sz="0" w:space="0" w:color="auto"/>
                                <w:left w:val="none" w:sz="0" w:space="0" w:color="auto"/>
                                <w:bottom w:val="none" w:sz="0" w:space="0" w:color="auto"/>
                                <w:right w:val="none" w:sz="0" w:space="0" w:color="auto"/>
                              </w:divBdr>
                            </w:div>
                            <w:div w:id="1381855587">
                              <w:marLeft w:val="0"/>
                              <w:marRight w:val="0"/>
                              <w:marTop w:val="0"/>
                              <w:marBottom w:val="0"/>
                              <w:divBdr>
                                <w:top w:val="none" w:sz="0" w:space="0" w:color="auto"/>
                                <w:left w:val="none" w:sz="0" w:space="0" w:color="auto"/>
                                <w:bottom w:val="none" w:sz="0" w:space="0" w:color="auto"/>
                                <w:right w:val="none" w:sz="0" w:space="0" w:color="auto"/>
                              </w:divBdr>
                            </w:div>
                            <w:div w:id="508377707">
                              <w:marLeft w:val="0"/>
                              <w:marRight w:val="0"/>
                              <w:marTop w:val="0"/>
                              <w:marBottom w:val="0"/>
                              <w:divBdr>
                                <w:top w:val="none" w:sz="0" w:space="0" w:color="auto"/>
                                <w:left w:val="none" w:sz="0" w:space="0" w:color="auto"/>
                                <w:bottom w:val="none" w:sz="0" w:space="0" w:color="auto"/>
                                <w:right w:val="none" w:sz="0" w:space="0" w:color="auto"/>
                              </w:divBdr>
                            </w:div>
                            <w:div w:id="666249466">
                              <w:marLeft w:val="0"/>
                              <w:marRight w:val="0"/>
                              <w:marTop w:val="0"/>
                              <w:marBottom w:val="0"/>
                              <w:divBdr>
                                <w:top w:val="none" w:sz="0" w:space="0" w:color="auto"/>
                                <w:left w:val="none" w:sz="0" w:space="0" w:color="auto"/>
                                <w:bottom w:val="none" w:sz="0" w:space="0" w:color="auto"/>
                                <w:right w:val="none" w:sz="0" w:space="0" w:color="auto"/>
                              </w:divBdr>
                            </w:div>
                            <w:div w:id="506559848">
                              <w:marLeft w:val="0"/>
                              <w:marRight w:val="0"/>
                              <w:marTop w:val="0"/>
                              <w:marBottom w:val="0"/>
                              <w:divBdr>
                                <w:top w:val="none" w:sz="0" w:space="0" w:color="auto"/>
                                <w:left w:val="none" w:sz="0" w:space="0" w:color="auto"/>
                                <w:bottom w:val="none" w:sz="0" w:space="0" w:color="auto"/>
                                <w:right w:val="none" w:sz="0" w:space="0" w:color="auto"/>
                              </w:divBdr>
                            </w:div>
                            <w:div w:id="685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lsa.com/i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hggen/p/6264475.html" TargetMode="External"/><Relationship Id="rId11" Type="http://schemas.openxmlformats.org/officeDocument/2006/relationships/fontTable" Target="fontTable.xml"/><Relationship Id="rId5" Type="http://schemas.openxmlformats.org/officeDocument/2006/relationships/hyperlink" Target="http://www.cnblogs.com/hggen/p/6264475.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tlsa.com/ngin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82</cp:revision>
  <dcterms:created xsi:type="dcterms:W3CDTF">2017-07-19T07:37:00Z</dcterms:created>
  <dcterms:modified xsi:type="dcterms:W3CDTF">2017-07-19T08:50:00Z</dcterms:modified>
</cp:coreProperties>
</file>