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34DD28E" w14:textId="64284190" w:rsidR="009112A7" w:rsidRDefault="009112A7">
      <w:r>
        <w:softHyphen/>
      </w:r>
      <w:r w:rsidR="007C26C4">
        <w:rPr>
          <w:noProof/>
        </w:rPr>
        <w:drawing>
          <wp:inline distT="0" distB="0" distL="0" distR="0" wp14:anchorId="775F6990" wp14:editId="6E2031ED">
            <wp:extent cx="136398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3980" cy="914400"/>
                    </a:xfrm>
                    <a:prstGeom prst="rect">
                      <a:avLst/>
                    </a:prstGeom>
                    <a:solidFill>
                      <a:srgbClr val="FFFFFF"/>
                    </a:solidFill>
                    <a:ln>
                      <a:noFill/>
                    </a:ln>
                  </pic:spPr>
                </pic:pic>
              </a:graphicData>
            </a:graphic>
          </wp:inline>
        </w:drawing>
      </w:r>
    </w:p>
    <w:p w14:paraId="3B937577" w14:textId="7DE243C1" w:rsidR="009112A7" w:rsidRDefault="007C26C4">
      <w:r>
        <w:rPr>
          <w:noProof/>
        </w:rPr>
        <mc:AlternateContent>
          <mc:Choice Requires="wps">
            <w:drawing>
              <wp:anchor distT="72390" distB="72390" distL="72390" distR="72390" simplePos="0" relativeHeight="251657216" behindDoc="0" locked="0" layoutInCell="1" allowOverlap="1" wp14:anchorId="2261C38F" wp14:editId="19982C25">
                <wp:simplePos x="0" y="0"/>
                <wp:positionH relativeFrom="column">
                  <wp:posOffset>971550</wp:posOffset>
                </wp:positionH>
                <wp:positionV relativeFrom="paragraph">
                  <wp:posOffset>299085</wp:posOffset>
                </wp:positionV>
                <wp:extent cx="4257040" cy="424180"/>
                <wp:effectExtent l="9525" t="13335" r="10160" b="101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040" cy="424180"/>
                        </a:xfrm>
                        <a:prstGeom prst="rect">
                          <a:avLst/>
                        </a:prstGeom>
                        <a:solidFill>
                          <a:srgbClr val="FFFFFF"/>
                        </a:solidFill>
                        <a:ln w="635">
                          <a:solidFill>
                            <a:srgbClr val="000000"/>
                          </a:solidFill>
                          <a:miter lim="800000"/>
                          <a:headEnd/>
                          <a:tailEnd/>
                        </a:ln>
                      </wps:spPr>
                      <wps:txbx>
                        <w:txbxContent>
                          <w:p w14:paraId="6E26309C" w14:textId="77777777" w:rsidR="009112A7" w:rsidRDefault="009112A7">
                            <w:pPr>
                              <w:pStyle w:val="Framecontents"/>
                              <w:jc w:val="center"/>
                            </w:pPr>
                            <w:r>
                              <w:rPr>
                                <w:rFonts w:ascii="Arial" w:hAnsi="Arial" w:cs="Arial"/>
                                <w:b/>
                                <w:bCs/>
                                <w:color w:val="000000"/>
                                <w:sz w:val="28"/>
                                <w:szCs w:val="32"/>
                              </w:rPr>
                              <w:t>Département de génie logiciel et des TI</w:t>
                            </w:r>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61C38F" id="_x0000_t202" coordsize="21600,21600" o:spt="202" path="m,l,21600r21600,l21600,xe">
                <v:stroke joinstyle="miter"/>
                <v:path gradientshapeok="t" o:connecttype="rect"/>
              </v:shapetype>
              <v:shape id="Text Box 2" o:spid="_x0000_s1026" type="#_x0000_t202" style="position:absolute;left:0;text-align:left;margin-left:76.5pt;margin-top:23.55pt;width:335.2pt;height:33.4pt;z-index:251657216;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" strokeweight=".05pt">
                <v:textbox inset="4.25pt,4.25pt,4.25pt,4.25pt">
                  <w:txbxContent>
                    <w:p w14:paraId="6E26309C" w14:textId="77777777" w:rsidR="009112A7" w:rsidRDefault="009112A7">
                      <w:pPr>
                        <w:pStyle w:val="Framecontents"/>
                        <w:jc w:val="center"/>
                      </w:pPr>
                      <w:r>
                        <w:rPr>
                          <w:rFonts w:ascii="Arial" w:hAnsi="Arial" w:cs="Arial"/>
                          <w:b/>
                          <w:bCs/>
                          <w:color w:val="000000"/>
                          <w:sz w:val="28"/>
                          <w:szCs w:val="32"/>
                        </w:rPr>
                        <w:t>Département de génie logiciel et des TI</w:t>
                      </w:r>
                    </w:p>
                  </w:txbxContent>
                </v:textbox>
                <w10:wrap type="square"/>
              </v:shape>
            </w:pict>
          </mc:Fallback>
        </mc:AlternateContent>
      </w:r>
    </w:p>
    <w:p w14:paraId="230E34F1" w14:textId="77777777" w:rsidR="009112A7" w:rsidRDefault="009112A7"/>
    <w:p w14:paraId="7311CBCD" w14:textId="77777777" w:rsidR="009112A7" w:rsidRDefault="009112A7"/>
    <w:p w14:paraId="0CC477E7" w14:textId="77777777" w:rsidR="009112A7" w:rsidRDefault="009112A7"/>
    <w:p w14:paraId="68389947" w14:textId="77777777" w:rsidR="009112A7" w:rsidRDefault="009112A7">
      <w:pPr>
        <w:jc w:val="center"/>
        <w:rPr>
          <w:sz w:val="44"/>
        </w:rPr>
      </w:pPr>
      <w:r>
        <w:rPr>
          <w:rFonts w:cs="Palatino"/>
          <w:b/>
          <w:spacing w:val="-20"/>
          <w:sz w:val="44"/>
        </w:rPr>
        <w:t>Rapport de laboratoire</w:t>
      </w:r>
    </w:p>
    <w:p w14:paraId="5E5D3A1E" w14:textId="77777777" w:rsidR="009112A7" w:rsidRDefault="009112A7">
      <w:pPr>
        <w:rPr>
          <w:sz w:val="44"/>
        </w:rPr>
      </w:pPr>
    </w:p>
    <w:p w14:paraId="398B7E5F" w14:textId="77777777" w:rsidR="009112A7" w:rsidRDefault="009112A7"/>
    <w:tbl>
      <w:tblPr>
        <w:tblW w:w="0" w:type="auto"/>
        <w:tblInd w:w="1080" w:type="dxa"/>
        <w:tblLayout w:type="fixed"/>
        <w:tblLook w:val="0000" w:firstRow="0" w:lastRow="0" w:firstColumn="0" w:lastColumn="0" w:noHBand="0" w:noVBand="0"/>
      </w:tblPr>
      <w:tblGrid>
        <w:gridCol w:w="3077"/>
        <w:gridCol w:w="4698"/>
      </w:tblGrid>
      <w:tr w:rsidR="009112A7" w14:paraId="172B0E6B" w14:textId="77777777">
        <w:tc>
          <w:tcPr>
            <w:tcW w:w="3077" w:type="dxa"/>
            <w:shd w:val="clear" w:color="auto" w:fill="auto"/>
          </w:tcPr>
          <w:p w14:paraId="377BC473" w14:textId="77777777" w:rsidR="009112A7" w:rsidRDefault="009112A7">
            <w:pPr>
              <w:pStyle w:val="TableText"/>
              <w:spacing w:line="360" w:lineRule="auto"/>
              <w:jc w:val="right"/>
              <w:rPr>
                <w:rFonts w:ascii="Calibri" w:hAnsi="Calibri" w:cs="Calibri"/>
              </w:rPr>
            </w:pPr>
            <w:r>
              <w:rPr>
                <w:rFonts w:ascii="Calibri" w:hAnsi="Calibri" w:cs="Calibri"/>
                <w:b/>
                <w:bCs/>
              </w:rPr>
              <w:t>N</w:t>
            </w:r>
            <w:r>
              <w:rPr>
                <w:rFonts w:ascii="Calibri" w:hAnsi="Calibri" w:cs="Calibri"/>
                <w:b/>
                <w:bCs/>
                <w:vertAlign w:val="superscript"/>
              </w:rPr>
              <w:t>o</w:t>
            </w:r>
            <w:r>
              <w:rPr>
                <w:rFonts w:ascii="Calibri" w:hAnsi="Calibri" w:cs="Calibri"/>
                <w:b/>
                <w:bCs/>
              </w:rPr>
              <w:t xml:space="preserve"> de laboratoire</w:t>
            </w:r>
          </w:p>
        </w:tc>
        <w:tc>
          <w:tcPr>
            <w:tcW w:w="4698" w:type="dxa"/>
            <w:shd w:val="clear" w:color="auto" w:fill="auto"/>
          </w:tcPr>
          <w:p w14:paraId="222C43A0" w14:textId="77777777" w:rsidR="009112A7" w:rsidRDefault="009112A7">
            <w:pPr>
              <w:pStyle w:val="TableText"/>
              <w:snapToGrid w:val="0"/>
              <w:spacing w:line="360" w:lineRule="auto"/>
            </w:pPr>
            <w:r>
              <w:rPr>
                <w:rFonts w:ascii="Calibri" w:hAnsi="Calibri" w:cs="Calibri"/>
              </w:rPr>
              <w:t>Laboratoire 1</w:t>
            </w:r>
          </w:p>
        </w:tc>
      </w:tr>
      <w:tr w:rsidR="009112A7" w14:paraId="1897AD2C" w14:textId="77777777">
        <w:tc>
          <w:tcPr>
            <w:tcW w:w="3077" w:type="dxa"/>
            <w:shd w:val="clear" w:color="auto" w:fill="auto"/>
          </w:tcPr>
          <w:p w14:paraId="69D4E8AC" w14:textId="77777777" w:rsidR="009112A7" w:rsidRDefault="009112A7">
            <w:pPr>
              <w:pStyle w:val="TableText"/>
              <w:jc w:val="right"/>
              <w:rPr>
                <w:rFonts w:ascii="Calibri" w:hAnsi="Calibri" w:cs="Calibri"/>
              </w:rPr>
            </w:pPr>
            <w:r>
              <w:rPr>
                <w:rFonts w:ascii="Calibri" w:hAnsi="Calibri" w:cs="Calibri"/>
                <w:b/>
                <w:bCs/>
              </w:rPr>
              <w:t>Étudiant</w:t>
            </w:r>
          </w:p>
        </w:tc>
        <w:tc>
          <w:tcPr>
            <w:tcW w:w="4698" w:type="dxa"/>
            <w:shd w:val="clear" w:color="auto" w:fill="auto"/>
          </w:tcPr>
          <w:p w14:paraId="27EF0B77" w14:textId="77777777" w:rsidR="009112A7" w:rsidRDefault="007C26C4">
            <w:pPr>
              <w:pStyle w:val="TableText"/>
              <w:snapToGrid w:val="0"/>
              <w:rPr>
                <w:rFonts w:ascii="Calibri" w:hAnsi="Calibri" w:cs="Calibri"/>
              </w:rPr>
            </w:pPr>
            <w:r w:rsidRPr="007C26C4">
              <w:rPr>
                <w:rFonts w:ascii="Calibri" w:hAnsi="Calibri" w:cs="Calibri"/>
              </w:rPr>
              <w:t>Martin Grégoire</w:t>
            </w:r>
          </w:p>
        </w:tc>
      </w:tr>
      <w:tr w:rsidR="009112A7" w14:paraId="7A63EF84" w14:textId="77777777">
        <w:tc>
          <w:tcPr>
            <w:tcW w:w="3077" w:type="dxa"/>
            <w:shd w:val="clear" w:color="auto" w:fill="auto"/>
          </w:tcPr>
          <w:p w14:paraId="0DDB3BC4" w14:textId="77777777" w:rsidR="009112A7" w:rsidRDefault="009112A7">
            <w:pPr>
              <w:pStyle w:val="TableText"/>
              <w:jc w:val="right"/>
              <w:rPr>
                <w:rFonts w:ascii="Calibri" w:hAnsi="Calibri" w:cs="Calibri"/>
              </w:rPr>
            </w:pPr>
            <w:r>
              <w:rPr>
                <w:rFonts w:ascii="Calibri" w:hAnsi="Calibri" w:cs="Calibri"/>
                <w:b/>
                <w:bCs/>
              </w:rPr>
              <w:t>Code permanent</w:t>
            </w:r>
          </w:p>
        </w:tc>
        <w:tc>
          <w:tcPr>
            <w:tcW w:w="4698" w:type="dxa"/>
            <w:shd w:val="clear" w:color="auto" w:fill="auto"/>
          </w:tcPr>
          <w:p w14:paraId="2E908C52" w14:textId="77777777" w:rsidR="009112A7" w:rsidRDefault="007C26C4">
            <w:pPr>
              <w:pStyle w:val="TableText"/>
              <w:snapToGrid w:val="0"/>
              <w:spacing w:line="100" w:lineRule="atLeast"/>
              <w:rPr>
                <w:rFonts w:ascii="Calibri" w:hAnsi="Calibri" w:cs="Calibri"/>
              </w:rPr>
            </w:pPr>
            <w:r>
              <w:rPr>
                <w:rFonts w:ascii="Calibri" w:hAnsi="Calibri" w:cs="Calibri"/>
              </w:rPr>
              <w:t>GREM31019408</w:t>
            </w:r>
          </w:p>
        </w:tc>
      </w:tr>
      <w:tr w:rsidR="009112A7" w14:paraId="52758605" w14:textId="77777777">
        <w:tc>
          <w:tcPr>
            <w:tcW w:w="3077" w:type="dxa"/>
            <w:shd w:val="clear" w:color="auto" w:fill="auto"/>
          </w:tcPr>
          <w:p w14:paraId="66E890F7" w14:textId="77777777" w:rsidR="009112A7" w:rsidRDefault="009112A7">
            <w:pPr>
              <w:pStyle w:val="TableText"/>
              <w:jc w:val="right"/>
              <w:rPr>
                <w:rFonts w:ascii="Calibri" w:hAnsi="Calibri" w:cs="Calibri"/>
              </w:rPr>
            </w:pPr>
            <w:r>
              <w:rPr>
                <w:rFonts w:ascii="Calibri" w:hAnsi="Calibri" w:cs="Calibri"/>
                <w:b/>
                <w:bCs/>
              </w:rPr>
              <w:t>Cours</w:t>
            </w:r>
          </w:p>
        </w:tc>
        <w:tc>
          <w:tcPr>
            <w:tcW w:w="4698" w:type="dxa"/>
            <w:shd w:val="clear" w:color="auto" w:fill="auto"/>
          </w:tcPr>
          <w:p w14:paraId="030E30DF" w14:textId="77777777" w:rsidR="009112A7" w:rsidRDefault="009112A7">
            <w:pPr>
              <w:pStyle w:val="TableText"/>
            </w:pPr>
            <w:r>
              <w:rPr>
                <w:rFonts w:ascii="Calibri" w:hAnsi="Calibri" w:cs="Calibri"/>
              </w:rPr>
              <w:t>LOG121</w:t>
            </w:r>
          </w:p>
        </w:tc>
      </w:tr>
      <w:tr w:rsidR="009112A7" w14:paraId="2594BD6E" w14:textId="77777777">
        <w:tc>
          <w:tcPr>
            <w:tcW w:w="3077" w:type="dxa"/>
            <w:shd w:val="clear" w:color="auto" w:fill="auto"/>
          </w:tcPr>
          <w:p w14:paraId="01A351B4" w14:textId="77777777" w:rsidR="009112A7" w:rsidRDefault="009112A7">
            <w:pPr>
              <w:pStyle w:val="TableText"/>
              <w:jc w:val="right"/>
              <w:rPr>
                <w:rFonts w:ascii="Calibri" w:hAnsi="Calibri" w:cs="Calibri"/>
              </w:rPr>
            </w:pPr>
            <w:r>
              <w:rPr>
                <w:rFonts w:ascii="Calibri" w:hAnsi="Calibri" w:cs="Calibri"/>
                <w:b/>
                <w:bCs/>
              </w:rPr>
              <w:t>Session</w:t>
            </w:r>
          </w:p>
        </w:tc>
        <w:tc>
          <w:tcPr>
            <w:tcW w:w="4698" w:type="dxa"/>
            <w:shd w:val="clear" w:color="auto" w:fill="auto"/>
          </w:tcPr>
          <w:p w14:paraId="71820F60" w14:textId="77777777" w:rsidR="009112A7" w:rsidRDefault="007C26C4">
            <w:pPr>
              <w:pStyle w:val="TableText"/>
              <w:snapToGrid w:val="0"/>
              <w:rPr>
                <w:rFonts w:ascii="Calibri" w:hAnsi="Calibri" w:cs="Calibri"/>
              </w:rPr>
            </w:pPr>
            <w:r>
              <w:rPr>
                <w:rFonts w:ascii="Calibri" w:hAnsi="Calibri" w:cs="Calibri"/>
              </w:rPr>
              <w:t>A17</w:t>
            </w:r>
          </w:p>
        </w:tc>
      </w:tr>
      <w:tr w:rsidR="009112A7" w14:paraId="5519AA71" w14:textId="77777777">
        <w:tc>
          <w:tcPr>
            <w:tcW w:w="3077" w:type="dxa"/>
            <w:shd w:val="clear" w:color="auto" w:fill="auto"/>
          </w:tcPr>
          <w:p w14:paraId="5633E506" w14:textId="77777777" w:rsidR="009112A7" w:rsidRDefault="009112A7">
            <w:pPr>
              <w:pStyle w:val="TableText"/>
              <w:jc w:val="right"/>
              <w:rPr>
                <w:rFonts w:ascii="Calibri" w:hAnsi="Calibri" w:cs="Calibri"/>
              </w:rPr>
            </w:pPr>
            <w:r>
              <w:rPr>
                <w:rFonts w:ascii="Calibri" w:hAnsi="Calibri" w:cs="Calibri"/>
                <w:b/>
                <w:bCs/>
              </w:rPr>
              <w:t>Groupe</w:t>
            </w:r>
          </w:p>
        </w:tc>
        <w:tc>
          <w:tcPr>
            <w:tcW w:w="4698" w:type="dxa"/>
            <w:shd w:val="clear" w:color="auto" w:fill="auto"/>
          </w:tcPr>
          <w:p w14:paraId="1FE5FCA3" w14:textId="77777777" w:rsidR="009112A7" w:rsidRDefault="007C26C4">
            <w:pPr>
              <w:pStyle w:val="TableText"/>
              <w:snapToGrid w:val="0"/>
              <w:rPr>
                <w:rFonts w:ascii="Calibri" w:hAnsi="Calibri" w:cs="Calibri"/>
              </w:rPr>
            </w:pPr>
            <w:r>
              <w:rPr>
                <w:rFonts w:ascii="Calibri" w:hAnsi="Calibri" w:cs="Calibri"/>
              </w:rPr>
              <w:t>01</w:t>
            </w:r>
          </w:p>
        </w:tc>
      </w:tr>
      <w:tr w:rsidR="009112A7" w14:paraId="4D897CF9" w14:textId="77777777">
        <w:tc>
          <w:tcPr>
            <w:tcW w:w="3077" w:type="dxa"/>
            <w:shd w:val="clear" w:color="auto" w:fill="auto"/>
          </w:tcPr>
          <w:p w14:paraId="54AC97DA" w14:textId="77777777" w:rsidR="009112A7" w:rsidRDefault="009112A7">
            <w:pPr>
              <w:pStyle w:val="TableText"/>
              <w:jc w:val="right"/>
              <w:rPr>
                <w:rFonts w:ascii="Calibri" w:eastAsia="Calibri" w:hAnsi="Calibri" w:cs="Calibri"/>
                <w:b/>
                <w:bCs/>
              </w:rPr>
            </w:pPr>
            <w:r>
              <w:rPr>
                <w:rFonts w:ascii="Calibri" w:hAnsi="Calibri" w:cs="Calibri"/>
                <w:b/>
                <w:bCs/>
              </w:rPr>
              <w:t>Professeur</w:t>
            </w:r>
          </w:p>
        </w:tc>
        <w:tc>
          <w:tcPr>
            <w:tcW w:w="4698" w:type="dxa"/>
            <w:shd w:val="clear" w:color="auto" w:fill="auto"/>
          </w:tcPr>
          <w:p w14:paraId="7C4A6820" w14:textId="77777777" w:rsidR="009112A7" w:rsidRDefault="009112A7">
            <w:pPr>
              <w:pStyle w:val="TableText"/>
            </w:pPr>
            <w:r>
              <w:rPr>
                <w:rFonts w:ascii="Calibri" w:eastAsia="Calibri" w:hAnsi="Calibri" w:cs="Calibri"/>
                <w:b/>
                <w:bCs/>
              </w:rPr>
              <w:t xml:space="preserve"> </w:t>
            </w:r>
            <w:r w:rsidR="007C26C4">
              <w:rPr>
                <w:rFonts w:ascii="Calibri" w:eastAsia="Calibri" w:hAnsi="Calibri" w:cs="Calibri"/>
                <w:b/>
                <w:bCs/>
              </w:rPr>
              <w:t>Vincent Lacasse</w:t>
            </w:r>
          </w:p>
        </w:tc>
      </w:tr>
      <w:tr w:rsidR="009112A7" w14:paraId="0BB804AF" w14:textId="77777777">
        <w:tc>
          <w:tcPr>
            <w:tcW w:w="3077" w:type="dxa"/>
            <w:shd w:val="clear" w:color="auto" w:fill="auto"/>
          </w:tcPr>
          <w:p w14:paraId="2E8C4548" w14:textId="77777777" w:rsidR="009112A7" w:rsidRDefault="009112A7">
            <w:pPr>
              <w:pStyle w:val="TableText"/>
              <w:jc w:val="right"/>
              <w:rPr>
                <w:rFonts w:ascii="Calibri" w:eastAsia="Calibri" w:hAnsi="Calibri" w:cs="Calibri"/>
                <w:b/>
                <w:bCs/>
              </w:rPr>
            </w:pPr>
            <w:r>
              <w:rPr>
                <w:rFonts w:ascii="Calibri" w:hAnsi="Calibri" w:cs="Calibri"/>
                <w:b/>
                <w:bCs/>
              </w:rPr>
              <w:t>Chargé de laboratoire</w:t>
            </w:r>
          </w:p>
        </w:tc>
        <w:tc>
          <w:tcPr>
            <w:tcW w:w="4698" w:type="dxa"/>
            <w:shd w:val="clear" w:color="auto" w:fill="auto"/>
          </w:tcPr>
          <w:p w14:paraId="564AB96A" w14:textId="369F11A2" w:rsidR="009112A7" w:rsidRDefault="009112A7">
            <w:pPr>
              <w:pStyle w:val="TableText"/>
              <w:snapToGrid w:val="0"/>
            </w:pPr>
            <w:r>
              <w:rPr>
                <w:rFonts w:ascii="Calibri" w:eastAsia="Calibri" w:hAnsi="Calibri" w:cs="Calibri"/>
                <w:b/>
                <w:bCs/>
              </w:rPr>
              <w:t xml:space="preserve"> </w:t>
            </w:r>
            <w:r w:rsidR="007C26C4">
              <w:rPr>
                <w:rFonts w:ascii="Calibri" w:eastAsia="Calibri" w:hAnsi="Calibri" w:cs="Calibri"/>
                <w:b/>
                <w:bCs/>
              </w:rPr>
              <w:t>Dany Boisvert &amp;</w:t>
            </w:r>
            <w:r w:rsidR="00076EF2">
              <w:rPr>
                <w:rFonts w:ascii="Calibri" w:eastAsia="Calibri" w:hAnsi="Calibri" w:cs="Calibri"/>
                <w:b/>
                <w:bCs/>
              </w:rPr>
              <w:t xml:space="preserve"> Samir Djeffal</w:t>
            </w:r>
          </w:p>
        </w:tc>
      </w:tr>
      <w:tr w:rsidR="009112A7" w14:paraId="30964EA7" w14:textId="77777777">
        <w:tc>
          <w:tcPr>
            <w:tcW w:w="3077" w:type="dxa"/>
            <w:shd w:val="clear" w:color="auto" w:fill="auto"/>
          </w:tcPr>
          <w:p w14:paraId="2D9853A4" w14:textId="77777777" w:rsidR="009112A7" w:rsidRDefault="009112A7">
            <w:pPr>
              <w:pStyle w:val="TableText"/>
              <w:snapToGrid w:val="0"/>
              <w:jc w:val="right"/>
              <w:rPr>
                <w:rFonts w:ascii="Calibri" w:hAnsi="Calibri" w:cs="Calibri"/>
              </w:rPr>
            </w:pPr>
            <w:r>
              <w:rPr>
                <w:rFonts w:ascii="Calibri" w:hAnsi="Calibri" w:cs="Calibri"/>
                <w:b/>
                <w:bCs/>
              </w:rPr>
              <w:t>Date de remise</w:t>
            </w:r>
          </w:p>
        </w:tc>
        <w:tc>
          <w:tcPr>
            <w:tcW w:w="4698" w:type="dxa"/>
            <w:shd w:val="clear" w:color="auto" w:fill="auto"/>
          </w:tcPr>
          <w:p w14:paraId="47CD788B" w14:textId="77777777" w:rsidR="009112A7" w:rsidRDefault="007C26C4">
            <w:pPr>
              <w:pStyle w:val="TableText"/>
              <w:snapToGrid w:val="0"/>
              <w:rPr>
                <w:rFonts w:ascii="Calibri" w:hAnsi="Calibri" w:cs="Calibri"/>
              </w:rPr>
            </w:pPr>
            <w:r>
              <w:rPr>
                <w:rFonts w:ascii="Calibri" w:hAnsi="Calibri" w:cs="Calibri"/>
              </w:rPr>
              <w:t>23 Octobre 2</w:t>
            </w:r>
            <w:bookmarkStart w:id="0" w:name="_GoBack"/>
            <w:bookmarkEnd w:id="0"/>
            <w:r>
              <w:rPr>
                <w:rFonts w:ascii="Calibri" w:hAnsi="Calibri" w:cs="Calibri"/>
              </w:rPr>
              <w:t>017</w:t>
            </w:r>
          </w:p>
        </w:tc>
      </w:tr>
    </w:tbl>
    <w:p w14:paraId="11543490" w14:textId="77777777" w:rsidR="009112A7" w:rsidRDefault="009112A7">
      <w:pPr>
        <w:pStyle w:val="NoSpacing1"/>
        <w:pageBreakBefore/>
        <w:rPr>
          <w:sz w:val="22"/>
          <w:szCs w:val="2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652"/>
      </w:tblGrid>
      <w:tr w:rsidR="009112A7" w14:paraId="36133425" w14:textId="77777777">
        <w:tc>
          <w:tcPr>
            <w:tcW w:w="8652" w:type="dxa"/>
            <w:tcBorders>
              <w:top w:val="single" w:sz="1" w:space="0" w:color="000000"/>
              <w:left w:val="single" w:sz="1" w:space="0" w:color="000000"/>
              <w:bottom w:val="single" w:sz="1" w:space="0" w:color="000000"/>
              <w:right w:val="single" w:sz="1" w:space="0" w:color="000000"/>
            </w:tcBorders>
            <w:shd w:val="clear" w:color="auto" w:fill="auto"/>
          </w:tcPr>
          <w:p w14:paraId="66712E42" w14:textId="77777777" w:rsidR="009112A7" w:rsidRDefault="009112A7">
            <w:pPr>
              <w:pStyle w:val="NoSpacing1"/>
              <w:rPr>
                <w:color w:val="800000"/>
                <w:sz w:val="22"/>
                <w:szCs w:val="22"/>
              </w:rPr>
            </w:pPr>
            <w:r>
              <w:rPr>
                <w:b/>
                <w:bCs/>
                <w:color w:val="800000"/>
                <w:sz w:val="22"/>
                <w:szCs w:val="22"/>
              </w:rPr>
              <w:t>Sommaire :</w:t>
            </w:r>
          </w:p>
          <w:p w14:paraId="1F0891CA" w14:textId="77777777" w:rsidR="009112A7" w:rsidRDefault="009112A7">
            <w:pPr>
              <w:pStyle w:val="NoSpacing1"/>
              <w:rPr>
                <w:color w:val="800000"/>
                <w:sz w:val="22"/>
                <w:szCs w:val="22"/>
              </w:rPr>
            </w:pPr>
          </w:p>
          <w:p w14:paraId="26CDB6DE" w14:textId="77777777" w:rsidR="009112A7" w:rsidRDefault="009112A7">
            <w:pPr>
              <w:pStyle w:val="BodyText"/>
              <w:numPr>
                <w:ilvl w:val="0"/>
                <w:numId w:val="8"/>
              </w:numPr>
              <w:spacing w:line="200" w:lineRule="atLeast"/>
              <w:rPr>
                <w:i/>
                <w:iCs/>
                <w:color w:val="800000"/>
                <w:sz w:val="22"/>
                <w:szCs w:val="22"/>
              </w:rPr>
            </w:pPr>
            <w:r>
              <w:rPr>
                <w:i/>
                <w:iCs/>
                <w:color w:val="800000"/>
                <w:sz w:val="22"/>
                <w:szCs w:val="22"/>
              </w:rPr>
              <w:t>Pour la remise, effacez toutes les directives et les remarques du gabarit</w:t>
            </w:r>
          </w:p>
          <w:p w14:paraId="3CED3D3D" w14:textId="77777777" w:rsidR="009112A7" w:rsidRDefault="009112A7">
            <w:pPr>
              <w:pStyle w:val="BodyText"/>
              <w:numPr>
                <w:ilvl w:val="0"/>
                <w:numId w:val="8"/>
              </w:numPr>
              <w:spacing w:line="200" w:lineRule="atLeast"/>
              <w:rPr>
                <w:i/>
                <w:iCs/>
                <w:color w:val="800000"/>
                <w:sz w:val="22"/>
                <w:szCs w:val="22"/>
              </w:rPr>
            </w:pPr>
            <w:r>
              <w:rPr>
                <w:i/>
                <w:iCs/>
                <w:color w:val="800000"/>
                <w:sz w:val="22"/>
                <w:szCs w:val="22"/>
              </w:rPr>
              <w:t>Adapter les titres des sous-sections (exemple : « titre de la décision d'implémentation »).</w:t>
            </w:r>
          </w:p>
          <w:p w14:paraId="745317C9" w14:textId="77777777" w:rsidR="009112A7" w:rsidRDefault="009112A7">
            <w:pPr>
              <w:pStyle w:val="BodyText"/>
              <w:numPr>
                <w:ilvl w:val="0"/>
                <w:numId w:val="8"/>
              </w:numPr>
              <w:spacing w:line="200" w:lineRule="atLeast"/>
              <w:rPr>
                <w:i/>
                <w:iCs/>
                <w:color w:val="800000"/>
                <w:sz w:val="22"/>
                <w:szCs w:val="22"/>
              </w:rPr>
            </w:pPr>
            <w:r>
              <w:rPr>
                <w:i/>
                <w:iCs/>
                <w:color w:val="800000"/>
                <w:sz w:val="22"/>
                <w:szCs w:val="22"/>
              </w:rPr>
              <w:t xml:space="preserve">Attention à la concision, la syntaxe et l'orthographe. </w:t>
            </w:r>
          </w:p>
          <w:p w14:paraId="32C476ED" w14:textId="77777777" w:rsidR="009112A7" w:rsidRDefault="009112A7">
            <w:pPr>
              <w:pStyle w:val="BodyText"/>
              <w:numPr>
                <w:ilvl w:val="0"/>
                <w:numId w:val="8"/>
              </w:numPr>
              <w:spacing w:line="200" w:lineRule="atLeast"/>
            </w:pPr>
            <w:r>
              <w:rPr>
                <w:i/>
                <w:iCs/>
                <w:color w:val="800000"/>
                <w:sz w:val="22"/>
                <w:szCs w:val="22"/>
              </w:rPr>
              <w:t xml:space="preserve">Parlez au présent, privilégiez les formes impersonnelles et le « nous » au « je ». </w:t>
            </w:r>
          </w:p>
        </w:tc>
      </w:tr>
    </w:tbl>
    <w:p w14:paraId="19C44550" w14:textId="77777777" w:rsidR="009112A7" w:rsidRDefault="009112A7">
      <w:pPr>
        <w:pStyle w:val="NoSpacing1"/>
      </w:pPr>
    </w:p>
    <w:p w14:paraId="19A3C7AF" w14:textId="77777777" w:rsidR="009112A7" w:rsidRDefault="009112A7">
      <w:pPr>
        <w:pStyle w:val="Heading1"/>
        <w:rPr>
          <w:color w:val="000080"/>
          <w:sz w:val="22"/>
          <w:szCs w:val="22"/>
        </w:rPr>
      </w:pPr>
      <w:bookmarkStart w:id="1" w:name="__RefHeading__350_684483186"/>
      <w:bookmarkEnd w:id="1"/>
      <w:r>
        <w:t xml:space="preserve">1.Introduction </w:t>
      </w:r>
      <w:r>
        <w:rPr>
          <w:sz w:val="22"/>
          <w:szCs w:val="22"/>
        </w:rPr>
        <w:t>(max 1/2 page)</w:t>
      </w:r>
    </w:p>
    <w:p w14:paraId="3B305233" w14:textId="77777777" w:rsidR="009112A7" w:rsidRDefault="009112A7">
      <w:pPr>
        <w:pStyle w:val="NoSpacing1"/>
        <w:numPr>
          <w:ilvl w:val="0"/>
          <w:numId w:val="9"/>
        </w:numPr>
        <w:rPr>
          <w:color w:val="000080"/>
          <w:sz w:val="22"/>
          <w:szCs w:val="22"/>
        </w:rPr>
      </w:pPr>
      <w:r>
        <w:rPr>
          <w:color w:val="000080"/>
          <w:sz w:val="22"/>
          <w:szCs w:val="22"/>
        </w:rPr>
        <w:t xml:space="preserve">Amenez brièvement le sujet. </w:t>
      </w:r>
    </w:p>
    <w:p w14:paraId="47CE4F42" w14:textId="77777777" w:rsidR="009112A7" w:rsidRDefault="009112A7">
      <w:pPr>
        <w:pStyle w:val="NoSpacing1"/>
        <w:numPr>
          <w:ilvl w:val="0"/>
          <w:numId w:val="9"/>
        </w:numPr>
        <w:rPr>
          <w:color w:val="000080"/>
          <w:sz w:val="22"/>
          <w:szCs w:val="22"/>
        </w:rPr>
      </w:pPr>
      <w:r>
        <w:rPr>
          <w:color w:val="000080"/>
          <w:sz w:val="22"/>
          <w:szCs w:val="22"/>
        </w:rPr>
        <w:t xml:space="preserve">Introduisez les objectifs globaux du logiciel à développer. </w:t>
      </w:r>
    </w:p>
    <w:p w14:paraId="50C383EC" w14:textId="77777777" w:rsidR="009112A7" w:rsidRDefault="009112A7">
      <w:pPr>
        <w:pStyle w:val="NoSpacing1"/>
        <w:numPr>
          <w:ilvl w:val="0"/>
          <w:numId w:val="9"/>
        </w:numPr>
        <w:rPr>
          <w:color w:val="000080"/>
          <w:sz w:val="22"/>
          <w:szCs w:val="22"/>
        </w:rPr>
      </w:pPr>
      <w:r>
        <w:rPr>
          <w:color w:val="000080"/>
          <w:sz w:val="22"/>
          <w:szCs w:val="22"/>
        </w:rPr>
        <w:t>Annoncez à quel point la solution satisfait aux objectifs</w:t>
      </w:r>
    </w:p>
    <w:p w14:paraId="77A8D29E" w14:textId="77777777" w:rsidR="009112A7" w:rsidRDefault="009112A7">
      <w:pPr>
        <w:pStyle w:val="NoSpacing1"/>
        <w:numPr>
          <w:ilvl w:val="0"/>
          <w:numId w:val="9"/>
        </w:numPr>
        <w:rPr>
          <w:sz w:val="22"/>
          <w:szCs w:val="22"/>
        </w:rPr>
      </w:pPr>
      <w:r>
        <w:rPr>
          <w:color w:val="000080"/>
          <w:sz w:val="22"/>
          <w:szCs w:val="22"/>
        </w:rPr>
        <w:t>Présentez les sections consécutives de votre rapport.</w:t>
      </w:r>
    </w:p>
    <w:p w14:paraId="22A4E818" w14:textId="77777777" w:rsidR="009112A7" w:rsidRDefault="009112A7">
      <w:pPr>
        <w:pStyle w:val="NoSpacing1"/>
        <w:rPr>
          <w:sz w:val="22"/>
          <w:szCs w:val="2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652"/>
      </w:tblGrid>
      <w:tr w:rsidR="009112A7" w14:paraId="5F34301B" w14:textId="77777777">
        <w:tc>
          <w:tcPr>
            <w:tcW w:w="8652" w:type="dxa"/>
            <w:tcBorders>
              <w:top w:val="single" w:sz="1" w:space="0" w:color="000000"/>
              <w:left w:val="single" w:sz="1" w:space="0" w:color="000000"/>
              <w:bottom w:val="single" w:sz="1" w:space="0" w:color="000000"/>
              <w:right w:val="single" w:sz="1" w:space="0" w:color="000000"/>
            </w:tcBorders>
            <w:shd w:val="clear" w:color="auto" w:fill="auto"/>
          </w:tcPr>
          <w:p w14:paraId="2B689B64" w14:textId="77777777" w:rsidR="009112A7" w:rsidRDefault="009112A7">
            <w:pPr>
              <w:pStyle w:val="NoSpacing1"/>
              <w:rPr>
                <w:b/>
                <w:bCs/>
                <w:color w:val="800000"/>
              </w:rPr>
            </w:pPr>
            <w:r>
              <w:rPr>
                <w:b/>
                <w:bCs/>
                <w:color w:val="800000"/>
                <w:sz w:val="22"/>
                <w:szCs w:val="22"/>
              </w:rPr>
              <w:t>Remarques :</w:t>
            </w:r>
          </w:p>
          <w:p w14:paraId="671E076B" w14:textId="77777777" w:rsidR="009112A7" w:rsidRDefault="009112A7">
            <w:pPr>
              <w:pStyle w:val="NoSpacing1"/>
              <w:rPr>
                <w:b/>
                <w:bCs/>
                <w:color w:val="800000"/>
              </w:rPr>
            </w:pPr>
          </w:p>
          <w:p w14:paraId="060F87A4" w14:textId="77777777" w:rsidR="009112A7" w:rsidRDefault="009112A7">
            <w:pPr>
              <w:pStyle w:val="NoSpacing1"/>
              <w:numPr>
                <w:ilvl w:val="0"/>
                <w:numId w:val="11"/>
              </w:numPr>
              <w:spacing w:after="119" w:line="200" w:lineRule="atLeast"/>
              <w:rPr>
                <w:i/>
                <w:iCs/>
                <w:color w:val="800000"/>
                <w:sz w:val="22"/>
                <w:szCs w:val="22"/>
              </w:rPr>
            </w:pPr>
            <w:r>
              <w:rPr>
                <w:i/>
                <w:iCs/>
                <w:color w:val="800000"/>
                <w:sz w:val="22"/>
                <w:szCs w:val="22"/>
              </w:rPr>
              <w:t xml:space="preserve">Évitez les détails, synthétisez. </w:t>
            </w:r>
          </w:p>
          <w:p w14:paraId="1CD3440B" w14:textId="77777777" w:rsidR="009112A7" w:rsidRDefault="009112A7">
            <w:pPr>
              <w:pStyle w:val="NoSpacing1"/>
              <w:numPr>
                <w:ilvl w:val="0"/>
                <w:numId w:val="11"/>
              </w:numPr>
              <w:spacing w:after="119" w:line="200" w:lineRule="atLeast"/>
              <w:rPr>
                <w:i/>
                <w:iCs/>
                <w:color w:val="800000"/>
                <w:sz w:val="22"/>
                <w:szCs w:val="22"/>
              </w:rPr>
            </w:pPr>
            <w:r>
              <w:rPr>
                <w:i/>
                <w:iCs/>
                <w:color w:val="800000"/>
                <w:sz w:val="22"/>
                <w:szCs w:val="22"/>
              </w:rPr>
              <w:t>N'indiquez pas d'énumération sous forme de points (comme celle-ci).</w:t>
            </w:r>
          </w:p>
          <w:p w14:paraId="6FE62CF0" w14:textId="77777777" w:rsidR="009112A7" w:rsidRDefault="009112A7">
            <w:pPr>
              <w:pStyle w:val="NoSpacing1"/>
              <w:numPr>
                <w:ilvl w:val="0"/>
                <w:numId w:val="11"/>
              </w:numPr>
              <w:spacing w:after="119" w:line="200" w:lineRule="atLeast"/>
              <w:rPr>
                <w:i/>
                <w:iCs/>
                <w:color w:val="800000"/>
                <w:sz w:val="22"/>
                <w:szCs w:val="22"/>
              </w:rPr>
            </w:pPr>
            <w:r>
              <w:rPr>
                <w:i/>
                <w:iCs/>
                <w:color w:val="800000"/>
                <w:sz w:val="22"/>
                <w:szCs w:val="22"/>
              </w:rPr>
              <w:t>Ne répétez pas l'énoncé.</w:t>
            </w:r>
          </w:p>
          <w:p w14:paraId="6C56F64F" w14:textId="77777777" w:rsidR="009112A7" w:rsidRDefault="009112A7">
            <w:pPr>
              <w:pStyle w:val="NoSpacing1"/>
              <w:numPr>
                <w:ilvl w:val="0"/>
                <w:numId w:val="11"/>
              </w:numPr>
              <w:spacing w:after="119" w:line="200" w:lineRule="atLeast"/>
            </w:pPr>
            <w:r>
              <w:rPr>
                <w:i/>
                <w:iCs/>
                <w:color w:val="800000"/>
                <w:sz w:val="22"/>
                <w:szCs w:val="22"/>
              </w:rPr>
              <w:t>Privilégiez les objectifs spécifiques au présent laboratoire.</w:t>
            </w:r>
          </w:p>
        </w:tc>
      </w:tr>
    </w:tbl>
    <w:p w14:paraId="70265BF0" w14:textId="77777777" w:rsidR="009112A7" w:rsidRDefault="009112A7">
      <w:pPr>
        <w:pStyle w:val="NoSpacing1"/>
      </w:pPr>
    </w:p>
    <w:p w14:paraId="0AA2081E" w14:textId="77777777" w:rsidR="009112A7" w:rsidRDefault="009112A7">
      <w:pPr>
        <w:pStyle w:val="Heading1"/>
      </w:pPr>
      <w:r>
        <w:t>2. Conception</w:t>
      </w:r>
      <w:r>
        <w:rPr>
          <w:sz w:val="28"/>
          <w:szCs w:val="28"/>
        </w:rPr>
        <w:t xml:space="preserve"> </w:t>
      </w:r>
    </w:p>
    <w:p w14:paraId="051E192E" w14:textId="77777777" w:rsidR="009112A7" w:rsidRDefault="00FF2256">
      <w:pPr>
        <w:pStyle w:val="Heading2"/>
        <w:rPr>
          <w:color w:val="000080"/>
          <w:sz w:val="22"/>
          <w:szCs w:val="22"/>
        </w:rPr>
      </w:pPr>
      <w:r>
        <w:br w:type="page"/>
      </w:r>
      <w:r w:rsidR="009112A7">
        <w:lastRenderedPageBreak/>
        <w:t xml:space="preserve">2.1  Choix et responsabilités des classes </w:t>
      </w:r>
    </w:p>
    <w:p w14:paraId="6EB8A89D" w14:textId="77777777" w:rsidR="009112A7" w:rsidRDefault="009112A7">
      <w:pPr>
        <w:pStyle w:val="BodyText"/>
        <w:rPr>
          <w:i/>
          <w:iCs/>
          <w:color w:val="000080"/>
          <w:sz w:val="22"/>
          <w:szCs w:val="22"/>
        </w:rPr>
      </w:pPr>
      <w:r>
        <w:rPr>
          <w:color w:val="000080"/>
          <w:sz w:val="22"/>
          <w:szCs w:val="22"/>
        </w:rPr>
        <w:t xml:space="preserve">Discutez du choix des classes et de la répartition des tâches. Vous pouvez utiliser un tableau qui résume vos classes importantes. </w:t>
      </w:r>
    </w:p>
    <w:p w14:paraId="3D298400" w14:textId="77777777" w:rsidR="009112A7" w:rsidRDefault="009112A7">
      <w:pPr>
        <w:pStyle w:val="BodyText"/>
        <w:numPr>
          <w:ilvl w:val="0"/>
          <w:numId w:val="14"/>
        </w:numPr>
        <w:rPr>
          <w:i/>
          <w:iCs/>
          <w:color w:val="000080"/>
          <w:sz w:val="22"/>
          <w:szCs w:val="22"/>
        </w:rPr>
      </w:pPr>
      <w:r>
        <w:rPr>
          <w:i/>
          <w:iCs/>
          <w:color w:val="000080"/>
          <w:sz w:val="22"/>
          <w:szCs w:val="22"/>
        </w:rPr>
        <w:t>Responsabilités : utilisez des phrases descriptives, ne listez pas de méthodes</w:t>
      </w:r>
    </w:p>
    <w:p w14:paraId="7CB9BC4D" w14:textId="77777777" w:rsidR="009112A7" w:rsidRDefault="009112A7">
      <w:pPr>
        <w:pStyle w:val="BodyText"/>
        <w:numPr>
          <w:ilvl w:val="0"/>
          <w:numId w:val="14"/>
        </w:numPr>
        <w:rPr>
          <w:i/>
          <w:iCs/>
        </w:rPr>
      </w:pPr>
      <w:r>
        <w:rPr>
          <w:i/>
          <w:iCs/>
          <w:color w:val="000080"/>
          <w:sz w:val="22"/>
          <w:szCs w:val="22"/>
        </w:rPr>
        <w:t xml:space="preserve">Dépendances : les classes de votre application nécessaires au fonctionnement de la classe en question. </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250"/>
        <w:gridCol w:w="3780"/>
        <w:gridCol w:w="2642"/>
      </w:tblGrid>
      <w:tr w:rsidR="009112A7" w14:paraId="7534DFBF" w14:textId="77777777" w:rsidTr="00FF2256">
        <w:tc>
          <w:tcPr>
            <w:tcW w:w="2250" w:type="dxa"/>
            <w:tcBorders>
              <w:top w:val="single" w:sz="1" w:space="0" w:color="000000"/>
              <w:left w:val="single" w:sz="1" w:space="0" w:color="000000"/>
              <w:bottom w:val="single" w:sz="1" w:space="0" w:color="000000"/>
            </w:tcBorders>
            <w:shd w:val="clear" w:color="auto" w:fill="auto"/>
          </w:tcPr>
          <w:p w14:paraId="7C79E109" w14:textId="77777777" w:rsidR="009112A7" w:rsidRDefault="009112A7">
            <w:pPr>
              <w:pStyle w:val="TableContents"/>
              <w:numPr>
                <w:ilvl w:val="0"/>
                <w:numId w:val="3"/>
              </w:numPr>
              <w:jc w:val="center"/>
              <w:rPr>
                <w:i/>
                <w:iCs/>
              </w:rPr>
            </w:pPr>
            <w:r>
              <w:rPr>
                <w:i/>
                <w:iCs/>
              </w:rPr>
              <w:t>Classe</w:t>
            </w:r>
          </w:p>
        </w:tc>
        <w:tc>
          <w:tcPr>
            <w:tcW w:w="3780" w:type="dxa"/>
            <w:tcBorders>
              <w:top w:val="single" w:sz="1" w:space="0" w:color="000000"/>
              <w:left w:val="single" w:sz="1" w:space="0" w:color="000000"/>
              <w:bottom w:val="single" w:sz="1" w:space="0" w:color="000000"/>
            </w:tcBorders>
            <w:shd w:val="clear" w:color="auto" w:fill="auto"/>
          </w:tcPr>
          <w:p w14:paraId="6ABB1B44" w14:textId="77777777" w:rsidR="009112A7" w:rsidRDefault="009112A7">
            <w:pPr>
              <w:pStyle w:val="TableContents"/>
              <w:numPr>
                <w:ilvl w:val="0"/>
                <w:numId w:val="3"/>
              </w:numPr>
              <w:jc w:val="center"/>
              <w:rPr>
                <w:i/>
                <w:iCs/>
              </w:rPr>
            </w:pPr>
            <w:r>
              <w:rPr>
                <w:i/>
                <w:iCs/>
              </w:rPr>
              <w:t>Responsabilités</w:t>
            </w:r>
          </w:p>
        </w:tc>
        <w:tc>
          <w:tcPr>
            <w:tcW w:w="2642" w:type="dxa"/>
            <w:tcBorders>
              <w:top w:val="single" w:sz="1" w:space="0" w:color="000000"/>
              <w:left w:val="single" w:sz="1" w:space="0" w:color="000000"/>
              <w:bottom w:val="single" w:sz="1" w:space="0" w:color="000000"/>
              <w:right w:val="single" w:sz="1" w:space="0" w:color="000000"/>
            </w:tcBorders>
            <w:shd w:val="clear" w:color="auto" w:fill="auto"/>
          </w:tcPr>
          <w:p w14:paraId="2711E96E" w14:textId="77777777" w:rsidR="009112A7" w:rsidRDefault="009112A7">
            <w:pPr>
              <w:pStyle w:val="TableContents"/>
              <w:numPr>
                <w:ilvl w:val="0"/>
                <w:numId w:val="3"/>
              </w:numPr>
              <w:jc w:val="center"/>
            </w:pPr>
            <w:r>
              <w:rPr>
                <w:i/>
                <w:iCs/>
              </w:rPr>
              <w:t>Dépendances</w:t>
            </w:r>
          </w:p>
        </w:tc>
      </w:tr>
      <w:tr w:rsidR="009112A7" w14:paraId="3D50A4AF" w14:textId="77777777" w:rsidTr="00FF2256">
        <w:tc>
          <w:tcPr>
            <w:tcW w:w="2250" w:type="dxa"/>
            <w:tcBorders>
              <w:left w:val="single" w:sz="1" w:space="0" w:color="000000"/>
              <w:bottom w:val="single" w:sz="1" w:space="0" w:color="000000"/>
            </w:tcBorders>
            <w:shd w:val="clear" w:color="auto" w:fill="auto"/>
          </w:tcPr>
          <w:p w14:paraId="0878AAD6" w14:textId="77777777" w:rsidR="009112A7" w:rsidRDefault="00FF2256">
            <w:pPr>
              <w:pStyle w:val="TableContents"/>
              <w:numPr>
                <w:ilvl w:val="0"/>
                <w:numId w:val="3"/>
              </w:numPr>
              <w:snapToGrid w:val="0"/>
            </w:pPr>
            <w:r>
              <w:t>Environnement</w:t>
            </w:r>
          </w:p>
        </w:tc>
        <w:tc>
          <w:tcPr>
            <w:tcW w:w="3780" w:type="dxa"/>
            <w:tcBorders>
              <w:left w:val="single" w:sz="1" w:space="0" w:color="000000"/>
              <w:bottom w:val="single" w:sz="1" w:space="0" w:color="000000"/>
            </w:tcBorders>
            <w:shd w:val="clear" w:color="auto" w:fill="auto"/>
          </w:tcPr>
          <w:p w14:paraId="183E7E61" w14:textId="77777777" w:rsidR="00FF2256" w:rsidRDefault="00FF2256">
            <w:pPr>
              <w:pStyle w:val="TableContents"/>
              <w:numPr>
                <w:ilvl w:val="0"/>
                <w:numId w:val="3"/>
              </w:numPr>
              <w:snapToGrid w:val="0"/>
            </w:pPr>
            <w:r>
              <w:t xml:space="preserve">Classe Maitre, </w:t>
            </w:r>
          </w:p>
          <w:p w14:paraId="30831047" w14:textId="77777777" w:rsidR="00FF2256" w:rsidRDefault="00FF2256">
            <w:pPr>
              <w:pStyle w:val="TableContents"/>
              <w:numPr>
                <w:ilvl w:val="0"/>
                <w:numId w:val="3"/>
              </w:numPr>
              <w:snapToGrid w:val="0"/>
            </w:pPr>
            <w:r>
              <w:t>S’occupe de la logique d</w:t>
            </w:r>
            <w:r w:rsidR="005E79BA">
              <w:t>’</w:t>
            </w:r>
            <w:r>
              <w:t xml:space="preserve">un tour, </w:t>
            </w:r>
          </w:p>
          <w:p w14:paraId="2F1440BF" w14:textId="77777777" w:rsidR="009112A7" w:rsidRDefault="00FF2256">
            <w:pPr>
              <w:pStyle w:val="TableContents"/>
              <w:numPr>
                <w:ilvl w:val="0"/>
                <w:numId w:val="3"/>
              </w:numPr>
              <w:snapToGrid w:val="0"/>
            </w:pPr>
            <w:r>
              <w:t>interroge les usines pour Commencer ou finir la production</w:t>
            </w:r>
          </w:p>
          <w:p w14:paraId="3704A7C5" w14:textId="77777777" w:rsidR="00FF2256" w:rsidRDefault="00FF2256">
            <w:pPr>
              <w:pStyle w:val="TableContents"/>
              <w:numPr>
                <w:ilvl w:val="0"/>
                <w:numId w:val="3"/>
              </w:numPr>
              <w:snapToGrid w:val="0"/>
            </w:pPr>
            <w:r>
              <w:t>Fait bouger les elements</w:t>
            </w:r>
          </w:p>
          <w:p w14:paraId="48A4F5E0" w14:textId="77777777" w:rsidR="00FF2256" w:rsidRDefault="00FF2256">
            <w:pPr>
              <w:pStyle w:val="TableContents"/>
              <w:numPr>
                <w:ilvl w:val="0"/>
                <w:numId w:val="3"/>
              </w:numPr>
              <w:snapToGrid w:val="0"/>
            </w:pPr>
            <w:r>
              <w:t>Fait la vente selon la strategie</w:t>
            </w:r>
          </w:p>
          <w:p w14:paraId="7B796CE3" w14:textId="77777777" w:rsidR="003905D5" w:rsidRDefault="003905D5">
            <w:pPr>
              <w:pStyle w:val="TableContents"/>
              <w:numPr>
                <w:ilvl w:val="0"/>
                <w:numId w:val="3"/>
              </w:numPr>
              <w:snapToGrid w:val="0"/>
            </w:pPr>
            <w:r>
              <w:t>Lit le fichier XML pour créer les batiments et chemins.</w:t>
            </w:r>
          </w:p>
        </w:tc>
        <w:tc>
          <w:tcPr>
            <w:tcW w:w="2642" w:type="dxa"/>
            <w:tcBorders>
              <w:left w:val="single" w:sz="1" w:space="0" w:color="000000"/>
              <w:bottom w:val="single" w:sz="1" w:space="0" w:color="000000"/>
              <w:right w:val="single" w:sz="1" w:space="0" w:color="000000"/>
            </w:tcBorders>
            <w:shd w:val="clear" w:color="auto" w:fill="auto"/>
          </w:tcPr>
          <w:p w14:paraId="7C532A7C" w14:textId="77777777" w:rsidR="009112A7" w:rsidRDefault="00FF2256">
            <w:pPr>
              <w:pStyle w:val="TableContents"/>
              <w:numPr>
                <w:ilvl w:val="0"/>
                <w:numId w:val="3"/>
              </w:numPr>
              <w:snapToGrid w:val="0"/>
            </w:pPr>
            <w:r>
              <w:t>Usine</w:t>
            </w:r>
          </w:p>
          <w:p w14:paraId="1D91D827" w14:textId="77777777" w:rsidR="00FF2256" w:rsidRDefault="00FF2256">
            <w:pPr>
              <w:pStyle w:val="TableContents"/>
              <w:numPr>
                <w:ilvl w:val="0"/>
                <w:numId w:val="3"/>
              </w:numPr>
              <w:snapToGrid w:val="0"/>
            </w:pPr>
            <w:r>
              <w:t>IVenteStrategie</w:t>
            </w:r>
          </w:p>
          <w:p w14:paraId="7F1E0271" w14:textId="77777777" w:rsidR="003905D5" w:rsidRDefault="003905D5">
            <w:pPr>
              <w:pStyle w:val="TableContents"/>
              <w:numPr>
                <w:ilvl w:val="0"/>
                <w:numId w:val="3"/>
              </w:numPr>
              <w:snapToGrid w:val="0"/>
            </w:pPr>
            <w:r>
              <w:t>XMLHelper</w:t>
            </w:r>
          </w:p>
        </w:tc>
      </w:tr>
      <w:tr w:rsidR="009112A7" w14:paraId="762CF2A8" w14:textId="77777777" w:rsidTr="00FF2256">
        <w:tc>
          <w:tcPr>
            <w:tcW w:w="2250" w:type="dxa"/>
            <w:tcBorders>
              <w:left w:val="single" w:sz="1" w:space="0" w:color="000000"/>
              <w:bottom w:val="single" w:sz="4" w:space="0" w:color="auto"/>
            </w:tcBorders>
            <w:shd w:val="clear" w:color="auto" w:fill="auto"/>
          </w:tcPr>
          <w:p w14:paraId="59CA9C53" w14:textId="77777777" w:rsidR="00FF2256" w:rsidRDefault="00FF2256" w:rsidP="00FF2256">
            <w:pPr>
              <w:pStyle w:val="TableContents"/>
              <w:numPr>
                <w:ilvl w:val="0"/>
                <w:numId w:val="3"/>
              </w:numPr>
              <w:snapToGrid w:val="0"/>
            </w:pPr>
            <w:r>
              <w:t>Unite</w:t>
            </w:r>
          </w:p>
        </w:tc>
        <w:tc>
          <w:tcPr>
            <w:tcW w:w="3780" w:type="dxa"/>
            <w:tcBorders>
              <w:left w:val="single" w:sz="1" w:space="0" w:color="000000"/>
              <w:bottom w:val="single" w:sz="4" w:space="0" w:color="auto"/>
            </w:tcBorders>
            <w:shd w:val="clear" w:color="auto" w:fill="auto"/>
          </w:tcPr>
          <w:p w14:paraId="4CDBF252" w14:textId="77777777" w:rsidR="009112A7" w:rsidRDefault="00E32962">
            <w:pPr>
              <w:pStyle w:val="TableContents"/>
              <w:numPr>
                <w:ilvl w:val="0"/>
                <w:numId w:val="3"/>
              </w:numPr>
              <w:snapToGrid w:val="0"/>
            </w:pPr>
            <w:r>
              <w:t>Definit la position et le numero d’identification d’une unite (Batiment ou composante)</w:t>
            </w:r>
          </w:p>
        </w:tc>
        <w:tc>
          <w:tcPr>
            <w:tcW w:w="2642" w:type="dxa"/>
            <w:tcBorders>
              <w:left w:val="single" w:sz="1" w:space="0" w:color="000000"/>
              <w:bottom w:val="single" w:sz="4" w:space="0" w:color="auto"/>
              <w:right w:val="single" w:sz="1" w:space="0" w:color="000000"/>
            </w:tcBorders>
            <w:shd w:val="clear" w:color="auto" w:fill="auto"/>
          </w:tcPr>
          <w:p w14:paraId="2CEC0949" w14:textId="77777777" w:rsidR="009112A7" w:rsidRDefault="00FF2256">
            <w:pPr>
              <w:pStyle w:val="TableContents"/>
              <w:numPr>
                <w:ilvl w:val="0"/>
                <w:numId w:val="3"/>
              </w:numPr>
              <w:snapToGrid w:val="0"/>
            </w:pPr>
            <w:r>
              <w:t>Observable</w:t>
            </w:r>
          </w:p>
        </w:tc>
      </w:tr>
      <w:tr w:rsidR="00FF2256" w14:paraId="7970105F" w14:textId="77777777" w:rsidTr="00FF2256">
        <w:tc>
          <w:tcPr>
            <w:tcW w:w="2250" w:type="dxa"/>
            <w:tcBorders>
              <w:top w:val="single" w:sz="4" w:space="0" w:color="auto"/>
              <w:left w:val="single" w:sz="4" w:space="0" w:color="auto"/>
              <w:bottom w:val="single" w:sz="4" w:space="0" w:color="auto"/>
              <w:right w:val="single" w:sz="4" w:space="0" w:color="auto"/>
            </w:tcBorders>
            <w:shd w:val="clear" w:color="auto" w:fill="auto"/>
          </w:tcPr>
          <w:p w14:paraId="35661FA0" w14:textId="77777777" w:rsidR="00FF2256" w:rsidRDefault="00FF2256" w:rsidP="00FF2256">
            <w:pPr>
              <w:pStyle w:val="TableContents"/>
              <w:numPr>
                <w:ilvl w:val="0"/>
                <w:numId w:val="3"/>
              </w:numPr>
              <w:snapToGrid w:val="0"/>
            </w:pPr>
            <w:r>
              <w:t>Batiment</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9D81C10" w14:textId="77777777" w:rsidR="00FF2256" w:rsidRDefault="00E32962">
            <w:pPr>
              <w:pStyle w:val="TableContents"/>
              <w:numPr>
                <w:ilvl w:val="0"/>
                <w:numId w:val="3"/>
              </w:numPr>
              <w:snapToGrid w:val="0"/>
            </w:pPr>
            <w:r>
              <w:t>Definit le chemin de sortie d’un batiment (Entrepot ou usine) ainsi que la quantité qu’il peut contenir dans son inventaire</w:t>
            </w:r>
          </w:p>
        </w:tc>
        <w:tc>
          <w:tcPr>
            <w:tcW w:w="2642" w:type="dxa"/>
            <w:tcBorders>
              <w:top w:val="single" w:sz="4" w:space="0" w:color="auto"/>
              <w:left w:val="single" w:sz="4" w:space="0" w:color="auto"/>
              <w:bottom w:val="single" w:sz="4" w:space="0" w:color="auto"/>
              <w:right w:val="single" w:sz="4" w:space="0" w:color="auto"/>
            </w:tcBorders>
            <w:shd w:val="clear" w:color="auto" w:fill="auto"/>
          </w:tcPr>
          <w:p w14:paraId="62B94A9B" w14:textId="77777777" w:rsidR="00FF2256" w:rsidRDefault="00E32962">
            <w:pPr>
              <w:pStyle w:val="TableContents"/>
              <w:numPr>
                <w:ilvl w:val="0"/>
                <w:numId w:val="3"/>
              </w:numPr>
              <w:snapToGrid w:val="0"/>
            </w:pPr>
            <w:r>
              <w:t>Unite</w:t>
            </w:r>
          </w:p>
        </w:tc>
      </w:tr>
      <w:tr w:rsidR="00FF2256" w14:paraId="486C00DF" w14:textId="77777777" w:rsidTr="00FF2256">
        <w:tc>
          <w:tcPr>
            <w:tcW w:w="2250" w:type="dxa"/>
            <w:tcBorders>
              <w:top w:val="single" w:sz="4" w:space="0" w:color="auto"/>
              <w:left w:val="single" w:sz="4" w:space="0" w:color="auto"/>
              <w:bottom w:val="single" w:sz="4" w:space="0" w:color="auto"/>
              <w:right w:val="single" w:sz="4" w:space="0" w:color="auto"/>
            </w:tcBorders>
            <w:shd w:val="clear" w:color="auto" w:fill="auto"/>
          </w:tcPr>
          <w:p w14:paraId="5B30F436" w14:textId="77777777" w:rsidR="00FF2256" w:rsidRDefault="00FF2256" w:rsidP="00FF2256">
            <w:pPr>
              <w:pStyle w:val="TableContents"/>
              <w:numPr>
                <w:ilvl w:val="0"/>
                <w:numId w:val="3"/>
              </w:numPr>
              <w:snapToGrid w:val="0"/>
            </w:pPr>
            <w:r>
              <w:t>Composante</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015A472" w14:textId="77777777" w:rsidR="00FF2256" w:rsidRDefault="00E32962">
            <w:pPr>
              <w:pStyle w:val="TableContents"/>
              <w:numPr>
                <w:ilvl w:val="0"/>
                <w:numId w:val="3"/>
              </w:numPr>
              <w:snapToGrid w:val="0"/>
            </w:pPr>
            <w:r>
              <w:t xml:space="preserve">Definit une vitesse de mouvement vers une usine. </w:t>
            </w:r>
          </w:p>
        </w:tc>
        <w:tc>
          <w:tcPr>
            <w:tcW w:w="2642" w:type="dxa"/>
            <w:tcBorders>
              <w:top w:val="single" w:sz="4" w:space="0" w:color="auto"/>
              <w:left w:val="single" w:sz="4" w:space="0" w:color="auto"/>
              <w:bottom w:val="single" w:sz="4" w:space="0" w:color="auto"/>
              <w:right w:val="single" w:sz="4" w:space="0" w:color="auto"/>
            </w:tcBorders>
            <w:shd w:val="clear" w:color="auto" w:fill="auto"/>
          </w:tcPr>
          <w:p w14:paraId="5952614F" w14:textId="77777777" w:rsidR="00FF2256" w:rsidRDefault="00E32962">
            <w:pPr>
              <w:pStyle w:val="TableContents"/>
              <w:numPr>
                <w:ilvl w:val="0"/>
                <w:numId w:val="3"/>
              </w:numPr>
              <w:snapToGrid w:val="0"/>
            </w:pPr>
            <w:r>
              <w:t>Unite</w:t>
            </w:r>
          </w:p>
        </w:tc>
      </w:tr>
      <w:tr w:rsidR="00FF2256" w14:paraId="19A0B46A" w14:textId="77777777" w:rsidTr="00FF2256">
        <w:tc>
          <w:tcPr>
            <w:tcW w:w="2250" w:type="dxa"/>
            <w:tcBorders>
              <w:top w:val="single" w:sz="4" w:space="0" w:color="auto"/>
              <w:left w:val="single" w:sz="4" w:space="0" w:color="auto"/>
              <w:bottom w:val="single" w:sz="4" w:space="0" w:color="auto"/>
              <w:right w:val="single" w:sz="4" w:space="0" w:color="auto"/>
            </w:tcBorders>
            <w:shd w:val="clear" w:color="auto" w:fill="auto"/>
          </w:tcPr>
          <w:p w14:paraId="726A4513" w14:textId="77777777" w:rsidR="00FF2256" w:rsidRDefault="00FF2256" w:rsidP="00FF2256">
            <w:pPr>
              <w:pStyle w:val="TableContents"/>
              <w:numPr>
                <w:ilvl w:val="0"/>
                <w:numId w:val="3"/>
              </w:numPr>
              <w:snapToGrid w:val="0"/>
            </w:pPr>
            <w:r>
              <w:t>IVenteStrategie</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E8D07A" w14:textId="77777777" w:rsidR="00FF2256" w:rsidRDefault="00A63FFA">
            <w:pPr>
              <w:pStyle w:val="TableContents"/>
              <w:numPr>
                <w:ilvl w:val="0"/>
                <w:numId w:val="3"/>
              </w:numPr>
              <w:snapToGrid w:val="0"/>
            </w:pPr>
            <w:r>
              <w:t>Interface qui permet de définir des méthodes de ventes différentes. Deux ventes sont définies : VenteAléatoire et VenteIntervalles</w:t>
            </w:r>
          </w:p>
        </w:tc>
        <w:tc>
          <w:tcPr>
            <w:tcW w:w="2642" w:type="dxa"/>
            <w:tcBorders>
              <w:top w:val="single" w:sz="4" w:space="0" w:color="auto"/>
              <w:left w:val="single" w:sz="4" w:space="0" w:color="auto"/>
              <w:bottom w:val="single" w:sz="4" w:space="0" w:color="auto"/>
              <w:right w:val="single" w:sz="4" w:space="0" w:color="auto"/>
            </w:tcBorders>
            <w:shd w:val="clear" w:color="auto" w:fill="auto"/>
          </w:tcPr>
          <w:p w14:paraId="0B92CBCA" w14:textId="77777777" w:rsidR="00FF2256" w:rsidRDefault="00FF2256">
            <w:pPr>
              <w:pStyle w:val="TableContents"/>
              <w:numPr>
                <w:ilvl w:val="0"/>
                <w:numId w:val="3"/>
              </w:numPr>
              <w:snapToGrid w:val="0"/>
            </w:pPr>
          </w:p>
        </w:tc>
      </w:tr>
      <w:tr w:rsidR="00A63FFA" w14:paraId="3A0B1411" w14:textId="77777777" w:rsidTr="00FF2256">
        <w:tc>
          <w:tcPr>
            <w:tcW w:w="2250" w:type="dxa"/>
            <w:tcBorders>
              <w:top w:val="single" w:sz="4" w:space="0" w:color="auto"/>
              <w:left w:val="single" w:sz="4" w:space="0" w:color="auto"/>
              <w:bottom w:val="single" w:sz="4" w:space="0" w:color="auto"/>
              <w:right w:val="single" w:sz="4" w:space="0" w:color="auto"/>
            </w:tcBorders>
            <w:shd w:val="clear" w:color="auto" w:fill="auto"/>
          </w:tcPr>
          <w:p w14:paraId="45360A8B" w14:textId="77777777" w:rsidR="00A63FFA" w:rsidRDefault="00A63FFA" w:rsidP="00FF2256">
            <w:pPr>
              <w:pStyle w:val="TableContents"/>
              <w:numPr>
                <w:ilvl w:val="0"/>
                <w:numId w:val="3"/>
              </w:numPr>
              <w:snapToGrid w:val="0"/>
            </w:pPr>
            <w:r>
              <w:t>Usine</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53F4DA3" w14:textId="77777777" w:rsidR="00A63FFA" w:rsidRDefault="003905D5">
            <w:pPr>
              <w:pStyle w:val="TableContents"/>
              <w:numPr>
                <w:ilvl w:val="0"/>
                <w:numId w:val="3"/>
              </w:numPr>
              <w:snapToGrid w:val="0"/>
            </w:pPr>
            <w:r>
              <w:t xml:space="preserve">Definit la quantite de composantes en entree necessaire pour continuer </w:t>
            </w:r>
            <w:r>
              <w:lastRenderedPageBreak/>
              <w:t>la production. Définit aussi la nombre de tours nécessaire pour produire une composante</w:t>
            </w:r>
            <w:r w:rsidR="00C24FF0">
              <w:t>.</w:t>
            </w:r>
          </w:p>
          <w:p w14:paraId="28924992" w14:textId="77777777" w:rsidR="00C24FF0" w:rsidRDefault="00C24FF0">
            <w:pPr>
              <w:pStyle w:val="TableContents"/>
              <w:numPr>
                <w:ilvl w:val="0"/>
                <w:numId w:val="3"/>
              </w:numPr>
              <w:snapToGrid w:val="0"/>
            </w:pPr>
            <w:r>
              <w:t xml:space="preserve">Elle observe entrepot pour </w:t>
            </w:r>
          </w:p>
        </w:tc>
        <w:tc>
          <w:tcPr>
            <w:tcW w:w="2642" w:type="dxa"/>
            <w:tcBorders>
              <w:top w:val="single" w:sz="4" w:space="0" w:color="auto"/>
              <w:left w:val="single" w:sz="4" w:space="0" w:color="auto"/>
              <w:bottom w:val="single" w:sz="4" w:space="0" w:color="auto"/>
              <w:right w:val="single" w:sz="4" w:space="0" w:color="auto"/>
            </w:tcBorders>
            <w:shd w:val="clear" w:color="auto" w:fill="auto"/>
          </w:tcPr>
          <w:p w14:paraId="0F1D3A56" w14:textId="77777777" w:rsidR="00A63FFA" w:rsidRDefault="00E32962">
            <w:pPr>
              <w:pStyle w:val="TableContents"/>
              <w:numPr>
                <w:ilvl w:val="0"/>
                <w:numId w:val="3"/>
              </w:numPr>
              <w:snapToGrid w:val="0"/>
            </w:pPr>
            <w:r>
              <w:lastRenderedPageBreak/>
              <w:t>Batiment</w:t>
            </w:r>
          </w:p>
          <w:p w14:paraId="6F53B5FA" w14:textId="77777777" w:rsidR="00E32962" w:rsidRDefault="00E32962">
            <w:pPr>
              <w:pStyle w:val="TableContents"/>
              <w:numPr>
                <w:ilvl w:val="0"/>
                <w:numId w:val="3"/>
              </w:numPr>
              <w:snapToGrid w:val="0"/>
            </w:pPr>
            <w:r>
              <w:lastRenderedPageBreak/>
              <w:t>Composante</w:t>
            </w:r>
          </w:p>
          <w:p w14:paraId="7979359F" w14:textId="77777777" w:rsidR="00E32962" w:rsidRDefault="00E32962">
            <w:pPr>
              <w:pStyle w:val="TableContents"/>
              <w:numPr>
                <w:ilvl w:val="0"/>
                <w:numId w:val="3"/>
              </w:numPr>
              <w:snapToGrid w:val="0"/>
            </w:pPr>
            <w:r>
              <w:t>Chemin</w:t>
            </w:r>
          </w:p>
        </w:tc>
      </w:tr>
      <w:tr w:rsidR="00E32962" w14:paraId="6EF2051F" w14:textId="77777777" w:rsidTr="00FF2256">
        <w:tc>
          <w:tcPr>
            <w:tcW w:w="2250" w:type="dxa"/>
            <w:tcBorders>
              <w:top w:val="single" w:sz="4" w:space="0" w:color="auto"/>
              <w:left w:val="single" w:sz="4" w:space="0" w:color="auto"/>
              <w:bottom w:val="single" w:sz="4" w:space="0" w:color="auto"/>
              <w:right w:val="single" w:sz="4" w:space="0" w:color="auto"/>
            </w:tcBorders>
            <w:shd w:val="clear" w:color="auto" w:fill="auto"/>
          </w:tcPr>
          <w:p w14:paraId="560D9B07" w14:textId="77777777" w:rsidR="00E32962" w:rsidRDefault="00E32962" w:rsidP="00FF2256">
            <w:pPr>
              <w:pStyle w:val="TableContents"/>
              <w:numPr>
                <w:ilvl w:val="0"/>
                <w:numId w:val="3"/>
              </w:numPr>
              <w:snapToGrid w:val="0"/>
            </w:pPr>
            <w:r>
              <w:lastRenderedPageBreak/>
              <w:t>Chemin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30146FD" w14:textId="77777777" w:rsidR="00E32962" w:rsidRDefault="00E32962">
            <w:pPr>
              <w:pStyle w:val="TableContents"/>
              <w:numPr>
                <w:ilvl w:val="0"/>
                <w:numId w:val="3"/>
              </w:numPr>
              <w:snapToGrid w:val="0"/>
            </w:pPr>
            <w:r>
              <w:t>Definit la source et la destination d’une composante. Elle est affectée à une usine car l’usine connait la destination des composantes qu’elle produit</w:t>
            </w:r>
          </w:p>
        </w:tc>
        <w:tc>
          <w:tcPr>
            <w:tcW w:w="2642" w:type="dxa"/>
            <w:tcBorders>
              <w:top w:val="single" w:sz="4" w:space="0" w:color="auto"/>
              <w:left w:val="single" w:sz="4" w:space="0" w:color="auto"/>
              <w:bottom w:val="single" w:sz="4" w:space="0" w:color="auto"/>
              <w:right w:val="single" w:sz="4" w:space="0" w:color="auto"/>
            </w:tcBorders>
            <w:shd w:val="clear" w:color="auto" w:fill="auto"/>
          </w:tcPr>
          <w:p w14:paraId="430D43E2" w14:textId="77777777" w:rsidR="00E32962" w:rsidRDefault="00E32962">
            <w:pPr>
              <w:pStyle w:val="TableContents"/>
              <w:numPr>
                <w:ilvl w:val="0"/>
                <w:numId w:val="3"/>
              </w:numPr>
              <w:snapToGrid w:val="0"/>
            </w:pPr>
          </w:p>
        </w:tc>
      </w:tr>
      <w:tr w:rsidR="009729F9" w14:paraId="108DAD02" w14:textId="77777777" w:rsidTr="00FF2256">
        <w:tc>
          <w:tcPr>
            <w:tcW w:w="2250" w:type="dxa"/>
            <w:tcBorders>
              <w:top w:val="single" w:sz="4" w:space="0" w:color="auto"/>
              <w:left w:val="single" w:sz="4" w:space="0" w:color="auto"/>
              <w:bottom w:val="single" w:sz="4" w:space="0" w:color="auto"/>
              <w:right w:val="single" w:sz="4" w:space="0" w:color="auto"/>
            </w:tcBorders>
            <w:shd w:val="clear" w:color="auto" w:fill="auto"/>
          </w:tcPr>
          <w:p w14:paraId="55BB762A" w14:textId="77777777" w:rsidR="009729F9" w:rsidRDefault="003905D5" w:rsidP="00FF2256">
            <w:pPr>
              <w:pStyle w:val="TableContents"/>
              <w:numPr>
                <w:ilvl w:val="0"/>
                <w:numId w:val="3"/>
              </w:numPr>
              <w:snapToGrid w:val="0"/>
            </w:pPr>
            <w:r>
              <w:t>FenêtrePrincipale</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3B1057F" w14:textId="77777777" w:rsidR="009729F9" w:rsidRDefault="003905D5">
            <w:pPr>
              <w:pStyle w:val="TableContents"/>
              <w:numPr>
                <w:ilvl w:val="0"/>
                <w:numId w:val="3"/>
              </w:numPr>
              <w:snapToGrid w:val="0"/>
            </w:pPr>
            <w:r>
              <w:t>Fenêtre principale de la Simulation. Elle contient des menus permettant de contrôler la simulation</w:t>
            </w:r>
            <w:r w:rsidR="005A79B5">
              <w:t>.</w:t>
            </w:r>
          </w:p>
        </w:tc>
        <w:tc>
          <w:tcPr>
            <w:tcW w:w="2642" w:type="dxa"/>
            <w:tcBorders>
              <w:top w:val="single" w:sz="4" w:space="0" w:color="auto"/>
              <w:left w:val="single" w:sz="4" w:space="0" w:color="auto"/>
              <w:bottom w:val="single" w:sz="4" w:space="0" w:color="auto"/>
              <w:right w:val="single" w:sz="4" w:space="0" w:color="auto"/>
            </w:tcBorders>
            <w:shd w:val="clear" w:color="auto" w:fill="auto"/>
          </w:tcPr>
          <w:p w14:paraId="092CA39E" w14:textId="77777777" w:rsidR="005A79B5" w:rsidRDefault="002A54AC" w:rsidP="005A79B5">
            <w:pPr>
              <w:pStyle w:val="TableContents"/>
              <w:numPr>
                <w:ilvl w:val="0"/>
                <w:numId w:val="3"/>
              </w:numPr>
              <w:snapToGrid w:val="0"/>
            </w:pPr>
            <w:r>
              <w:t>MenuFenetre</w:t>
            </w:r>
          </w:p>
        </w:tc>
      </w:tr>
      <w:tr w:rsidR="005A79B5" w14:paraId="5535AAA1" w14:textId="77777777" w:rsidTr="00FF2256">
        <w:tc>
          <w:tcPr>
            <w:tcW w:w="2250" w:type="dxa"/>
            <w:tcBorders>
              <w:top w:val="single" w:sz="4" w:space="0" w:color="auto"/>
              <w:left w:val="single" w:sz="4" w:space="0" w:color="auto"/>
              <w:bottom w:val="single" w:sz="4" w:space="0" w:color="auto"/>
              <w:right w:val="single" w:sz="4" w:space="0" w:color="auto"/>
            </w:tcBorders>
            <w:shd w:val="clear" w:color="auto" w:fill="auto"/>
          </w:tcPr>
          <w:p w14:paraId="2632D994" w14:textId="77777777" w:rsidR="005A79B5" w:rsidRDefault="005A79B5" w:rsidP="00FF2256">
            <w:pPr>
              <w:pStyle w:val="TableContents"/>
              <w:numPr>
                <w:ilvl w:val="0"/>
                <w:numId w:val="3"/>
              </w:numPr>
              <w:snapToGrid w:val="0"/>
            </w:pPr>
            <w:r>
              <w:t>PanneauPrincipal</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7D1D0EB" w14:textId="77777777" w:rsidR="005A79B5" w:rsidRDefault="005A79B5">
            <w:pPr>
              <w:pStyle w:val="TableContents"/>
              <w:numPr>
                <w:ilvl w:val="0"/>
                <w:numId w:val="3"/>
              </w:numPr>
              <w:snapToGrid w:val="0"/>
            </w:pPr>
            <w:r>
              <w:t>Fait le dessin de la simulation</w:t>
            </w:r>
          </w:p>
        </w:tc>
        <w:tc>
          <w:tcPr>
            <w:tcW w:w="2642" w:type="dxa"/>
            <w:tcBorders>
              <w:top w:val="single" w:sz="4" w:space="0" w:color="auto"/>
              <w:left w:val="single" w:sz="4" w:space="0" w:color="auto"/>
              <w:bottom w:val="single" w:sz="4" w:space="0" w:color="auto"/>
              <w:right w:val="single" w:sz="4" w:space="0" w:color="auto"/>
            </w:tcBorders>
            <w:shd w:val="clear" w:color="auto" w:fill="auto"/>
          </w:tcPr>
          <w:p w14:paraId="17488C28" w14:textId="77777777" w:rsidR="005A79B5" w:rsidRDefault="005A79B5" w:rsidP="005A79B5">
            <w:pPr>
              <w:pStyle w:val="TableContents"/>
              <w:numPr>
                <w:ilvl w:val="0"/>
                <w:numId w:val="3"/>
              </w:numPr>
              <w:snapToGrid w:val="0"/>
            </w:pPr>
            <w:r>
              <w:t>Observer</w:t>
            </w:r>
          </w:p>
        </w:tc>
      </w:tr>
      <w:tr w:rsidR="0076221B" w14:paraId="12716B4A" w14:textId="77777777" w:rsidTr="00FF2256">
        <w:tc>
          <w:tcPr>
            <w:tcW w:w="2250" w:type="dxa"/>
            <w:tcBorders>
              <w:top w:val="single" w:sz="4" w:space="0" w:color="auto"/>
              <w:left w:val="single" w:sz="4" w:space="0" w:color="auto"/>
              <w:bottom w:val="single" w:sz="4" w:space="0" w:color="auto"/>
              <w:right w:val="single" w:sz="4" w:space="0" w:color="auto"/>
            </w:tcBorders>
            <w:shd w:val="clear" w:color="auto" w:fill="auto"/>
          </w:tcPr>
          <w:p w14:paraId="06DFC300" w14:textId="77777777" w:rsidR="0076221B" w:rsidRDefault="0076221B" w:rsidP="00FF2256">
            <w:pPr>
              <w:pStyle w:val="TableContents"/>
              <w:numPr>
                <w:ilvl w:val="0"/>
                <w:numId w:val="3"/>
              </w:numPr>
              <w:snapToGrid w:val="0"/>
            </w:pPr>
            <w:r>
              <w:t>XMLHelper</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14888AD" w14:textId="77777777" w:rsidR="0076221B" w:rsidRDefault="0076221B">
            <w:pPr>
              <w:pStyle w:val="TableContents"/>
              <w:numPr>
                <w:ilvl w:val="0"/>
                <w:numId w:val="3"/>
              </w:numPr>
              <w:snapToGrid w:val="0"/>
            </w:pPr>
            <w:r>
              <w:t>Lecture d’un fichier XML, est réutilisable</w:t>
            </w:r>
          </w:p>
        </w:tc>
        <w:tc>
          <w:tcPr>
            <w:tcW w:w="2642" w:type="dxa"/>
            <w:tcBorders>
              <w:top w:val="single" w:sz="4" w:space="0" w:color="auto"/>
              <w:left w:val="single" w:sz="4" w:space="0" w:color="auto"/>
              <w:bottom w:val="single" w:sz="4" w:space="0" w:color="auto"/>
              <w:right w:val="single" w:sz="4" w:space="0" w:color="auto"/>
            </w:tcBorders>
            <w:shd w:val="clear" w:color="auto" w:fill="auto"/>
          </w:tcPr>
          <w:p w14:paraId="66B03F18" w14:textId="77777777" w:rsidR="0076221B" w:rsidRDefault="0076221B">
            <w:pPr>
              <w:pStyle w:val="TableContents"/>
              <w:numPr>
                <w:ilvl w:val="0"/>
                <w:numId w:val="3"/>
              </w:numPr>
              <w:snapToGrid w:val="0"/>
            </w:pPr>
            <w:r>
              <w:t>Fonctions IO de Java</w:t>
            </w:r>
          </w:p>
        </w:tc>
      </w:tr>
    </w:tbl>
    <w:p w14:paraId="242DBB1E" w14:textId="77777777" w:rsidR="009112A7" w:rsidRDefault="009112A7">
      <w:pPr>
        <w:pStyle w:val="BodyText"/>
      </w:pPr>
    </w:p>
    <w:p w14:paraId="09704172" w14:textId="77777777" w:rsidR="009112A7" w:rsidRDefault="009112A7">
      <w:pPr>
        <w:pStyle w:val="Heading2"/>
        <w:rPr>
          <w:color w:val="000080"/>
          <w:sz w:val="22"/>
          <w:szCs w:val="22"/>
        </w:rPr>
      </w:pPr>
      <w:r>
        <w:t xml:space="preserve">2.2 Diagrammes des classes  </w:t>
      </w:r>
    </w:p>
    <w:p w14:paraId="328B7A32" w14:textId="77777777" w:rsidR="009112A7" w:rsidRDefault="009112A7">
      <w:pPr>
        <w:pStyle w:val="BodyText"/>
        <w:rPr>
          <w:b/>
          <w:bCs/>
          <w:color w:val="800000"/>
          <w:sz w:val="22"/>
          <w:szCs w:val="22"/>
        </w:rPr>
      </w:pPr>
      <w:r>
        <w:rPr>
          <w:color w:val="000080"/>
          <w:sz w:val="22"/>
          <w:szCs w:val="22"/>
        </w:rPr>
        <w:t xml:space="preserve">Présentez votre conception logicielle complète appuyée d'un ou plusieurs diagrammes de classes UML. Ajouter un texte justificatif au besoin. </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652"/>
      </w:tblGrid>
      <w:tr w:rsidR="009112A7" w14:paraId="6F68F344" w14:textId="77777777">
        <w:tc>
          <w:tcPr>
            <w:tcW w:w="8652" w:type="dxa"/>
            <w:tcBorders>
              <w:top w:val="single" w:sz="1" w:space="0" w:color="000000"/>
              <w:left w:val="single" w:sz="1" w:space="0" w:color="000000"/>
              <w:bottom w:val="single" w:sz="1" w:space="0" w:color="000000"/>
              <w:right w:val="single" w:sz="1" w:space="0" w:color="000000"/>
            </w:tcBorders>
            <w:shd w:val="clear" w:color="auto" w:fill="auto"/>
          </w:tcPr>
          <w:p w14:paraId="2BDBAA74" w14:textId="77777777" w:rsidR="009112A7" w:rsidRDefault="009112A7">
            <w:pPr>
              <w:pStyle w:val="BodyText"/>
              <w:rPr>
                <w:i/>
                <w:iCs/>
                <w:color w:val="800000"/>
                <w:sz w:val="22"/>
                <w:szCs w:val="22"/>
              </w:rPr>
            </w:pPr>
            <w:r>
              <w:rPr>
                <w:b/>
                <w:bCs/>
                <w:color w:val="800000"/>
                <w:sz w:val="22"/>
                <w:szCs w:val="22"/>
              </w:rPr>
              <w:t>Remarques :</w:t>
            </w:r>
          </w:p>
          <w:p w14:paraId="2526F943" w14:textId="77777777" w:rsidR="009112A7" w:rsidRDefault="009112A7">
            <w:pPr>
              <w:pStyle w:val="BodyText"/>
              <w:numPr>
                <w:ilvl w:val="0"/>
                <w:numId w:val="12"/>
              </w:numPr>
              <w:rPr>
                <w:i/>
                <w:iCs/>
                <w:color w:val="800000"/>
                <w:sz w:val="22"/>
                <w:szCs w:val="22"/>
              </w:rPr>
            </w:pPr>
            <w:r>
              <w:rPr>
                <w:i/>
                <w:iCs/>
                <w:color w:val="800000"/>
                <w:sz w:val="22"/>
                <w:szCs w:val="22"/>
              </w:rPr>
              <w:t xml:space="preserve">Vous pouvez réaliser le UML avec le logiciel de votre choix ou à la main si c'est fait avec beaucoup de soin (règle et écriture très claire). Si vous utilisez des logiciels qui génèrent automatiquement les UML à partir du code, révisez attentivement l'information, dont les types de relations (dépendance, association, agrégation, composition), lesquels sont souvent inappropriés. </w:t>
            </w:r>
          </w:p>
          <w:p w14:paraId="63354000" w14:textId="77777777" w:rsidR="009112A7" w:rsidRDefault="009112A7">
            <w:pPr>
              <w:pStyle w:val="BodyText"/>
              <w:numPr>
                <w:ilvl w:val="0"/>
                <w:numId w:val="12"/>
              </w:numPr>
              <w:rPr>
                <w:i/>
                <w:iCs/>
                <w:color w:val="800000"/>
                <w:sz w:val="22"/>
                <w:szCs w:val="22"/>
              </w:rPr>
            </w:pPr>
            <w:r>
              <w:rPr>
                <w:i/>
                <w:iCs/>
                <w:color w:val="800000"/>
                <w:sz w:val="22"/>
                <w:szCs w:val="22"/>
              </w:rPr>
              <w:t xml:space="preserve">N'indiquez pas systématiquement tous les attributs et les méthodes des classes. Privilégier l’information qui démontre le fonctionnement de l’application. Par exemple, certains accesseurs/mutateurs peuvent être implicites. </w:t>
            </w:r>
          </w:p>
          <w:p w14:paraId="0CE536D7" w14:textId="77777777" w:rsidR="009112A7" w:rsidRDefault="009112A7">
            <w:pPr>
              <w:pStyle w:val="BodyText"/>
              <w:numPr>
                <w:ilvl w:val="0"/>
                <w:numId w:val="12"/>
              </w:numPr>
              <w:rPr>
                <w:i/>
                <w:iCs/>
                <w:color w:val="800000"/>
                <w:sz w:val="22"/>
                <w:szCs w:val="22"/>
              </w:rPr>
            </w:pPr>
            <w:r>
              <w:rPr>
                <w:i/>
                <w:iCs/>
                <w:color w:val="800000"/>
                <w:sz w:val="22"/>
                <w:szCs w:val="22"/>
              </w:rPr>
              <w:t xml:space="preserve">Attention à la résolution : s'il faut zoomer pour comprendre un texte ou un détail, ce dernier doit rester net. </w:t>
            </w:r>
          </w:p>
          <w:p w14:paraId="50758CBA" w14:textId="77777777" w:rsidR="009112A7" w:rsidRDefault="009112A7">
            <w:pPr>
              <w:pStyle w:val="BodyText"/>
              <w:numPr>
                <w:ilvl w:val="0"/>
                <w:numId w:val="12"/>
              </w:numPr>
            </w:pPr>
            <w:r>
              <w:rPr>
                <w:i/>
                <w:iCs/>
                <w:color w:val="800000"/>
                <w:sz w:val="22"/>
                <w:szCs w:val="22"/>
              </w:rPr>
              <w:t xml:space="preserve">Attention aux flèches coupées : si vous séparez votre UML en plusieurs figures, et que des flèches sont coupées entre les figures, indiquez la destination ou la provenance de la </w:t>
            </w:r>
            <w:r>
              <w:rPr>
                <w:i/>
                <w:iCs/>
                <w:color w:val="800000"/>
                <w:sz w:val="22"/>
                <w:szCs w:val="22"/>
              </w:rPr>
              <w:lastRenderedPageBreak/>
              <w:t xml:space="preserve">flèche coupée. Un exemple est ci-dessous. Il est cependant préférable de ne pas diviser le diagramme en plusieurs parties. Ainsi, vous pouvez le mettre dans un autre fichier auquel vous faite référence dans cette section. </w:t>
            </w:r>
          </w:p>
          <w:p w14:paraId="48A4A55E" w14:textId="247A9A2E" w:rsidR="009112A7" w:rsidRDefault="007C26C4">
            <w:pPr>
              <w:pStyle w:val="BodyText"/>
            </w:pPr>
            <w:r>
              <w:rPr>
                <w:noProof/>
              </w:rPr>
              <w:drawing>
                <wp:anchor distT="0" distB="0" distL="0" distR="0" simplePos="0" relativeHeight="251658240" behindDoc="0" locked="0" layoutInCell="1" allowOverlap="1" wp14:anchorId="1B97FD5F" wp14:editId="39704E5A">
                  <wp:simplePos x="0" y="0"/>
                  <wp:positionH relativeFrom="column">
                    <wp:posOffset>198755</wp:posOffset>
                  </wp:positionH>
                  <wp:positionV relativeFrom="paragraph">
                    <wp:posOffset>209550</wp:posOffset>
                  </wp:positionV>
                  <wp:extent cx="5024755" cy="1984375"/>
                  <wp:effectExtent l="0" t="0" r="0" b="0"/>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4755" cy="19843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r>
    </w:tbl>
    <w:p w14:paraId="28497C07" w14:textId="77777777" w:rsidR="009112A7" w:rsidRDefault="009112A7">
      <w:pPr>
        <w:pStyle w:val="BodyText"/>
      </w:pPr>
    </w:p>
    <w:p w14:paraId="2627E9FE" w14:textId="77777777" w:rsidR="009112A7" w:rsidRDefault="009112A7">
      <w:pPr>
        <w:pStyle w:val="Heading2"/>
        <w:numPr>
          <w:ilvl w:val="0"/>
          <w:numId w:val="0"/>
        </w:numPr>
      </w:pPr>
      <w:r>
        <w:t xml:space="preserve">2.3 Faiblesses de la conception </w:t>
      </w:r>
    </w:p>
    <w:p w14:paraId="644879C2" w14:textId="77777777" w:rsidR="009112A7" w:rsidRDefault="009112A7">
      <w:pPr>
        <w:pStyle w:val="BodyText"/>
        <w:rPr>
          <w:color w:val="000080"/>
        </w:rPr>
      </w:pPr>
      <w:r>
        <w:rPr>
          <w:color w:val="000080"/>
          <w:sz w:val="22"/>
          <w:szCs w:val="22"/>
        </w:rPr>
        <w:t>Décrivez les faiblesses de votre conception et des solutions possibles pour y remédier. (maximum 1 page)</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652"/>
      </w:tblGrid>
      <w:tr w:rsidR="009112A7" w14:paraId="067F4285" w14:textId="77777777">
        <w:tc>
          <w:tcPr>
            <w:tcW w:w="8652" w:type="dxa"/>
            <w:tcBorders>
              <w:top w:val="single" w:sz="1" w:space="0" w:color="000000"/>
              <w:left w:val="single" w:sz="1" w:space="0" w:color="000000"/>
              <w:bottom w:val="single" w:sz="1" w:space="0" w:color="000000"/>
              <w:right w:val="single" w:sz="1" w:space="0" w:color="000000"/>
            </w:tcBorders>
            <w:shd w:val="clear" w:color="auto" w:fill="auto"/>
          </w:tcPr>
          <w:p w14:paraId="4B73E211" w14:textId="77777777" w:rsidR="009112A7" w:rsidRDefault="009112A7">
            <w:pPr>
              <w:pStyle w:val="BodyText"/>
              <w:rPr>
                <w:i/>
                <w:iCs/>
                <w:color w:val="800000"/>
                <w:sz w:val="22"/>
                <w:szCs w:val="22"/>
              </w:rPr>
            </w:pPr>
            <w:r>
              <w:rPr>
                <w:b/>
                <w:bCs/>
                <w:color w:val="800000"/>
                <w:sz w:val="22"/>
                <w:szCs w:val="22"/>
              </w:rPr>
              <w:t>Remarques :</w:t>
            </w:r>
          </w:p>
          <w:p w14:paraId="37B470CE" w14:textId="77777777" w:rsidR="009112A7" w:rsidRDefault="009112A7">
            <w:pPr>
              <w:pStyle w:val="BodyText"/>
              <w:numPr>
                <w:ilvl w:val="0"/>
                <w:numId w:val="13"/>
              </w:numPr>
              <w:spacing w:line="200" w:lineRule="atLeast"/>
              <w:rPr>
                <w:i/>
                <w:iCs/>
                <w:color w:val="800000"/>
                <w:sz w:val="22"/>
                <w:szCs w:val="22"/>
              </w:rPr>
            </w:pPr>
            <w:r>
              <w:rPr>
                <w:i/>
                <w:iCs/>
                <w:color w:val="800000"/>
                <w:sz w:val="22"/>
                <w:szCs w:val="22"/>
              </w:rPr>
              <w:t>Essayez d'identifier les problèmes les plus importants.</w:t>
            </w:r>
          </w:p>
          <w:p w14:paraId="20586561" w14:textId="77777777" w:rsidR="009112A7" w:rsidRDefault="009112A7">
            <w:pPr>
              <w:pStyle w:val="BodyText"/>
              <w:numPr>
                <w:ilvl w:val="0"/>
                <w:numId w:val="13"/>
              </w:numPr>
              <w:spacing w:line="200" w:lineRule="atLeast"/>
              <w:rPr>
                <w:i/>
                <w:iCs/>
                <w:color w:val="800000"/>
                <w:sz w:val="22"/>
                <w:szCs w:val="22"/>
              </w:rPr>
            </w:pPr>
            <w:r>
              <w:rPr>
                <w:i/>
                <w:iCs/>
                <w:color w:val="800000"/>
                <w:sz w:val="22"/>
                <w:szCs w:val="22"/>
              </w:rPr>
              <w:t>Il faut absolument trouver des problèmes et des améliorations possibles – inutile de mentionner que votre programme est bien fait ;-)</w:t>
            </w:r>
          </w:p>
          <w:p w14:paraId="7A360C35" w14:textId="77777777" w:rsidR="009112A7" w:rsidRDefault="009112A7">
            <w:pPr>
              <w:pStyle w:val="BodyText"/>
              <w:numPr>
                <w:ilvl w:val="0"/>
                <w:numId w:val="13"/>
              </w:numPr>
              <w:spacing w:line="200" w:lineRule="atLeast"/>
            </w:pPr>
            <w:r>
              <w:rPr>
                <w:i/>
                <w:iCs/>
                <w:color w:val="800000"/>
                <w:sz w:val="22"/>
                <w:szCs w:val="22"/>
              </w:rPr>
              <w:t xml:space="preserve">Vous pouvez par exemple discuter du couplage entre vos classes (citer des exemples de mauvais couplages) et discuter de problèmes de cohésion de classes en particulier (en indiquant clairement ce qui cause le manque de cohésion dans le choix des responsabilités). Soyez précis dans les références que vous faites! Par exemple, dire simplement qu’il y a trop de couplage et pas assez de cohésion est nettement insuffisant. </w:t>
            </w:r>
          </w:p>
        </w:tc>
      </w:tr>
    </w:tbl>
    <w:p w14:paraId="5B27A622" w14:textId="77777777" w:rsidR="009112A7" w:rsidRPr="0059298A" w:rsidRDefault="009112A7">
      <w:pPr>
        <w:pStyle w:val="BodyText"/>
        <w:rPr>
          <w:color w:val="000080"/>
          <w:sz w:val="22"/>
          <w:szCs w:val="22"/>
        </w:rPr>
      </w:pPr>
    </w:p>
    <w:p w14:paraId="1B1D3A93" w14:textId="77777777" w:rsidR="003C2632" w:rsidRDefault="003C2632" w:rsidP="003C2632">
      <w:pPr>
        <w:pStyle w:val="Heading2"/>
      </w:pPr>
      <w:r>
        <w:t xml:space="preserve">2.4 Diagramme de séquence (uml) </w:t>
      </w:r>
    </w:p>
    <w:p w14:paraId="4B5CD32C" w14:textId="77777777" w:rsidR="003C2632" w:rsidRDefault="003C2632" w:rsidP="003C2632">
      <w:pPr>
        <w:rPr>
          <w:b/>
          <w:bCs/>
          <w:color w:val="800000"/>
          <w:sz w:val="22"/>
          <w:szCs w:val="22"/>
        </w:rPr>
      </w:pPr>
      <w:r>
        <w:rPr>
          <w:color w:val="000080"/>
          <w:sz w:val="22"/>
          <w:szCs w:val="22"/>
        </w:rPr>
        <w:t xml:space="preserve">Chaque diagramme doit être appuyé d'un texte précis qui décrit verbalement le déroulement de l'exemple. </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656"/>
      </w:tblGrid>
      <w:tr w:rsidR="003C2632" w14:paraId="55E4785D" w14:textId="77777777" w:rsidTr="009112A7">
        <w:tc>
          <w:tcPr>
            <w:tcW w:w="8656" w:type="dxa"/>
            <w:tcBorders>
              <w:top w:val="single" w:sz="1" w:space="0" w:color="000000"/>
              <w:left w:val="single" w:sz="1" w:space="0" w:color="000000"/>
              <w:bottom w:val="single" w:sz="1" w:space="0" w:color="000000"/>
              <w:right w:val="single" w:sz="1" w:space="0" w:color="000000"/>
            </w:tcBorders>
            <w:shd w:val="clear" w:color="auto" w:fill="auto"/>
          </w:tcPr>
          <w:p w14:paraId="431E1A8C" w14:textId="77777777" w:rsidR="003C2632" w:rsidRDefault="003C2632" w:rsidP="009112A7">
            <w:pPr>
              <w:pStyle w:val="BodyText"/>
              <w:rPr>
                <w:i/>
                <w:iCs/>
                <w:color w:val="800000"/>
                <w:sz w:val="22"/>
                <w:szCs w:val="22"/>
              </w:rPr>
            </w:pPr>
            <w:r>
              <w:rPr>
                <w:b/>
                <w:bCs/>
                <w:color w:val="800000"/>
                <w:sz w:val="22"/>
                <w:szCs w:val="22"/>
              </w:rPr>
              <w:t>Remarques :</w:t>
            </w:r>
          </w:p>
          <w:p w14:paraId="74ED4559" w14:textId="77777777" w:rsidR="003C2632" w:rsidRDefault="003C2632" w:rsidP="009112A7">
            <w:pPr>
              <w:numPr>
                <w:ilvl w:val="0"/>
                <w:numId w:val="10"/>
              </w:numPr>
              <w:spacing w:line="200" w:lineRule="atLeast"/>
              <w:rPr>
                <w:i/>
                <w:iCs/>
                <w:color w:val="800000"/>
                <w:sz w:val="22"/>
                <w:szCs w:val="22"/>
              </w:rPr>
            </w:pPr>
            <w:r>
              <w:rPr>
                <w:i/>
                <w:iCs/>
                <w:color w:val="800000"/>
                <w:sz w:val="22"/>
                <w:szCs w:val="22"/>
              </w:rPr>
              <w:lastRenderedPageBreak/>
              <w:t xml:space="preserve">Les noms des méthodes, des classes et des objets doivent correspondre à ceux utilisés dans votre code. </w:t>
            </w:r>
          </w:p>
          <w:p w14:paraId="4D8A5507" w14:textId="77777777" w:rsidR="003C2632" w:rsidRDefault="003C2632" w:rsidP="009112A7">
            <w:pPr>
              <w:pStyle w:val="BodyText"/>
              <w:numPr>
                <w:ilvl w:val="0"/>
                <w:numId w:val="10"/>
              </w:numPr>
              <w:spacing w:line="200" w:lineRule="atLeast"/>
              <w:rPr>
                <w:i/>
                <w:iCs/>
                <w:color w:val="800000"/>
                <w:sz w:val="22"/>
                <w:szCs w:val="22"/>
              </w:rPr>
            </w:pPr>
            <w:r>
              <w:rPr>
                <w:i/>
                <w:iCs/>
                <w:color w:val="800000"/>
                <w:sz w:val="22"/>
                <w:szCs w:val="22"/>
              </w:rPr>
              <w:t xml:space="preserve">Erreurs fréquentes : </w:t>
            </w:r>
          </w:p>
          <w:p w14:paraId="4EECC462" w14:textId="77777777" w:rsidR="003C2632" w:rsidRDefault="003C2632" w:rsidP="009112A7">
            <w:pPr>
              <w:pStyle w:val="BodyText"/>
              <w:numPr>
                <w:ilvl w:val="1"/>
                <w:numId w:val="10"/>
              </w:numPr>
              <w:spacing w:line="200" w:lineRule="atLeast"/>
              <w:rPr>
                <w:i/>
                <w:iCs/>
                <w:color w:val="800000"/>
                <w:sz w:val="22"/>
                <w:szCs w:val="22"/>
              </w:rPr>
            </w:pPr>
            <w:r>
              <w:rPr>
                <w:i/>
                <w:iCs/>
                <w:color w:val="800000"/>
                <w:sz w:val="22"/>
                <w:szCs w:val="22"/>
              </w:rPr>
              <w:t xml:space="preserve">étiquette de l'objet incorrect. On doit avoir « nom:Type » pour un objet ayant un nom, «:Type» pour un objet anonyme et «Type» pour une méta-classe. </w:t>
            </w:r>
          </w:p>
          <w:p w14:paraId="6C36D172" w14:textId="77777777" w:rsidR="003C2632" w:rsidRDefault="003C2632" w:rsidP="009112A7">
            <w:pPr>
              <w:pStyle w:val="BodyText"/>
              <w:numPr>
                <w:ilvl w:val="1"/>
                <w:numId w:val="10"/>
              </w:numPr>
              <w:spacing w:line="200" w:lineRule="atLeast"/>
              <w:rPr>
                <w:i/>
                <w:iCs/>
                <w:color w:val="800000"/>
                <w:sz w:val="22"/>
                <w:szCs w:val="22"/>
              </w:rPr>
            </w:pPr>
            <w:r>
              <w:rPr>
                <w:i/>
                <w:iCs/>
                <w:color w:val="800000"/>
                <w:sz w:val="22"/>
                <w:szCs w:val="22"/>
              </w:rPr>
              <w:t>l'objet n'apparaît pas au moment de son instanciation</w:t>
            </w:r>
          </w:p>
          <w:p w14:paraId="0E0DE732" w14:textId="77777777" w:rsidR="003C2632" w:rsidRDefault="003C2632" w:rsidP="009112A7">
            <w:pPr>
              <w:pStyle w:val="BodyText"/>
              <w:numPr>
                <w:ilvl w:val="1"/>
                <w:numId w:val="10"/>
              </w:numPr>
              <w:spacing w:line="200" w:lineRule="atLeast"/>
              <w:rPr>
                <w:i/>
                <w:iCs/>
                <w:color w:val="800000"/>
                <w:sz w:val="22"/>
                <w:szCs w:val="22"/>
              </w:rPr>
            </w:pPr>
            <w:r>
              <w:rPr>
                <w:i/>
                <w:iCs/>
                <w:color w:val="800000"/>
                <w:sz w:val="22"/>
                <w:szCs w:val="22"/>
              </w:rPr>
              <w:t>interaction anonyme</w:t>
            </w:r>
          </w:p>
          <w:p w14:paraId="466B287A" w14:textId="77777777" w:rsidR="003C2632" w:rsidRDefault="003C2632" w:rsidP="009112A7">
            <w:pPr>
              <w:pStyle w:val="BodyText"/>
              <w:numPr>
                <w:ilvl w:val="1"/>
                <w:numId w:val="10"/>
              </w:numPr>
              <w:spacing w:line="200" w:lineRule="atLeast"/>
              <w:rPr>
                <w:i/>
                <w:iCs/>
                <w:color w:val="800000"/>
                <w:sz w:val="22"/>
                <w:szCs w:val="22"/>
              </w:rPr>
            </w:pPr>
            <w:r>
              <w:rPr>
                <w:i/>
                <w:iCs/>
                <w:color w:val="800000"/>
                <w:sz w:val="22"/>
                <w:szCs w:val="22"/>
              </w:rPr>
              <w:t>présence de classe abstraite (impossible à moins qu'utilisée en tant que méta-classe)</w:t>
            </w:r>
          </w:p>
          <w:p w14:paraId="17FCBCD2" w14:textId="77777777" w:rsidR="003C2632" w:rsidRDefault="003C2632" w:rsidP="009112A7">
            <w:pPr>
              <w:pStyle w:val="BodyText"/>
              <w:numPr>
                <w:ilvl w:val="1"/>
                <w:numId w:val="10"/>
              </w:numPr>
              <w:spacing w:line="200" w:lineRule="atLeast"/>
            </w:pPr>
            <w:r>
              <w:rPr>
                <w:i/>
                <w:iCs/>
                <w:color w:val="800000"/>
                <w:sz w:val="22"/>
                <w:szCs w:val="22"/>
              </w:rPr>
              <w:t xml:space="preserve">l'interaction ne reflète pas celle du code </w:t>
            </w:r>
          </w:p>
        </w:tc>
      </w:tr>
    </w:tbl>
    <w:p w14:paraId="38EA6AD7" w14:textId="77777777" w:rsidR="003C2632" w:rsidRDefault="003C2632" w:rsidP="003C2632"/>
    <w:p w14:paraId="141198E5" w14:textId="77777777" w:rsidR="003C2632" w:rsidRDefault="003C2632" w:rsidP="003C2632">
      <w:pPr>
        <w:pStyle w:val="Heading3"/>
        <w:rPr>
          <w:b/>
          <w:bCs/>
          <w:sz w:val="23"/>
          <w:szCs w:val="23"/>
        </w:rPr>
      </w:pPr>
      <w:r>
        <w:t xml:space="preserve">2.4.1.  Exemple qui illustre la dynamique du patron </w:t>
      </w:r>
      <w:r w:rsidR="008B0F1F">
        <w:t>observateur</w:t>
      </w:r>
    </w:p>
    <w:p w14:paraId="0223340E" w14:textId="77777777" w:rsidR="003C2632" w:rsidRDefault="003C2632" w:rsidP="003C2632">
      <w:pPr>
        <w:pStyle w:val="Heading3"/>
        <w:rPr>
          <w:b/>
          <w:bCs/>
          <w:sz w:val="23"/>
          <w:szCs w:val="23"/>
        </w:rPr>
      </w:pPr>
    </w:p>
    <w:p w14:paraId="1B90ACAB" w14:textId="77777777" w:rsidR="003C2632" w:rsidRDefault="003C2632" w:rsidP="003C2632">
      <w:pPr>
        <w:pStyle w:val="Heading3"/>
      </w:pPr>
      <w:r>
        <w:t xml:space="preserve">2.4.2. Autre diagramme de séquence </w:t>
      </w:r>
    </w:p>
    <w:p w14:paraId="183CDCB7" w14:textId="77777777" w:rsidR="009112A7" w:rsidRPr="0059298A" w:rsidRDefault="009112A7" w:rsidP="0059298A">
      <w:pPr>
        <w:pStyle w:val="BodyText"/>
        <w:rPr>
          <w:color w:val="000080"/>
          <w:sz w:val="22"/>
          <w:szCs w:val="22"/>
        </w:rPr>
      </w:pPr>
    </w:p>
    <w:p w14:paraId="71EC129F" w14:textId="77777777" w:rsidR="009112A7" w:rsidRDefault="009112A7">
      <w:pPr>
        <w:pStyle w:val="Heading1"/>
      </w:pPr>
      <w:r>
        <w:t>3 Décisions de conception / d'implémentation</w:t>
      </w:r>
    </w:p>
    <w:p w14:paraId="08935C2B" w14:textId="77777777" w:rsidR="009112A7" w:rsidRDefault="009112A7">
      <w:pPr>
        <w:pStyle w:val="BodyText"/>
      </w:pPr>
    </w:p>
    <w:p w14:paraId="1843A195" w14:textId="77777777" w:rsidR="009112A7" w:rsidRDefault="009112A7">
      <w:pPr>
        <w:pStyle w:val="BodyText"/>
        <w:rPr>
          <w:color w:val="000080"/>
          <w:sz w:val="22"/>
          <w:szCs w:val="22"/>
        </w:rPr>
      </w:pPr>
      <w:r>
        <w:rPr>
          <w:color w:val="000080"/>
          <w:sz w:val="22"/>
          <w:szCs w:val="22"/>
        </w:rPr>
        <w:t xml:space="preserve">Dans cette section, vous devez présenter </w:t>
      </w:r>
      <w:r>
        <w:rPr>
          <w:b/>
          <w:color w:val="000080"/>
          <w:sz w:val="22"/>
          <w:szCs w:val="22"/>
        </w:rPr>
        <w:t>deux</w:t>
      </w:r>
      <w:r>
        <w:rPr>
          <w:color w:val="000080"/>
          <w:sz w:val="22"/>
          <w:szCs w:val="22"/>
        </w:rPr>
        <w:t xml:space="preserve"> décisions de conception et/ou d'implémentation.  Vous pouvez prendre deux décisions du même type ou une de chaque type. Une décision peut également toucher à la fois la conception et l'implémentation.  </w:t>
      </w:r>
    </w:p>
    <w:p w14:paraId="759AA14D" w14:textId="77777777" w:rsidR="009112A7" w:rsidRDefault="009112A7">
      <w:pPr>
        <w:pStyle w:val="BodyText"/>
        <w:rPr>
          <w:color w:val="000080"/>
          <w:sz w:val="22"/>
          <w:szCs w:val="22"/>
        </w:rPr>
      </w:pPr>
      <w:r>
        <w:rPr>
          <w:color w:val="000080"/>
          <w:sz w:val="22"/>
          <w:szCs w:val="22"/>
        </w:rPr>
        <w:t xml:space="preserve">Une décision de conception concerne le choix des responsabilités des classes, de leurs hiérarchies, de leur manière de se coordonner, à travers leurs couplages, pour effectuer une tâche précise requise pour les besoins du logiciel. Une décision de conception est normalement appuyée par un ou plusieurs diagrammes UML (diagramme de classes, diagramme de séquence). </w:t>
      </w:r>
    </w:p>
    <w:p w14:paraId="482AEE73" w14:textId="77777777" w:rsidR="009112A7" w:rsidRDefault="009112A7">
      <w:pPr>
        <w:pStyle w:val="BodyText"/>
        <w:rPr>
          <w:color w:val="000080"/>
          <w:sz w:val="22"/>
          <w:szCs w:val="22"/>
        </w:rPr>
      </w:pPr>
      <w:r>
        <w:rPr>
          <w:color w:val="000080"/>
          <w:sz w:val="22"/>
          <w:szCs w:val="22"/>
        </w:rPr>
        <w:t>Une décision d'implémentation concerne la programmation du logiciel conçu à la section précédente. Il s'agit donc de décisions liées aux algorithmes, aux structures de données et aux librairies utilisées. Elles sont généralement appuyées par des pseudo-codes et/ou des diagrammes UML qui présentent les attributs et méthodes impliqués dans le problème d'implémentation résolu.</w:t>
      </w:r>
    </w:p>
    <w:p w14:paraId="320A85C6" w14:textId="77777777" w:rsidR="009112A7" w:rsidRDefault="009112A7">
      <w:pPr>
        <w:pStyle w:val="BodyText"/>
        <w:rPr>
          <w:color w:val="000080"/>
          <w:sz w:val="22"/>
          <w:szCs w:val="22"/>
        </w:rPr>
      </w:pPr>
    </w:p>
    <w:p w14:paraId="58BAC828" w14:textId="77777777" w:rsidR="009112A7" w:rsidRDefault="009112A7">
      <w:pPr>
        <w:pStyle w:val="BodyText"/>
        <w:rPr>
          <w:b/>
          <w:bCs/>
          <w:color w:val="800000"/>
          <w:sz w:val="22"/>
          <w:szCs w:val="22"/>
        </w:rPr>
      </w:pPr>
      <w:r>
        <w:rPr>
          <w:rFonts w:eastAsia="Calibri" w:cs="Calibri"/>
          <w:color w:val="000080"/>
          <w:sz w:val="22"/>
          <w:szCs w:val="22"/>
        </w:rPr>
        <w:t xml:space="preserve">  </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652"/>
      </w:tblGrid>
      <w:tr w:rsidR="009112A7" w14:paraId="63E2DB93" w14:textId="77777777">
        <w:tc>
          <w:tcPr>
            <w:tcW w:w="8652" w:type="dxa"/>
            <w:tcBorders>
              <w:top w:val="single" w:sz="1" w:space="0" w:color="000000"/>
              <w:left w:val="single" w:sz="1" w:space="0" w:color="000000"/>
              <w:bottom w:val="single" w:sz="1" w:space="0" w:color="000000"/>
              <w:right w:val="single" w:sz="1" w:space="0" w:color="000000"/>
            </w:tcBorders>
            <w:shd w:val="clear" w:color="auto" w:fill="auto"/>
          </w:tcPr>
          <w:p w14:paraId="109D8E76" w14:textId="77777777" w:rsidR="009112A7" w:rsidRDefault="009112A7">
            <w:pPr>
              <w:pStyle w:val="BodyText"/>
              <w:rPr>
                <w:i/>
                <w:iCs/>
                <w:color w:val="800000"/>
                <w:sz w:val="22"/>
                <w:szCs w:val="22"/>
              </w:rPr>
            </w:pPr>
            <w:r>
              <w:rPr>
                <w:b/>
                <w:bCs/>
                <w:color w:val="800000"/>
                <w:sz w:val="22"/>
                <w:szCs w:val="22"/>
              </w:rPr>
              <w:t>Remarques :</w:t>
            </w:r>
          </w:p>
          <w:p w14:paraId="076EF5E0" w14:textId="77777777" w:rsidR="009112A7" w:rsidRDefault="009112A7">
            <w:pPr>
              <w:pStyle w:val="BodyText"/>
              <w:numPr>
                <w:ilvl w:val="0"/>
                <w:numId w:val="7"/>
              </w:numPr>
              <w:spacing w:line="200" w:lineRule="atLeast"/>
              <w:rPr>
                <w:i/>
                <w:iCs/>
                <w:color w:val="800000"/>
                <w:sz w:val="22"/>
                <w:szCs w:val="22"/>
              </w:rPr>
            </w:pPr>
            <w:r>
              <w:rPr>
                <w:i/>
                <w:iCs/>
                <w:color w:val="800000"/>
                <w:sz w:val="22"/>
                <w:szCs w:val="22"/>
              </w:rPr>
              <w:t xml:space="preserve">Choisissez des décisions originales de votre implémentation. </w:t>
            </w:r>
          </w:p>
          <w:p w14:paraId="46DB3DE9" w14:textId="77777777" w:rsidR="009112A7" w:rsidRDefault="009112A7">
            <w:pPr>
              <w:pStyle w:val="BodyText"/>
              <w:numPr>
                <w:ilvl w:val="0"/>
                <w:numId w:val="7"/>
              </w:numPr>
              <w:spacing w:line="200" w:lineRule="atLeast"/>
            </w:pPr>
            <w:r>
              <w:rPr>
                <w:i/>
                <w:iCs/>
                <w:color w:val="800000"/>
                <w:sz w:val="22"/>
                <w:szCs w:val="22"/>
              </w:rPr>
              <w:lastRenderedPageBreak/>
              <w:t xml:space="preserve">Évitez les décisions implicites, telles que celles directement liées aux contraintes de développement. Par exemple, « décider » de respecter l'énoncé est implicite. Une décision pertinente comporte plusieurs possibilités concurrentes pouvant chacune respecter les contraintes de l'énoncé. </w:t>
            </w:r>
          </w:p>
        </w:tc>
      </w:tr>
    </w:tbl>
    <w:p w14:paraId="110E7EA1" w14:textId="77777777" w:rsidR="009112A7" w:rsidRDefault="009112A7">
      <w:pPr>
        <w:pStyle w:val="BodyText"/>
      </w:pPr>
    </w:p>
    <w:p w14:paraId="741CB35D" w14:textId="77777777" w:rsidR="009112A7" w:rsidRDefault="009112A7">
      <w:pPr>
        <w:pStyle w:val="BodyText"/>
      </w:pPr>
    </w:p>
    <w:p w14:paraId="0C19DE90" w14:textId="77777777" w:rsidR="009112A7" w:rsidRDefault="009112A7">
      <w:pPr>
        <w:pStyle w:val="Heading2"/>
        <w:rPr>
          <w:color w:val="000080"/>
          <w:sz w:val="22"/>
          <w:szCs w:val="22"/>
        </w:rPr>
      </w:pPr>
      <w:r>
        <w:t xml:space="preserve">3.1 Décision 1 : titre de la décision  </w:t>
      </w:r>
    </w:p>
    <w:p w14:paraId="577C03D1" w14:textId="77777777" w:rsidR="009112A7" w:rsidRDefault="009112A7">
      <w:pPr>
        <w:pStyle w:val="BodyText"/>
        <w:rPr>
          <w:b/>
          <w:bCs/>
          <w:sz w:val="22"/>
          <w:szCs w:val="22"/>
        </w:rPr>
      </w:pPr>
      <w:r>
        <w:rPr>
          <w:color w:val="000080"/>
          <w:sz w:val="22"/>
          <w:szCs w:val="22"/>
        </w:rPr>
        <w:t>Décrivez, en subdivisant bien votre texte selon chaque aspect :</w:t>
      </w:r>
    </w:p>
    <w:p w14:paraId="4BAB4A08" w14:textId="77777777" w:rsidR="009112A7" w:rsidRDefault="009112A7">
      <w:pPr>
        <w:pStyle w:val="BodyText"/>
        <w:numPr>
          <w:ilvl w:val="0"/>
          <w:numId w:val="4"/>
        </w:numPr>
        <w:rPr>
          <w:b/>
          <w:bCs/>
          <w:sz w:val="22"/>
          <w:szCs w:val="22"/>
        </w:rPr>
      </w:pPr>
      <w:r>
        <w:rPr>
          <w:b/>
          <w:bCs/>
          <w:sz w:val="22"/>
          <w:szCs w:val="22"/>
        </w:rPr>
        <w:t>Contexte</w:t>
      </w:r>
      <w:r>
        <w:rPr>
          <w:sz w:val="22"/>
          <w:szCs w:val="22"/>
        </w:rPr>
        <w:t xml:space="preserve">:  </w:t>
      </w:r>
      <w:r>
        <w:rPr>
          <w:color w:val="000080"/>
          <w:sz w:val="22"/>
          <w:szCs w:val="22"/>
        </w:rPr>
        <w:t>le problème résolu</w:t>
      </w:r>
      <w:r>
        <w:rPr>
          <w:b/>
          <w:bCs/>
          <w:color w:val="000080"/>
          <w:sz w:val="22"/>
          <w:szCs w:val="22"/>
        </w:rPr>
        <w:t xml:space="preserve">. </w:t>
      </w:r>
    </w:p>
    <w:p w14:paraId="0543FE56" w14:textId="77777777" w:rsidR="009112A7" w:rsidRDefault="009112A7">
      <w:pPr>
        <w:pStyle w:val="BodyText"/>
        <w:numPr>
          <w:ilvl w:val="0"/>
          <w:numId w:val="5"/>
        </w:numPr>
        <w:rPr>
          <w:b/>
          <w:bCs/>
          <w:sz w:val="22"/>
          <w:szCs w:val="22"/>
        </w:rPr>
      </w:pPr>
      <w:r>
        <w:rPr>
          <w:b/>
          <w:bCs/>
          <w:sz w:val="22"/>
          <w:szCs w:val="22"/>
        </w:rPr>
        <w:t>Solution 1</w:t>
      </w:r>
      <w:r>
        <w:rPr>
          <w:sz w:val="22"/>
          <w:szCs w:val="22"/>
        </w:rPr>
        <w:t xml:space="preserve">: </w:t>
      </w:r>
      <w:r>
        <w:rPr>
          <w:color w:val="000080"/>
          <w:sz w:val="22"/>
          <w:szCs w:val="22"/>
        </w:rPr>
        <w:t xml:space="preserve">votre solution d'implémentation 1, appuyée d’au moins un diagramme UML et/ou un pseudo-code. </w:t>
      </w:r>
      <w:r w:rsidR="00691459">
        <w:rPr>
          <w:color w:val="000080"/>
          <w:sz w:val="22"/>
          <w:szCs w:val="22"/>
        </w:rPr>
        <w:t>Discuter des compromis de la solution (avantages et inconvénients).</w:t>
      </w:r>
    </w:p>
    <w:p w14:paraId="1C80CC29" w14:textId="77777777" w:rsidR="009112A7" w:rsidRDefault="009112A7">
      <w:pPr>
        <w:pStyle w:val="BodyText"/>
        <w:numPr>
          <w:ilvl w:val="0"/>
          <w:numId w:val="5"/>
        </w:numPr>
        <w:rPr>
          <w:b/>
          <w:bCs/>
          <w:sz w:val="22"/>
          <w:szCs w:val="22"/>
        </w:rPr>
      </w:pPr>
      <w:r>
        <w:rPr>
          <w:b/>
          <w:bCs/>
          <w:sz w:val="22"/>
          <w:szCs w:val="22"/>
        </w:rPr>
        <w:t>Solution 2</w:t>
      </w:r>
      <w:r>
        <w:rPr>
          <w:sz w:val="22"/>
          <w:szCs w:val="22"/>
        </w:rPr>
        <w:t xml:space="preserve"> : </w:t>
      </w:r>
      <w:r>
        <w:rPr>
          <w:color w:val="000080"/>
          <w:sz w:val="22"/>
          <w:szCs w:val="22"/>
        </w:rPr>
        <w:t xml:space="preserve">votre solution d'implémentation 2, appuyée d’un diagramme UML et/ou d’un pseudo-code. </w:t>
      </w:r>
      <w:r w:rsidR="00691459">
        <w:rPr>
          <w:color w:val="000080"/>
          <w:sz w:val="22"/>
          <w:szCs w:val="22"/>
        </w:rPr>
        <w:t>Discuter des compromis de la solution (avantages et inconvénients).</w:t>
      </w:r>
      <w:r>
        <w:rPr>
          <w:color w:val="000080"/>
          <w:sz w:val="22"/>
          <w:szCs w:val="22"/>
        </w:rPr>
        <w:t xml:space="preserve"> </w:t>
      </w:r>
    </w:p>
    <w:p w14:paraId="14250D19" w14:textId="77777777" w:rsidR="009112A7" w:rsidRDefault="009112A7">
      <w:pPr>
        <w:pStyle w:val="BodyText"/>
        <w:numPr>
          <w:ilvl w:val="0"/>
          <w:numId w:val="6"/>
        </w:numPr>
        <w:rPr>
          <w:sz w:val="22"/>
          <w:szCs w:val="22"/>
        </w:rPr>
      </w:pPr>
      <w:r>
        <w:rPr>
          <w:b/>
          <w:bCs/>
          <w:sz w:val="22"/>
          <w:szCs w:val="22"/>
        </w:rPr>
        <w:t xml:space="preserve">Choix de la solution et justification : </w:t>
      </w:r>
      <w:r w:rsidR="00691459">
        <w:rPr>
          <w:color w:val="000080"/>
          <w:sz w:val="22"/>
          <w:szCs w:val="22"/>
        </w:rPr>
        <w:t xml:space="preserve">Votre justification doit s’appuyer sur les compromis discutés précédemment. Les compromis se présentent en termes de performance, </w:t>
      </w:r>
      <w:r>
        <w:rPr>
          <w:color w:val="000080"/>
          <w:sz w:val="22"/>
          <w:szCs w:val="22"/>
        </w:rPr>
        <w:t xml:space="preserve">extensibilité et/ou ergonomie du logiciel, etc. </w:t>
      </w:r>
    </w:p>
    <w:p w14:paraId="6C744781" w14:textId="77777777" w:rsidR="009112A7" w:rsidRDefault="009112A7">
      <w:pPr>
        <w:pStyle w:val="BodyText"/>
        <w:rPr>
          <w:sz w:val="22"/>
          <w:szCs w:val="2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652"/>
      </w:tblGrid>
      <w:tr w:rsidR="009112A7" w14:paraId="20B29DF9" w14:textId="77777777">
        <w:tc>
          <w:tcPr>
            <w:tcW w:w="8652" w:type="dxa"/>
            <w:tcBorders>
              <w:top w:val="single" w:sz="1" w:space="0" w:color="000000"/>
              <w:left w:val="single" w:sz="1" w:space="0" w:color="000000"/>
              <w:bottom w:val="single" w:sz="1" w:space="0" w:color="000000"/>
              <w:right w:val="single" w:sz="1" w:space="0" w:color="000000"/>
            </w:tcBorders>
            <w:shd w:val="clear" w:color="auto" w:fill="auto"/>
          </w:tcPr>
          <w:p w14:paraId="43E80E62" w14:textId="77777777" w:rsidR="009112A7" w:rsidRDefault="009112A7">
            <w:pPr>
              <w:pStyle w:val="TableContents"/>
              <w:rPr>
                <w:i/>
                <w:iCs/>
                <w:color w:val="800000"/>
                <w:sz w:val="22"/>
                <w:szCs w:val="22"/>
              </w:rPr>
            </w:pPr>
            <w:r>
              <w:rPr>
                <w:b/>
                <w:bCs/>
                <w:color w:val="800000"/>
              </w:rPr>
              <w:t>Remarques :</w:t>
            </w:r>
          </w:p>
          <w:p w14:paraId="387C9C72" w14:textId="77777777" w:rsidR="009112A7" w:rsidRDefault="009112A7">
            <w:pPr>
              <w:pStyle w:val="BodyText"/>
              <w:numPr>
                <w:ilvl w:val="0"/>
                <w:numId w:val="7"/>
              </w:numPr>
              <w:spacing w:line="200" w:lineRule="atLeast"/>
              <w:rPr>
                <w:i/>
                <w:iCs/>
                <w:color w:val="800000"/>
                <w:sz w:val="22"/>
                <w:szCs w:val="22"/>
              </w:rPr>
            </w:pPr>
            <w:r>
              <w:rPr>
                <w:i/>
                <w:iCs/>
                <w:color w:val="800000"/>
                <w:sz w:val="22"/>
                <w:szCs w:val="22"/>
              </w:rPr>
              <w:t xml:space="preserve">Il est impératif de respecter les consignes ci-dessus : laissez les titres (contexte, solution 1, solution 2, choix de la solution); 2 solutions distinctes concurrentes (et non deux aspects d’une même solution); au moins un diagramme UML et/ou un pseudo-code pour chaque solution. </w:t>
            </w:r>
          </w:p>
          <w:p w14:paraId="1F8A88E6" w14:textId="77777777" w:rsidR="009112A7" w:rsidRDefault="009112A7">
            <w:pPr>
              <w:pStyle w:val="BodyText"/>
              <w:numPr>
                <w:ilvl w:val="0"/>
                <w:numId w:val="7"/>
              </w:numPr>
              <w:spacing w:line="200" w:lineRule="atLeast"/>
            </w:pPr>
            <w:r>
              <w:rPr>
                <w:i/>
                <w:iCs/>
                <w:color w:val="800000"/>
                <w:sz w:val="22"/>
                <w:szCs w:val="22"/>
              </w:rPr>
              <w:t>Indiquez des références complètes. Par exemple, si vous citez une méthode, citez dans quelle classe (et même dans quelle librairie selon le cas) elle se trouve.</w:t>
            </w:r>
          </w:p>
        </w:tc>
      </w:tr>
    </w:tbl>
    <w:p w14:paraId="7F6318B1" w14:textId="77777777" w:rsidR="009112A7" w:rsidRDefault="009112A7">
      <w:pPr>
        <w:pStyle w:val="BodyText"/>
      </w:pPr>
    </w:p>
    <w:p w14:paraId="17B74A32" w14:textId="77777777" w:rsidR="009112A7" w:rsidRDefault="009112A7">
      <w:pPr>
        <w:pStyle w:val="Heading2"/>
        <w:rPr>
          <w:b/>
          <w:sz w:val="32"/>
          <w:szCs w:val="32"/>
        </w:rPr>
      </w:pPr>
      <w:r>
        <w:t xml:space="preserve">3.2 Décision 2 : titre de la décision </w:t>
      </w:r>
    </w:p>
    <w:p w14:paraId="6DA6186F" w14:textId="77777777" w:rsidR="009112A7" w:rsidRDefault="009112A7" w:rsidP="00EE55FF">
      <w:pPr>
        <w:pStyle w:val="Heading2"/>
        <w:numPr>
          <w:ilvl w:val="0"/>
          <w:numId w:val="0"/>
        </w:numPr>
        <w:ind w:left="576" w:hanging="576"/>
        <w:rPr>
          <w:b/>
          <w:sz w:val="32"/>
          <w:szCs w:val="32"/>
        </w:rPr>
      </w:pPr>
    </w:p>
    <w:p w14:paraId="180443FA" w14:textId="77777777" w:rsidR="00EE55FF" w:rsidRPr="00EE55FF" w:rsidRDefault="00EE55FF" w:rsidP="00EE55FF">
      <w:pPr>
        <w:pStyle w:val="BodyText"/>
      </w:pPr>
    </w:p>
    <w:p w14:paraId="76B085CA" w14:textId="77777777" w:rsidR="009112A7" w:rsidRDefault="009112A7">
      <w:pPr>
        <w:pStyle w:val="Heading1"/>
        <w:rPr>
          <w:sz w:val="22"/>
          <w:szCs w:val="22"/>
        </w:rPr>
      </w:pPr>
      <w:r>
        <w:t>4 Conclusion</w:t>
      </w:r>
    </w:p>
    <w:p w14:paraId="6D098A85" w14:textId="77777777" w:rsidR="009112A7" w:rsidRDefault="009112A7">
      <w:pPr>
        <w:pStyle w:val="NoSpacing1"/>
        <w:rPr>
          <w:sz w:val="22"/>
          <w:szCs w:val="22"/>
        </w:rPr>
      </w:pPr>
    </w:p>
    <w:p w14:paraId="2213FF23" w14:textId="77777777" w:rsidR="009112A7" w:rsidRDefault="009112A7">
      <w:pPr>
        <w:pStyle w:val="NoSpacing1"/>
        <w:numPr>
          <w:ilvl w:val="0"/>
          <w:numId w:val="10"/>
        </w:numPr>
        <w:rPr>
          <w:color w:val="000080"/>
          <w:sz w:val="22"/>
          <w:szCs w:val="22"/>
        </w:rPr>
      </w:pPr>
      <w:r>
        <w:rPr>
          <w:color w:val="000080"/>
          <w:sz w:val="22"/>
          <w:szCs w:val="22"/>
        </w:rPr>
        <w:lastRenderedPageBreak/>
        <w:t xml:space="preserve">Faites un rappel des objectifs du logiciel: ces objectifs ont-ils été atteints? </w:t>
      </w:r>
    </w:p>
    <w:p w14:paraId="742FAE10" w14:textId="77777777" w:rsidR="009112A7" w:rsidRDefault="009112A7">
      <w:pPr>
        <w:pStyle w:val="NoSpacing1"/>
        <w:numPr>
          <w:ilvl w:val="0"/>
          <w:numId w:val="10"/>
        </w:numPr>
        <w:rPr>
          <w:color w:val="000080"/>
          <w:sz w:val="22"/>
          <w:szCs w:val="22"/>
        </w:rPr>
      </w:pPr>
      <w:r>
        <w:rPr>
          <w:color w:val="000080"/>
          <w:sz w:val="22"/>
          <w:szCs w:val="22"/>
        </w:rPr>
        <w:t xml:space="preserve">Synthétisez ce qui a été réalisé, les points forts et les points faibles de votre conception. </w:t>
      </w:r>
    </w:p>
    <w:p w14:paraId="64359F89" w14:textId="77777777" w:rsidR="009112A7" w:rsidRDefault="009112A7">
      <w:pPr>
        <w:pStyle w:val="NoSpacing1"/>
        <w:numPr>
          <w:ilvl w:val="0"/>
          <w:numId w:val="10"/>
        </w:numPr>
        <w:rPr>
          <w:color w:val="000080"/>
          <w:sz w:val="22"/>
          <w:szCs w:val="22"/>
        </w:rPr>
      </w:pPr>
      <w:r>
        <w:rPr>
          <w:color w:val="000080"/>
          <w:sz w:val="22"/>
          <w:szCs w:val="22"/>
        </w:rPr>
        <w:t xml:space="preserve">Commentez, rappelez, les améliorations possibles, la portée de votre travail pour d'autres applications et les développements futurs envisageables.  </w:t>
      </w:r>
    </w:p>
    <w:p w14:paraId="78363132" w14:textId="77777777" w:rsidR="009112A7" w:rsidRDefault="009112A7">
      <w:pPr>
        <w:pStyle w:val="NoSpacing1"/>
        <w:rPr>
          <w:color w:val="000080"/>
          <w:sz w:val="22"/>
          <w:szCs w:val="2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652"/>
      </w:tblGrid>
      <w:tr w:rsidR="009112A7" w14:paraId="6BF7F523" w14:textId="77777777">
        <w:tc>
          <w:tcPr>
            <w:tcW w:w="8652" w:type="dxa"/>
            <w:tcBorders>
              <w:top w:val="single" w:sz="1" w:space="0" w:color="000000"/>
              <w:left w:val="single" w:sz="1" w:space="0" w:color="000000"/>
              <w:bottom w:val="single" w:sz="1" w:space="0" w:color="000000"/>
              <w:right w:val="single" w:sz="1" w:space="0" w:color="000000"/>
            </w:tcBorders>
            <w:shd w:val="clear" w:color="auto" w:fill="auto"/>
          </w:tcPr>
          <w:p w14:paraId="520A309E" w14:textId="77777777" w:rsidR="009112A7" w:rsidRDefault="009112A7">
            <w:pPr>
              <w:pStyle w:val="TableContents"/>
              <w:numPr>
                <w:ilvl w:val="0"/>
                <w:numId w:val="15"/>
              </w:numPr>
            </w:pPr>
            <w:r>
              <w:rPr>
                <w:i/>
                <w:iCs/>
                <w:color w:val="800000"/>
                <w:sz w:val="22"/>
                <w:szCs w:val="22"/>
              </w:rPr>
              <w:t xml:space="preserve">Ne discutez pas du contexte académique et de détails se rapportant au travail d'équipe (si vous éprouvez un problème dans votre équipe, contactez plutôt un chargé de laboratoire). </w:t>
            </w:r>
          </w:p>
        </w:tc>
      </w:tr>
    </w:tbl>
    <w:p w14:paraId="22843475" w14:textId="77777777" w:rsidR="009112A7" w:rsidRDefault="009112A7">
      <w:pPr>
        <w:pStyle w:val="NoSpacing1"/>
      </w:pPr>
    </w:p>
    <w:p w14:paraId="44DD1FFB" w14:textId="77777777" w:rsidR="009112A7" w:rsidRDefault="009112A7">
      <w:pPr>
        <w:pStyle w:val="NoSpacing1"/>
        <w:rPr>
          <w:sz w:val="22"/>
          <w:szCs w:val="22"/>
        </w:rPr>
      </w:pPr>
    </w:p>
    <w:p w14:paraId="7220B1DA" w14:textId="77777777" w:rsidR="009112A7" w:rsidRDefault="009112A7">
      <w:pPr>
        <w:pStyle w:val="Heading1"/>
        <w:rPr>
          <w:sz w:val="22"/>
          <w:szCs w:val="22"/>
        </w:rPr>
      </w:pPr>
      <w:r>
        <w:t>5 Références</w:t>
      </w:r>
    </w:p>
    <w:p w14:paraId="6B53F7F2" w14:textId="77777777" w:rsidR="009112A7" w:rsidRDefault="009112A7">
      <w:pPr>
        <w:pStyle w:val="NoSpacing1"/>
        <w:numPr>
          <w:ilvl w:val="0"/>
          <w:numId w:val="2"/>
        </w:numPr>
        <w:rPr>
          <w:sz w:val="22"/>
          <w:szCs w:val="22"/>
        </w:rPr>
      </w:pPr>
      <w:r>
        <w:rPr>
          <w:sz w:val="22"/>
          <w:szCs w:val="22"/>
        </w:rPr>
        <w:t>Mettez, au besoin, les références</w:t>
      </w:r>
    </w:p>
    <w:p w14:paraId="0F5BF395" w14:textId="77777777" w:rsidR="009112A7" w:rsidRDefault="009112A7">
      <w:pPr>
        <w:pStyle w:val="NoSpacing1"/>
        <w:rPr>
          <w:sz w:val="22"/>
          <w:szCs w:val="22"/>
        </w:rPr>
      </w:pPr>
    </w:p>
    <w:p w14:paraId="559C478F" w14:textId="77777777" w:rsidR="009112A7" w:rsidRDefault="009112A7">
      <w:pPr>
        <w:pStyle w:val="NoSpacing1"/>
        <w:rPr>
          <w:sz w:val="22"/>
          <w:szCs w:val="22"/>
        </w:rPr>
      </w:pPr>
    </w:p>
    <w:p w14:paraId="67722E23" w14:textId="77777777" w:rsidR="009112A7" w:rsidRDefault="009112A7">
      <w:pPr>
        <w:rPr>
          <w:sz w:val="22"/>
          <w:szCs w:val="22"/>
        </w:rPr>
      </w:pPr>
    </w:p>
    <w:p w14:paraId="2260D1DA" w14:textId="77777777" w:rsidR="009112A7" w:rsidRDefault="009112A7">
      <w:pPr>
        <w:pStyle w:val="WW8Num11z0"/>
      </w:pPr>
    </w:p>
    <w:sectPr w:rsidR="009112A7">
      <w:type w:val="continuous"/>
      <w:pgSz w:w="12240" w:h="15840"/>
      <w:pgMar w:top="1673" w:right="1800" w:bottom="1673" w:left="1800" w:header="720" w:footer="720" w:gutter="0"/>
      <w:cols w:space="72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BC647" w14:textId="77777777" w:rsidR="00002F53" w:rsidRDefault="00002F53">
      <w:pPr>
        <w:spacing w:after="0" w:line="240" w:lineRule="auto"/>
      </w:pPr>
      <w:r>
        <w:separator/>
      </w:r>
    </w:p>
  </w:endnote>
  <w:endnote w:type="continuationSeparator" w:id="0">
    <w:p w14:paraId="64F2D104" w14:textId="77777777" w:rsidR="00002F53" w:rsidRDefault="00002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ont389">
    <w:altName w:val="MS Mincho"/>
    <w:charset w:val="80"/>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font>
  <w:font w:name="WenQuanYi Zen Hei Sharp">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Lohit Devanagari">
    <w:altName w:val="MS Mincho"/>
    <w:charset w:val="80"/>
    <w:family w:val="auto"/>
    <w:pitch w:val="variable"/>
  </w:font>
  <w:font w:name="DejaVu Sans Mono">
    <w:charset w:val="00"/>
    <w:family w:val="modern"/>
    <w:pitch w:val="default"/>
  </w:font>
  <w:font w:name="Palatino">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DEB1C" w14:textId="77777777" w:rsidR="00002F53" w:rsidRDefault="00002F53">
      <w:pPr>
        <w:spacing w:after="0" w:line="240" w:lineRule="auto"/>
      </w:pPr>
      <w:r>
        <w:separator/>
      </w:r>
    </w:p>
  </w:footnote>
  <w:footnote w:type="continuationSeparator" w:id="0">
    <w:p w14:paraId="34F03DBE" w14:textId="77777777" w:rsidR="00002F53" w:rsidRDefault="00002F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0"/>
        </w:tabs>
        <w:ind w:left="720" w:hanging="360"/>
      </w:pPr>
      <w:rPr>
        <w:rFonts w:ascii="Calibri" w:hAnsi="Calibri" w:cs="font389"/>
      </w:rPr>
    </w:lvl>
    <w:lvl w:ilvl="1">
      <w:start w:val="1"/>
      <w:numFmt w:val="bullet"/>
      <w:lvlText w:val=""/>
      <w:lvlJc w:val="left"/>
      <w:pPr>
        <w:tabs>
          <w:tab w:val="num" w:pos="0"/>
        </w:tabs>
        <w:ind w:left="1440" w:hanging="360"/>
      </w:pPr>
      <w:rPr>
        <w:rFonts w:ascii="Symbol" w:hAnsi="Symbol"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color w:val="000080"/>
        <w:sz w:val="22"/>
        <w:szCs w:val="22"/>
      </w:rPr>
    </w:lvl>
    <w:lvl w:ilvl="1">
      <w:start w:val="1"/>
      <w:numFmt w:val="bullet"/>
      <w:lvlText w:val=""/>
      <w:lvlJc w:val="left"/>
      <w:pPr>
        <w:tabs>
          <w:tab w:val="num" w:pos="1080"/>
        </w:tabs>
        <w:ind w:left="1080" w:hanging="360"/>
      </w:pPr>
      <w:rPr>
        <w:rFonts w:ascii="Symbol" w:hAnsi="Symbol" w:cs="OpenSymbol"/>
        <w:color w:val="000080"/>
        <w:sz w:val="22"/>
        <w:szCs w:val="22"/>
      </w:rPr>
    </w:lvl>
    <w:lvl w:ilvl="2">
      <w:start w:val="1"/>
      <w:numFmt w:val="bullet"/>
      <w:lvlText w:val=""/>
      <w:lvlJc w:val="left"/>
      <w:pPr>
        <w:tabs>
          <w:tab w:val="num" w:pos="1440"/>
        </w:tabs>
        <w:ind w:left="1440" w:hanging="360"/>
      </w:pPr>
      <w:rPr>
        <w:rFonts w:ascii="Symbol" w:hAnsi="Symbol" w:cs="OpenSymbol"/>
        <w:color w:val="000080"/>
        <w:sz w:val="22"/>
        <w:szCs w:val="22"/>
      </w:rPr>
    </w:lvl>
    <w:lvl w:ilvl="3">
      <w:start w:val="1"/>
      <w:numFmt w:val="bullet"/>
      <w:lvlText w:val=""/>
      <w:lvlJc w:val="left"/>
      <w:pPr>
        <w:tabs>
          <w:tab w:val="num" w:pos="1800"/>
        </w:tabs>
        <w:ind w:left="1800" w:hanging="360"/>
      </w:pPr>
      <w:rPr>
        <w:rFonts w:ascii="Symbol" w:hAnsi="Symbol" w:cs="OpenSymbol"/>
        <w:color w:val="000080"/>
        <w:sz w:val="22"/>
        <w:szCs w:val="22"/>
      </w:rPr>
    </w:lvl>
    <w:lvl w:ilvl="4">
      <w:start w:val="1"/>
      <w:numFmt w:val="bullet"/>
      <w:lvlText w:val=""/>
      <w:lvlJc w:val="left"/>
      <w:pPr>
        <w:tabs>
          <w:tab w:val="num" w:pos="2160"/>
        </w:tabs>
        <w:ind w:left="2160" w:hanging="360"/>
      </w:pPr>
      <w:rPr>
        <w:rFonts w:ascii="Symbol" w:hAnsi="Symbol" w:cs="OpenSymbol"/>
        <w:color w:val="000080"/>
        <w:sz w:val="22"/>
        <w:szCs w:val="22"/>
      </w:rPr>
    </w:lvl>
    <w:lvl w:ilvl="5">
      <w:start w:val="1"/>
      <w:numFmt w:val="bullet"/>
      <w:lvlText w:val=""/>
      <w:lvlJc w:val="left"/>
      <w:pPr>
        <w:tabs>
          <w:tab w:val="num" w:pos="2520"/>
        </w:tabs>
        <w:ind w:left="2520" w:hanging="360"/>
      </w:pPr>
      <w:rPr>
        <w:rFonts w:ascii="Symbol" w:hAnsi="Symbol" w:cs="OpenSymbol"/>
        <w:color w:val="000080"/>
        <w:sz w:val="22"/>
        <w:szCs w:val="22"/>
      </w:rPr>
    </w:lvl>
    <w:lvl w:ilvl="6">
      <w:start w:val="1"/>
      <w:numFmt w:val="bullet"/>
      <w:lvlText w:val=""/>
      <w:lvlJc w:val="left"/>
      <w:pPr>
        <w:tabs>
          <w:tab w:val="num" w:pos="2880"/>
        </w:tabs>
        <w:ind w:left="2880" w:hanging="360"/>
      </w:pPr>
      <w:rPr>
        <w:rFonts w:ascii="Symbol" w:hAnsi="Symbol" w:cs="OpenSymbol"/>
        <w:color w:val="000080"/>
        <w:sz w:val="22"/>
        <w:szCs w:val="22"/>
      </w:rPr>
    </w:lvl>
    <w:lvl w:ilvl="7">
      <w:start w:val="1"/>
      <w:numFmt w:val="bullet"/>
      <w:lvlText w:val=""/>
      <w:lvlJc w:val="left"/>
      <w:pPr>
        <w:tabs>
          <w:tab w:val="num" w:pos="3240"/>
        </w:tabs>
        <w:ind w:left="3240" w:hanging="360"/>
      </w:pPr>
      <w:rPr>
        <w:rFonts w:ascii="Symbol" w:hAnsi="Symbol" w:cs="OpenSymbol"/>
        <w:color w:val="000080"/>
        <w:sz w:val="22"/>
        <w:szCs w:val="22"/>
      </w:rPr>
    </w:lvl>
    <w:lvl w:ilvl="8">
      <w:start w:val="1"/>
      <w:numFmt w:val="bullet"/>
      <w:lvlText w:val=""/>
      <w:lvlJc w:val="left"/>
      <w:pPr>
        <w:tabs>
          <w:tab w:val="num" w:pos="3600"/>
        </w:tabs>
        <w:ind w:left="3600" w:hanging="360"/>
      </w:pPr>
      <w:rPr>
        <w:rFonts w:ascii="Symbol" w:hAnsi="Symbol" w:cs="OpenSymbol"/>
        <w:color w:val="000080"/>
        <w:sz w:val="22"/>
        <w:szCs w:val="22"/>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color w:val="000080"/>
        <w:sz w:val="22"/>
        <w:szCs w:val="22"/>
      </w:rPr>
    </w:lvl>
    <w:lvl w:ilvl="1">
      <w:start w:val="1"/>
      <w:numFmt w:val="bullet"/>
      <w:lvlText w:val=""/>
      <w:lvlJc w:val="left"/>
      <w:pPr>
        <w:tabs>
          <w:tab w:val="num" w:pos="1080"/>
        </w:tabs>
        <w:ind w:left="1080" w:hanging="360"/>
      </w:pPr>
      <w:rPr>
        <w:rFonts w:ascii="Symbol" w:hAnsi="Symbol" w:cs="OpenSymbol"/>
        <w:color w:val="000080"/>
        <w:sz w:val="22"/>
        <w:szCs w:val="22"/>
      </w:rPr>
    </w:lvl>
    <w:lvl w:ilvl="2">
      <w:start w:val="1"/>
      <w:numFmt w:val="bullet"/>
      <w:lvlText w:val=""/>
      <w:lvlJc w:val="left"/>
      <w:pPr>
        <w:tabs>
          <w:tab w:val="num" w:pos="1440"/>
        </w:tabs>
        <w:ind w:left="1440" w:hanging="360"/>
      </w:pPr>
      <w:rPr>
        <w:rFonts w:ascii="Symbol" w:hAnsi="Symbol" w:cs="OpenSymbol"/>
        <w:color w:val="000080"/>
        <w:sz w:val="22"/>
        <w:szCs w:val="22"/>
      </w:rPr>
    </w:lvl>
    <w:lvl w:ilvl="3">
      <w:start w:val="1"/>
      <w:numFmt w:val="bullet"/>
      <w:lvlText w:val=""/>
      <w:lvlJc w:val="left"/>
      <w:pPr>
        <w:tabs>
          <w:tab w:val="num" w:pos="1800"/>
        </w:tabs>
        <w:ind w:left="1800" w:hanging="360"/>
      </w:pPr>
      <w:rPr>
        <w:rFonts w:ascii="Symbol" w:hAnsi="Symbol" w:cs="OpenSymbol"/>
        <w:color w:val="000080"/>
        <w:sz w:val="22"/>
        <w:szCs w:val="22"/>
      </w:rPr>
    </w:lvl>
    <w:lvl w:ilvl="4">
      <w:start w:val="1"/>
      <w:numFmt w:val="bullet"/>
      <w:lvlText w:val=""/>
      <w:lvlJc w:val="left"/>
      <w:pPr>
        <w:tabs>
          <w:tab w:val="num" w:pos="2160"/>
        </w:tabs>
        <w:ind w:left="2160" w:hanging="360"/>
      </w:pPr>
      <w:rPr>
        <w:rFonts w:ascii="Symbol" w:hAnsi="Symbol" w:cs="OpenSymbol"/>
        <w:color w:val="000080"/>
        <w:sz w:val="22"/>
        <w:szCs w:val="22"/>
      </w:rPr>
    </w:lvl>
    <w:lvl w:ilvl="5">
      <w:start w:val="1"/>
      <w:numFmt w:val="bullet"/>
      <w:lvlText w:val=""/>
      <w:lvlJc w:val="left"/>
      <w:pPr>
        <w:tabs>
          <w:tab w:val="num" w:pos="2520"/>
        </w:tabs>
        <w:ind w:left="2520" w:hanging="360"/>
      </w:pPr>
      <w:rPr>
        <w:rFonts w:ascii="Symbol" w:hAnsi="Symbol" w:cs="OpenSymbol"/>
        <w:color w:val="000080"/>
        <w:sz w:val="22"/>
        <w:szCs w:val="22"/>
      </w:rPr>
    </w:lvl>
    <w:lvl w:ilvl="6">
      <w:start w:val="1"/>
      <w:numFmt w:val="bullet"/>
      <w:lvlText w:val=""/>
      <w:lvlJc w:val="left"/>
      <w:pPr>
        <w:tabs>
          <w:tab w:val="num" w:pos="2880"/>
        </w:tabs>
        <w:ind w:left="2880" w:hanging="360"/>
      </w:pPr>
      <w:rPr>
        <w:rFonts w:ascii="Symbol" w:hAnsi="Symbol" w:cs="OpenSymbol"/>
        <w:color w:val="000080"/>
        <w:sz w:val="22"/>
        <w:szCs w:val="22"/>
      </w:rPr>
    </w:lvl>
    <w:lvl w:ilvl="7">
      <w:start w:val="1"/>
      <w:numFmt w:val="bullet"/>
      <w:lvlText w:val=""/>
      <w:lvlJc w:val="left"/>
      <w:pPr>
        <w:tabs>
          <w:tab w:val="num" w:pos="3240"/>
        </w:tabs>
        <w:ind w:left="3240" w:hanging="360"/>
      </w:pPr>
      <w:rPr>
        <w:rFonts w:ascii="Symbol" w:hAnsi="Symbol" w:cs="OpenSymbol"/>
        <w:color w:val="000080"/>
        <w:sz w:val="22"/>
        <w:szCs w:val="22"/>
      </w:rPr>
    </w:lvl>
    <w:lvl w:ilvl="8">
      <w:start w:val="1"/>
      <w:numFmt w:val="bullet"/>
      <w:lvlText w:val=""/>
      <w:lvlJc w:val="left"/>
      <w:pPr>
        <w:tabs>
          <w:tab w:val="num" w:pos="3600"/>
        </w:tabs>
        <w:ind w:left="3600" w:hanging="360"/>
      </w:pPr>
      <w:rPr>
        <w:rFonts w:ascii="Symbol" w:hAnsi="Symbol" w:cs="OpenSymbol"/>
        <w:color w:val="000080"/>
        <w:sz w:val="22"/>
        <w:szCs w:val="22"/>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color w:val="000080"/>
        <w:sz w:val="22"/>
        <w:szCs w:val="22"/>
      </w:rPr>
    </w:lvl>
    <w:lvl w:ilvl="1">
      <w:start w:val="1"/>
      <w:numFmt w:val="bullet"/>
      <w:lvlText w:val=""/>
      <w:lvlJc w:val="left"/>
      <w:pPr>
        <w:tabs>
          <w:tab w:val="num" w:pos="1080"/>
        </w:tabs>
        <w:ind w:left="1080" w:hanging="360"/>
      </w:pPr>
      <w:rPr>
        <w:rFonts w:ascii="Symbol" w:hAnsi="Symbol" w:cs="OpenSymbol"/>
        <w:color w:val="000080"/>
        <w:sz w:val="22"/>
        <w:szCs w:val="22"/>
      </w:rPr>
    </w:lvl>
    <w:lvl w:ilvl="2">
      <w:start w:val="1"/>
      <w:numFmt w:val="bullet"/>
      <w:lvlText w:val=""/>
      <w:lvlJc w:val="left"/>
      <w:pPr>
        <w:tabs>
          <w:tab w:val="num" w:pos="1440"/>
        </w:tabs>
        <w:ind w:left="1440" w:hanging="360"/>
      </w:pPr>
      <w:rPr>
        <w:rFonts w:ascii="Symbol" w:hAnsi="Symbol" w:cs="OpenSymbol"/>
        <w:color w:val="000080"/>
        <w:sz w:val="22"/>
        <w:szCs w:val="22"/>
      </w:rPr>
    </w:lvl>
    <w:lvl w:ilvl="3">
      <w:start w:val="1"/>
      <w:numFmt w:val="bullet"/>
      <w:lvlText w:val=""/>
      <w:lvlJc w:val="left"/>
      <w:pPr>
        <w:tabs>
          <w:tab w:val="num" w:pos="1800"/>
        </w:tabs>
        <w:ind w:left="1800" w:hanging="360"/>
      </w:pPr>
      <w:rPr>
        <w:rFonts w:ascii="Symbol" w:hAnsi="Symbol" w:cs="OpenSymbol"/>
        <w:color w:val="000080"/>
        <w:sz w:val="22"/>
        <w:szCs w:val="22"/>
      </w:rPr>
    </w:lvl>
    <w:lvl w:ilvl="4">
      <w:start w:val="1"/>
      <w:numFmt w:val="bullet"/>
      <w:lvlText w:val=""/>
      <w:lvlJc w:val="left"/>
      <w:pPr>
        <w:tabs>
          <w:tab w:val="num" w:pos="2160"/>
        </w:tabs>
        <w:ind w:left="2160" w:hanging="360"/>
      </w:pPr>
      <w:rPr>
        <w:rFonts w:ascii="Symbol" w:hAnsi="Symbol" w:cs="OpenSymbol"/>
        <w:color w:val="000080"/>
        <w:sz w:val="22"/>
        <w:szCs w:val="22"/>
      </w:rPr>
    </w:lvl>
    <w:lvl w:ilvl="5">
      <w:start w:val="1"/>
      <w:numFmt w:val="bullet"/>
      <w:lvlText w:val=""/>
      <w:lvlJc w:val="left"/>
      <w:pPr>
        <w:tabs>
          <w:tab w:val="num" w:pos="2520"/>
        </w:tabs>
        <w:ind w:left="2520" w:hanging="360"/>
      </w:pPr>
      <w:rPr>
        <w:rFonts w:ascii="Symbol" w:hAnsi="Symbol" w:cs="OpenSymbol"/>
        <w:color w:val="000080"/>
        <w:sz w:val="22"/>
        <w:szCs w:val="22"/>
      </w:rPr>
    </w:lvl>
    <w:lvl w:ilvl="6">
      <w:start w:val="1"/>
      <w:numFmt w:val="bullet"/>
      <w:lvlText w:val=""/>
      <w:lvlJc w:val="left"/>
      <w:pPr>
        <w:tabs>
          <w:tab w:val="num" w:pos="2880"/>
        </w:tabs>
        <w:ind w:left="2880" w:hanging="360"/>
      </w:pPr>
      <w:rPr>
        <w:rFonts w:ascii="Symbol" w:hAnsi="Symbol" w:cs="OpenSymbol"/>
        <w:color w:val="000080"/>
        <w:sz w:val="22"/>
        <w:szCs w:val="22"/>
      </w:rPr>
    </w:lvl>
    <w:lvl w:ilvl="7">
      <w:start w:val="1"/>
      <w:numFmt w:val="bullet"/>
      <w:lvlText w:val=""/>
      <w:lvlJc w:val="left"/>
      <w:pPr>
        <w:tabs>
          <w:tab w:val="num" w:pos="3240"/>
        </w:tabs>
        <w:ind w:left="3240" w:hanging="360"/>
      </w:pPr>
      <w:rPr>
        <w:rFonts w:ascii="Symbol" w:hAnsi="Symbol" w:cs="OpenSymbol"/>
        <w:color w:val="000080"/>
        <w:sz w:val="22"/>
        <w:szCs w:val="22"/>
      </w:rPr>
    </w:lvl>
    <w:lvl w:ilvl="8">
      <w:start w:val="1"/>
      <w:numFmt w:val="bullet"/>
      <w:lvlText w:val=""/>
      <w:lvlJc w:val="left"/>
      <w:pPr>
        <w:tabs>
          <w:tab w:val="num" w:pos="3600"/>
        </w:tabs>
        <w:ind w:left="3600" w:hanging="360"/>
      </w:pPr>
      <w:rPr>
        <w:rFonts w:ascii="Symbol" w:hAnsi="Symbol" w:cs="OpenSymbol"/>
        <w:color w:val="000080"/>
        <w:sz w:val="22"/>
        <w:szCs w:val="22"/>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color w:val="800000"/>
        <w:sz w:val="22"/>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800000"/>
        <w:sz w:val="22"/>
        <w:szCs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800000"/>
        <w:sz w:val="22"/>
        <w:szCs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000000A"/>
    <w:multiLevelType w:val="multilevel"/>
    <w:tmpl w:val="0000000A"/>
    <w:name w:val="WW8Num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color w:val="800000"/>
        <w:sz w:val="22"/>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800000"/>
        <w:sz w:val="22"/>
        <w:szCs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800000"/>
        <w:sz w:val="22"/>
        <w:szCs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color w:val="800000"/>
        <w:sz w:val="22"/>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800000"/>
        <w:sz w:val="22"/>
        <w:szCs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800000"/>
        <w:sz w:val="22"/>
        <w:szCs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98A"/>
    <w:rsid w:val="00002F53"/>
    <w:rsid w:val="00076EF2"/>
    <w:rsid w:val="002A54AC"/>
    <w:rsid w:val="003905D5"/>
    <w:rsid w:val="003C2632"/>
    <w:rsid w:val="0059298A"/>
    <w:rsid w:val="005A79B5"/>
    <w:rsid w:val="005E79BA"/>
    <w:rsid w:val="00691459"/>
    <w:rsid w:val="0076221B"/>
    <w:rsid w:val="007C26C4"/>
    <w:rsid w:val="008B0F1F"/>
    <w:rsid w:val="009112A7"/>
    <w:rsid w:val="009729F9"/>
    <w:rsid w:val="00A63FFA"/>
    <w:rsid w:val="00C24FF0"/>
    <w:rsid w:val="00E32962"/>
    <w:rsid w:val="00EE55FF"/>
    <w:rsid w:val="00FF2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4A32CCFE"/>
  <w15:chartTrackingRefBased/>
  <w15:docId w15:val="{EE9F9096-C880-4EFD-B9E5-EAC16FAAD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200" w:line="276" w:lineRule="auto"/>
      <w:jc w:val="both"/>
    </w:pPr>
    <w:rPr>
      <w:rFonts w:ascii="Calibri" w:eastAsia="WenQuanYi Zen Hei Sharp" w:hAnsi="Calibri" w:cs="font389"/>
      <w:kern w:val="1"/>
      <w:lang w:val="fr-CA" w:eastAsia="zh-CN" w:bidi="en-US"/>
    </w:rPr>
  </w:style>
  <w:style w:type="paragraph" w:styleId="Heading1">
    <w:name w:val="heading 1"/>
    <w:basedOn w:val="Normal"/>
    <w:next w:val="BodyText"/>
    <w:qFormat/>
    <w:pPr>
      <w:spacing w:before="300" w:after="40"/>
      <w:jc w:val="left"/>
      <w:outlineLvl w:val="0"/>
    </w:pPr>
    <w:rPr>
      <w:smallCaps/>
      <w:spacing w:val="5"/>
      <w:sz w:val="32"/>
      <w:szCs w:val="32"/>
    </w:rPr>
  </w:style>
  <w:style w:type="paragraph" w:styleId="Heading2">
    <w:name w:val="heading 2"/>
    <w:basedOn w:val="Normal"/>
    <w:next w:val="BodyText"/>
    <w:qFormat/>
    <w:pPr>
      <w:numPr>
        <w:ilvl w:val="1"/>
        <w:numId w:val="1"/>
      </w:numPr>
      <w:spacing w:before="240" w:after="80"/>
      <w:jc w:val="left"/>
      <w:outlineLvl w:val="1"/>
    </w:pPr>
    <w:rPr>
      <w:smallCaps/>
      <w:spacing w:val="5"/>
      <w:sz w:val="28"/>
      <w:szCs w:val="28"/>
    </w:rPr>
  </w:style>
  <w:style w:type="paragraph" w:styleId="Heading3">
    <w:name w:val="heading 3"/>
    <w:basedOn w:val="Normal"/>
    <w:next w:val="BodyText"/>
    <w:qFormat/>
    <w:pPr>
      <w:numPr>
        <w:ilvl w:val="2"/>
        <w:numId w:val="1"/>
      </w:numPr>
      <w:spacing w:after="0"/>
      <w:jc w:val="left"/>
      <w:outlineLvl w:val="2"/>
    </w:pPr>
    <w:rPr>
      <w:smallCaps/>
      <w:spacing w:val="5"/>
      <w:sz w:val="24"/>
      <w:szCs w:val="24"/>
    </w:rPr>
  </w:style>
  <w:style w:type="paragraph" w:styleId="Heading4">
    <w:name w:val="heading 4"/>
    <w:basedOn w:val="Heading3"/>
    <w:next w:val="BodyText"/>
    <w:qFormat/>
    <w:pPr>
      <w:numPr>
        <w:ilvl w:val="3"/>
      </w:numPr>
      <w:spacing w:before="240"/>
      <w:outlineLvl w:val="3"/>
    </w:pPr>
    <w:rPr>
      <w:spacing w:val="10"/>
      <w:sz w:val="22"/>
      <w:szCs w:val="22"/>
    </w:rPr>
  </w:style>
  <w:style w:type="paragraph" w:styleId="Heading5">
    <w:name w:val="heading 5"/>
    <w:basedOn w:val="Normal"/>
    <w:next w:val="BodyText"/>
    <w:qFormat/>
    <w:pPr>
      <w:numPr>
        <w:ilvl w:val="4"/>
        <w:numId w:val="1"/>
      </w:numPr>
      <w:spacing w:before="200" w:after="0"/>
      <w:jc w:val="left"/>
      <w:outlineLvl w:val="4"/>
    </w:pPr>
    <w:rPr>
      <w:smallCaps/>
      <w:color w:val="943634"/>
      <w:spacing w:val="10"/>
      <w:sz w:val="22"/>
      <w:szCs w:val="26"/>
    </w:rPr>
  </w:style>
  <w:style w:type="paragraph" w:styleId="Heading6">
    <w:name w:val="heading 6"/>
    <w:basedOn w:val="Normal"/>
    <w:next w:val="BodyText"/>
    <w:qFormat/>
    <w:pPr>
      <w:numPr>
        <w:ilvl w:val="5"/>
        <w:numId w:val="1"/>
      </w:numPr>
      <w:spacing w:after="0"/>
      <w:jc w:val="left"/>
      <w:outlineLvl w:val="5"/>
    </w:pPr>
    <w:rPr>
      <w:smallCaps/>
      <w:color w:val="C0504D"/>
      <w:spacing w:val="5"/>
      <w:sz w:val="22"/>
    </w:rPr>
  </w:style>
  <w:style w:type="paragraph" w:styleId="Heading7">
    <w:name w:val="heading 7"/>
    <w:basedOn w:val="Normal"/>
    <w:next w:val="BodyText"/>
    <w:qFormat/>
    <w:pPr>
      <w:numPr>
        <w:ilvl w:val="6"/>
        <w:numId w:val="1"/>
      </w:numPr>
      <w:spacing w:after="0"/>
      <w:jc w:val="left"/>
      <w:outlineLvl w:val="6"/>
    </w:pPr>
    <w:rPr>
      <w:b/>
      <w:smallCaps/>
      <w:color w:val="C0504D"/>
      <w:spacing w:val="10"/>
    </w:rPr>
  </w:style>
  <w:style w:type="paragraph" w:styleId="Heading8">
    <w:name w:val="heading 8"/>
    <w:basedOn w:val="Normal"/>
    <w:next w:val="BodyText"/>
    <w:qFormat/>
    <w:pPr>
      <w:numPr>
        <w:ilvl w:val="7"/>
        <w:numId w:val="1"/>
      </w:numPr>
      <w:spacing w:after="0"/>
      <w:jc w:val="left"/>
      <w:outlineLvl w:val="7"/>
    </w:pPr>
    <w:rPr>
      <w:b/>
      <w:i/>
      <w:smallCaps/>
      <w:color w:val="943634"/>
    </w:rPr>
  </w:style>
  <w:style w:type="paragraph" w:styleId="Heading9">
    <w:name w:val="heading 9"/>
    <w:basedOn w:val="Normal"/>
    <w:next w:val="BodyText"/>
    <w:qFormat/>
    <w:pPr>
      <w:numPr>
        <w:ilvl w:val="8"/>
        <w:numId w:val="1"/>
      </w:num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Calibri" w:hAnsi="Calibri" w:cs="font389"/>
    </w:rPr>
  </w:style>
  <w:style w:type="character" w:customStyle="1" w:styleId="WW8Num2z1">
    <w:name w:val="WW8Num2z1"/>
    <w:rPr>
      <w:rFonts w:ascii="Symbol" w:hAnsi="Symbol"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2z4">
    <w:name w:val="WW8Num2z4"/>
    <w:rPr>
      <w:rFonts w:ascii="Courier New" w:hAnsi="Courier New" w:cs="Courier New"/>
    </w:rPr>
  </w:style>
  <w:style w:type="character" w:customStyle="1" w:styleId="WW8Num3z0">
    <w:name w:val="WW8Num3z0"/>
    <w:rPr>
      <w:rFonts w:ascii="Symbol" w:hAnsi="Symbol" w:cs="OpenSymbol"/>
    </w:rPr>
  </w:style>
  <w:style w:type="character" w:customStyle="1" w:styleId="WW8Num4z0">
    <w:name w:val="WW8Num4z0"/>
    <w:rPr>
      <w:rFonts w:ascii="Symbol" w:hAnsi="Symbol" w:cs="OpenSymbol"/>
      <w:color w:val="000080"/>
      <w:sz w:val="22"/>
      <w:szCs w:val="22"/>
    </w:rPr>
  </w:style>
  <w:style w:type="character" w:customStyle="1" w:styleId="WW8Num5z0">
    <w:name w:val="WW8Num5z0"/>
    <w:rPr>
      <w:rFonts w:ascii="Symbol" w:hAnsi="Symbol" w:cs="OpenSymbol"/>
      <w:color w:val="000080"/>
      <w:sz w:val="22"/>
      <w:szCs w:val="22"/>
    </w:rPr>
  </w:style>
  <w:style w:type="character" w:customStyle="1" w:styleId="WW8Num6z0">
    <w:name w:val="WW8Num6z0"/>
    <w:rPr>
      <w:rFonts w:ascii="Symbol" w:hAnsi="Symbol" w:cs="OpenSymbol"/>
      <w:color w:val="000080"/>
      <w:sz w:val="22"/>
      <w:szCs w:val="22"/>
    </w:rPr>
  </w:style>
  <w:style w:type="character" w:customStyle="1" w:styleId="WW8Num7z0">
    <w:name w:val="WW8Num7z0"/>
    <w:rPr>
      <w:rFonts w:ascii="Symbol" w:hAnsi="Symbol" w:cs="OpenSymbol"/>
      <w:color w:val="800000"/>
      <w:sz w:val="22"/>
      <w:szCs w:val="22"/>
    </w:rPr>
  </w:style>
  <w:style w:type="character" w:customStyle="1" w:styleId="WW8Num7z1">
    <w:name w:val="WW8Num7z1"/>
    <w:rPr>
      <w:rFonts w:ascii="OpenSymbol" w:hAnsi="OpenSymbol" w:cs="OpenSymbol"/>
    </w:rPr>
  </w:style>
  <w:style w:type="character" w:customStyle="1" w:styleId="WW8Num8z0">
    <w:name w:val="WW8Num8z0"/>
    <w:rPr>
      <w:rFonts w:ascii="Symbol" w:hAnsi="Symbol" w:cs="OpenSymbol"/>
    </w:rPr>
  </w:style>
  <w:style w:type="character" w:customStyle="1" w:styleId="WW8Num8z1">
    <w:name w:val="WW8Num8z1"/>
    <w:rPr>
      <w:rFonts w:ascii="OpenSymbol" w:hAnsi="OpenSymbol" w:cs="OpenSymbol"/>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Symbol" w:hAnsi="Symbol" w:cs="OpenSymbol"/>
    </w:rPr>
  </w:style>
  <w:style w:type="character" w:customStyle="1" w:styleId="WW8Num11z1">
    <w:name w:val="WW8Num11z1"/>
    <w:rPr>
      <w:rFonts w:ascii="OpenSymbol" w:hAnsi="OpenSymbol" w:cs="OpenSymbol"/>
    </w:rPr>
  </w:style>
  <w:style w:type="character" w:customStyle="1" w:styleId="WW8Num12z0">
    <w:name w:val="WW8Num12z0"/>
    <w:rPr>
      <w:rFonts w:ascii="Symbol" w:hAnsi="Symbol" w:cs="OpenSymbol"/>
      <w:color w:val="800000"/>
      <w:sz w:val="22"/>
      <w:szCs w:val="22"/>
    </w:rPr>
  </w:style>
  <w:style w:type="character" w:customStyle="1" w:styleId="WW8Num12z1">
    <w:name w:val="WW8Num12z1"/>
    <w:rPr>
      <w:rFonts w:ascii="OpenSymbol" w:hAnsi="OpenSymbol" w:cs="OpenSymbol"/>
    </w:rPr>
  </w:style>
  <w:style w:type="character" w:customStyle="1" w:styleId="WW8Num13z0">
    <w:name w:val="WW8Num13z0"/>
    <w:rPr>
      <w:rFonts w:ascii="Symbol" w:hAnsi="Symbol" w:cs="OpenSymbol"/>
      <w:color w:val="800000"/>
      <w:sz w:val="22"/>
      <w:szCs w:val="22"/>
    </w:rPr>
  </w:style>
  <w:style w:type="character" w:customStyle="1" w:styleId="WW8Num13z1">
    <w:name w:val="WW8Num13z1"/>
    <w:rPr>
      <w:rFonts w:ascii="OpenSymbol" w:hAnsi="OpenSymbol" w:cs="OpenSymbol"/>
    </w:rPr>
  </w:style>
  <w:style w:type="character" w:customStyle="1" w:styleId="WW8Num14z0">
    <w:name w:val="WW8Num14z0"/>
    <w:rPr>
      <w:rFonts w:ascii="Symbol" w:hAnsi="Symbol" w:cs="OpenSymbol"/>
    </w:rPr>
  </w:style>
  <w:style w:type="character" w:customStyle="1" w:styleId="WW8Num14z1">
    <w:name w:val="WW8Num14z1"/>
    <w:rPr>
      <w:rFonts w:ascii="OpenSymbol" w:hAnsi="OpenSymbol" w:cs="OpenSymbol"/>
    </w:rPr>
  </w:style>
  <w:style w:type="character" w:customStyle="1" w:styleId="WW8Num15z0">
    <w:name w:val="WW8Num15z0"/>
    <w:rPr>
      <w:rFonts w:ascii="Symbol" w:hAnsi="Symbol" w:cs="OpenSymbol"/>
    </w:rPr>
  </w:style>
  <w:style w:type="character" w:customStyle="1" w:styleId="WW8Num15z1">
    <w:name w:val="WW8Num15z1"/>
    <w:rPr>
      <w:rFonts w:ascii="OpenSymbol" w:hAnsi="OpenSymbol" w:cs="OpenSymbol"/>
    </w:rPr>
  </w:style>
  <w:style w:type="character" w:customStyle="1" w:styleId="Policepardfaut1">
    <w:name w:val="Police par défaut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6z0">
    <w:name w:val="WW8Num16z0"/>
    <w:rPr>
      <w:rFonts w:ascii="Symbol" w:hAnsi="Symbol" w:cs="OpenSymbol"/>
    </w:rPr>
  </w:style>
  <w:style w:type="character" w:customStyle="1" w:styleId="WW8Num16z1">
    <w:name w:val="WW8Num16z1"/>
    <w:rPr>
      <w:rFonts w:ascii="OpenSymbol" w:hAnsi="OpenSymbol" w:cs="OpenSymbol"/>
    </w:rPr>
  </w:style>
  <w:style w:type="character" w:customStyle="1" w:styleId="WW8Num17z0">
    <w:name w:val="WW8Num17z0"/>
    <w:rPr>
      <w:rFonts w:ascii="Symbol" w:hAnsi="Symbol" w:cs="OpenSymbol"/>
    </w:rPr>
  </w:style>
  <w:style w:type="character" w:customStyle="1" w:styleId="WW8Num17z1">
    <w:name w:val="WW8Num17z1"/>
    <w:rPr>
      <w:rFonts w:ascii="OpenSymbol" w:hAnsi="OpenSymbol" w:cs="OpenSymbol"/>
    </w:rP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8Num19z0">
    <w:name w:val="WW8Num19z0"/>
    <w:rPr>
      <w:rFonts w:ascii="Symbol" w:hAnsi="Symbol" w:cs="OpenSymbol"/>
    </w:rPr>
  </w:style>
  <w:style w:type="character" w:customStyle="1" w:styleId="WW8Num19z1">
    <w:name w:val="WW8Num19z1"/>
    <w:rPr>
      <w:rFonts w:ascii="OpenSymbol" w:hAnsi="OpenSymbol" w:cs="OpenSymbol"/>
    </w:rPr>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DefaultParagraphFont1">
    <w:name w:val="Default Paragraph Font1"/>
  </w:style>
  <w:style w:type="character" w:customStyle="1" w:styleId="Heading1Char">
    <w:name w:val="Heading 1 Char"/>
    <w:rPr>
      <w:smallCaps/>
      <w:spacing w:val="5"/>
      <w:sz w:val="32"/>
      <w:szCs w:val="32"/>
    </w:rPr>
  </w:style>
  <w:style w:type="character" w:styleId="Hyperlink">
    <w:name w:val="Hyperlink"/>
    <w:rPr>
      <w:color w:val="0000FF"/>
      <w:u w:val="single"/>
      <w:lang/>
    </w:rPr>
  </w:style>
  <w:style w:type="character" w:customStyle="1" w:styleId="BalloonTextChar">
    <w:name w:val="Balloon Text Char"/>
    <w:rPr>
      <w:rFonts w:ascii="Tahoma" w:hAnsi="Tahoma" w:cs="Tahoma"/>
      <w:sz w:val="16"/>
      <w:szCs w:val="16"/>
      <w:lang w:bidi="en-US"/>
    </w:rPr>
  </w:style>
  <w:style w:type="character" w:customStyle="1" w:styleId="BodyTextChar">
    <w:name w:val="Body Text Char"/>
    <w:rPr>
      <w:rFonts w:cs="font389"/>
      <w:lang w:bidi="en-US"/>
    </w:rPr>
  </w:style>
  <w:style w:type="character" w:customStyle="1" w:styleId="Heading2Char">
    <w:name w:val="Heading 2 Char"/>
    <w:rPr>
      <w:smallCaps/>
      <w:spacing w:val="5"/>
      <w:sz w:val="28"/>
      <w:szCs w:val="28"/>
    </w:rPr>
  </w:style>
  <w:style w:type="character" w:customStyle="1" w:styleId="Heading3Char">
    <w:name w:val="Heading 3 Char"/>
    <w:rPr>
      <w:smallCaps/>
      <w:spacing w:val="5"/>
      <w:sz w:val="24"/>
      <w:szCs w:val="24"/>
    </w:rPr>
  </w:style>
  <w:style w:type="character" w:customStyle="1" w:styleId="Heading4Char">
    <w:name w:val="Heading 4 Char"/>
    <w:rPr>
      <w:smallCaps/>
      <w:spacing w:val="10"/>
      <w:sz w:val="22"/>
      <w:szCs w:val="22"/>
    </w:rPr>
  </w:style>
  <w:style w:type="character" w:customStyle="1" w:styleId="Heading5Char">
    <w:name w:val="Heading 5 Char"/>
    <w:rPr>
      <w:smallCaps/>
      <w:color w:val="943634"/>
      <w:spacing w:val="10"/>
      <w:sz w:val="22"/>
      <w:szCs w:val="26"/>
    </w:rPr>
  </w:style>
  <w:style w:type="character" w:customStyle="1" w:styleId="Heading6Char">
    <w:name w:val="Heading 6 Char"/>
    <w:rPr>
      <w:smallCaps/>
      <w:color w:val="C0504D"/>
      <w:spacing w:val="5"/>
      <w:sz w:val="22"/>
    </w:rPr>
  </w:style>
  <w:style w:type="character" w:customStyle="1" w:styleId="Heading7Char">
    <w:name w:val="Heading 7 Char"/>
    <w:rPr>
      <w:b/>
      <w:smallCaps/>
      <w:color w:val="C0504D"/>
      <w:spacing w:val="10"/>
    </w:rPr>
  </w:style>
  <w:style w:type="character" w:customStyle="1" w:styleId="Heading8Char">
    <w:name w:val="Heading 8 Char"/>
    <w:rPr>
      <w:b/>
      <w:i/>
      <w:smallCaps/>
      <w:color w:val="943634"/>
    </w:rPr>
  </w:style>
  <w:style w:type="character" w:customStyle="1" w:styleId="Heading9Char">
    <w:name w:val="Heading 9 Char"/>
    <w:rPr>
      <w:b/>
      <w:i/>
      <w:smallCaps/>
      <w:color w:val="622423"/>
    </w:rPr>
  </w:style>
  <w:style w:type="character" w:customStyle="1" w:styleId="TitleChar">
    <w:name w:val="Title Char"/>
    <w:rPr>
      <w:smallCaps/>
      <w:sz w:val="48"/>
      <w:szCs w:val="48"/>
    </w:rPr>
  </w:style>
  <w:style w:type="character" w:customStyle="1" w:styleId="SubtitleChar">
    <w:name w:val="Subtitle Char"/>
    <w:rPr>
      <w:rFonts w:ascii="Cambria" w:hAnsi="Cambria" w:cs="font389"/>
      <w:szCs w:val="22"/>
    </w:rPr>
  </w:style>
  <w:style w:type="character" w:styleId="Strong">
    <w:name w:val="Strong"/>
    <w:qFormat/>
    <w:rPr>
      <w:b/>
      <w:bCs/>
      <w:color w:val="C0504D"/>
    </w:rPr>
  </w:style>
  <w:style w:type="character" w:styleId="Emphasis">
    <w:name w:val="Emphasis"/>
    <w:qFormat/>
    <w:rPr>
      <w:b/>
      <w:i/>
      <w:iCs/>
      <w:spacing w:val="10"/>
    </w:rPr>
  </w:style>
  <w:style w:type="character" w:customStyle="1" w:styleId="NoSpacingChar">
    <w:name w:val="No Spacing Char"/>
    <w:basedOn w:val="DefaultParagraphFont1"/>
  </w:style>
  <w:style w:type="character" w:customStyle="1" w:styleId="QuoteChar">
    <w:name w:val="Quote Char"/>
    <w:rPr>
      <w:i/>
    </w:rPr>
  </w:style>
  <w:style w:type="character" w:customStyle="1" w:styleId="IntenseQuoteChar">
    <w:name w:val="Intense Quote Char"/>
    <w:rPr>
      <w:b/>
      <w:i/>
      <w:color w:val="FFFFFF"/>
      <w:shd w:val="clear" w:color="auto" w:fill="C0504D"/>
    </w:rPr>
  </w:style>
  <w:style w:type="character" w:customStyle="1" w:styleId="SubtleEmphasis1">
    <w:name w:val="Subtle Emphasis1"/>
    <w:rPr>
      <w:i/>
    </w:rPr>
  </w:style>
  <w:style w:type="character" w:customStyle="1" w:styleId="IntenseEmphasis1">
    <w:name w:val="Intense Emphasis1"/>
    <w:rPr>
      <w:b/>
      <w:i/>
      <w:color w:val="C0504D"/>
      <w:spacing w:val="10"/>
    </w:rPr>
  </w:style>
  <w:style w:type="character" w:customStyle="1" w:styleId="SubtleReference1">
    <w:name w:val="Subtle Reference1"/>
    <w:rPr>
      <w:b/>
    </w:rPr>
  </w:style>
  <w:style w:type="character" w:customStyle="1" w:styleId="IntenseReference1">
    <w:name w:val="Intense Reference1"/>
    <w:rPr>
      <w:b/>
      <w:bCs/>
      <w:smallCaps/>
      <w:spacing w:val="5"/>
      <w:sz w:val="22"/>
      <w:szCs w:val="22"/>
      <w:u w:val="single"/>
    </w:rPr>
  </w:style>
  <w:style w:type="character" w:customStyle="1" w:styleId="BookTitle1">
    <w:name w:val="Book Title1"/>
    <w:rPr>
      <w:rFonts w:ascii="Cambria" w:hAnsi="Cambria" w:cs="font389"/>
      <w:i/>
      <w:iCs/>
      <w:sz w:val="20"/>
      <w:szCs w:val="20"/>
    </w:rPr>
  </w:style>
  <w:style w:type="character" w:customStyle="1" w:styleId="apple-style-span">
    <w:name w:val="apple-style-span"/>
    <w:basedOn w:val="DefaultParagraphFont1"/>
  </w:style>
  <w:style w:type="character" w:customStyle="1" w:styleId="HeaderChar">
    <w:name w:val="Header Char"/>
    <w:basedOn w:val="DefaultParagraphFont1"/>
  </w:style>
  <w:style w:type="character" w:customStyle="1" w:styleId="FooterChar">
    <w:name w:val="Footer Char"/>
    <w:basedOn w:val="DefaultParagraphFont1"/>
  </w:style>
  <w:style w:type="character" w:customStyle="1" w:styleId="ListLabel1">
    <w:name w:val="ListLabel 1"/>
    <w:rPr>
      <w:rFonts w:cs="font389"/>
    </w:rPr>
  </w:style>
  <w:style w:type="character" w:customStyle="1" w:styleId="ListLabel2">
    <w:name w:val="ListLabel 2"/>
    <w:rPr>
      <w:rFonts w:cs="Courier New"/>
    </w:rPr>
  </w:style>
  <w:style w:type="character" w:customStyle="1" w:styleId="Bullets">
    <w:name w:val="Bullets"/>
    <w:rPr>
      <w:rFonts w:ascii="OpenSymbol" w:eastAsia="OpenSymbol" w:hAnsi="OpenSymbol" w:cs="OpenSymbol"/>
    </w:rPr>
  </w:style>
  <w:style w:type="character" w:customStyle="1" w:styleId="IndexLink">
    <w:name w:val="Index Link"/>
  </w:style>
  <w:style w:type="character" w:customStyle="1" w:styleId="NumberingSymbols">
    <w:name w:val="Numbering Symbols"/>
  </w:style>
  <w:style w:type="character" w:customStyle="1" w:styleId="TextedebullesCar">
    <w:name w:val="Texte de bulles Car"/>
    <w:rPr>
      <w:rFonts w:ascii="Tahoma" w:eastAsia="WenQuanYi Zen Hei Sharp" w:hAnsi="Tahoma" w:cs="Tahoma"/>
      <w:kern w:val="1"/>
      <w:sz w:val="16"/>
      <w:szCs w:val="16"/>
      <w:lang w:bidi="en-US"/>
    </w:rPr>
  </w:style>
  <w:style w:type="paragraph" w:customStyle="1" w:styleId="Heading">
    <w:name w:val="Heading"/>
    <w:basedOn w:val="Normal"/>
    <w:next w:val="BodyText"/>
    <w:pPr>
      <w:keepNext/>
      <w:spacing w:before="240" w:after="120"/>
    </w:pPr>
    <w:rPr>
      <w:rFonts w:ascii="Arial" w:hAnsi="Arial" w:cs="Lohit Devanagari"/>
      <w:sz w:val="28"/>
      <w:szCs w:val="28"/>
    </w:rPr>
  </w:style>
  <w:style w:type="paragraph" w:styleId="BodyText">
    <w:name w:val="Body Text"/>
    <w:basedOn w:val="Normal"/>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customStyle="1" w:styleId="Lgende1">
    <w:name w:val="Légende1"/>
    <w:basedOn w:val="Normal"/>
    <w:pPr>
      <w:suppressLineNumbers/>
      <w:spacing w:before="120" w:after="120"/>
    </w:pPr>
    <w:rPr>
      <w:rFonts w:cs="Lohit Devanagari"/>
      <w:i/>
      <w:iCs/>
      <w:sz w:val="24"/>
      <w:szCs w:val="24"/>
    </w:rPr>
  </w:style>
  <w:style w:type="paragraph" w:customStyle="1" w:styleId="TitreTR1">
    <w:name w:val="Titre TR1"/>
    <w:basedOn w:val="Heading1"/>
    <w:pPr>
      <w:suppressLineNumbers/>
    </w:pPr>
    <w:rPr>
      <w:b/>
      <w:bCs/>
    </w:rPr>
  </w:style>
  <w:style w:type="paragraph" w:styleId="TOC1">
    <w:name w:val="toc 1"/>
    <w:basedOn w:val="Normal"/>
    <w:pPr>
      <w:tabs>
        <w:tab w:val="right" w:leader="dot" w:pos="9638"/>
      </w:tabs>
      <w:spacing w:after="100"/>
    </w:pPr>
  </w:style>
  <w:style w:type="paragraph" w:styleId="TOC2">
    <w:name w:val="toc 2"/>
    <w:basedOn w:val="Normal"/>
    <w:pPr>
      <w:tabs>
        <w:tab w:val="right" w:leader="dot" w:pos="9355"/>
      </w:tabs>
      <w:spacing w:after="100"/>
      <w:ind w:left="220"/>
    </w:pPr>
  </w:style>
  <w:style w:type="paragraph" w:customStyle="1" w:styleId="BalloonText1">
    <w:name w:val="Balloon Text1"/>
    <w:basedOn w:val="Normal"/>
    <w:rPr>
      <w:rFonts w:ascii="Tahoma" w:hAnsi="Tahoma" w:cs="Tahoma"/>
      <w:sz w:val="16"/>
      <w:szCs w:val="16"/>
    </w:rPr>
  </w:style>
  <w:style w:type="paragraph" w:customStyle="1" w:styleId="ListParagraph1">
    <w:name w:val="List Paragraph1"/>
    <w:basedOn w:val="Normal"/>
    <w:pPr>
      <w:ind w:left="720"/>
    </w:pPr>
  </w:style>
  <w:style w:type="paragraph" w:customStyle="1" w:styleId="TitleCover">
    <w:name w:val="Title Cover"/>
    <w:basedOn w:val="Normal"/>
    <w:pPr>
      <w:keepNext/>
      <w:keepLines/>
      <w:spacing w:before="1800" w:line="240" w:lineRule="atLeast"/>
      <w:ind w:left="1080"/>
    </w:pPr>
    <w:rPr>
      <w:rFonts w:ascii="Arial" w:eastAsia="Times New Roman" w:hAnsi="Arial" w:cs="Times New Roman"/>
      <w:b/>
      <w:spacing w:val="-48"/>
      <w:sz w:val="72"/>
      <w:lang w:bidi="ar-SA"/>
    </w:rPr>
  </w:style>
  <w:style w:type="paragraph" w:customStyle="1" w:styleId="TableText">
    <w:name w:val="Table Text"/>
    <w:basedOn w:val="BodyText"/>
    <w:pPr>
      <w:spacing w:after="220" w:line="220" w:lineRule="atLeast"/>
      <w:ind w:left="90"/>
    </w:pPr>
    <w:rPr>
      <w:rFonts w:ascii="Times New Roman" w:eastAsia="Times New Roman" w:hAnsi="Times New Roman" w:cs="Times New Roman"/>
      <w:sz w:val="24"/>
      <w:lang w:bidi="ar-SA"/>
    </w:rPr>
  </w:style>
  <w:style w:type="paragraph" w:customStyle="1" w:styleId="caption0">
    <w:name w:val="caption"/>
    <w:basedOn w:val="Normal"/>
    <w:rPr>
      <w:b/>
      <w:bCs/>
      <w:caps/>
      <w:sz w:val="16"/>
      <w:szCs w:val="18"/>
    </w:rPr>
  </w:style>
  <w:style w:type="paragraph" w:customStyle="1" w:styleId="Titre1">
    <w:name w:val="Titre1"/>
    <w:basedOn w:val="Normal"/>
    <w:next w:val="Subtitle"/>
    <w:pPr>
      <w:pBdr>
        <w:top w:val="single" w:sz="12" w:space="1" w:color="808080"/>
        <w:left w:val="none" w:sz="0" w:space="0" w:color="000000"/>
        <w:bottom w:val="none" w:sz="0" w:space="0" w:color="000000"/>
        <w:right w:val="none" w:sz="0" w:space="0" w:color="000000"/>
      </w:pBdr>
      <w:spacing w:line="100" w:lineRule="atLeast"/>
      <w:jc w:val="right"/>
    </w:pPr>
    <w:rPr>
      <w:b/>
      <w:bCs/>
      <w:smallCaps/>
      <w:sz w:val="48"/>
      <w:szCs w:val="48"/>
    </w:rPr>
  </w:style>
  <w:style w:type="paragraph" w:styleId="Subtitle">
    <w:name w:val="Subtitle"/>
    <w:basedOn w:val="Normal"/>
    <w:next w:val="BodyText"/>
    <w:qFormat/>
    <w:pPr>
      <w:spacing w:after="720" w:line="100" w:lineRule="atLeast"/>
      <w:jc w:val="right"/>
    </w:pPr>
    <w:rPr>
      <w:rFonts w:ascii="Cambria" w:hAnsi="Cambria"/>
      <w:i/>
      <w:iCs/>
      <w:sz w:val="28"/>
      <w:szCs w:val="22"/>
    </w:rPr>
  </w:style>
  <w:style w:type="paragraph" w:customStyle="1" w:styleId="NoSpacing1">
    <w:name w:val="No Spacing1"/>
    <w:basedOn w:val="Normal"/>
    <w:pPr>
      <w:spacing w:after="0" w:line="100" w:lineRule="atLeast"/>
    </w:pPr>
  </w:style>
  <w:style w:type="paragraph" w:customStyle="1" w:styleId="Quote1">
    <w:name w:val="Quote1"/>
    <w:basedOn w:val="Normal"/>
    <w:rPr>
      <w:i/>
    </w:rPr>
  </w:style>
  <w:style w:type="paragraph" w:customStyle="1" w:styleId="IntenseQuote1">
    <w:name w:val="Intense Quote1"/>
    <w:basedOn w:val="Normal"/>
    <w:pPr>
      <w:pBdr>
        <w:top w:val="single" w:sz="8" w:space="10" w:color="800000"/>
        <w:left w:val="single" w:sz="8" w:space="10" w:color="800000"/>
        <w:bottom w:val="single" w:sz="8" w:space="10" w:color="800000"/>
        <w:right w:val="single" w:sz="8" w:space="10" w:color="800000"/>
      </w:pBdr>
      <w:shd w:val="clear" w:color="auto" w:fill="C0504D"/>
      <w:spacing w:before="140" w:after="140"/>
      <w:ind w:left="1440" w:right="1440"/>
    </w:pPr>
    <w:rPr>
      <w:b/>
      <w:i/>
      <w:color w:val="FFFFFF"/>
    </w:r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3">
    <w:name w:val="toc 3"/>
    <w:basedOn w:val="Index"/>
    <w:pPr>
      <w:tabs>
        <w:tab w:val="right" w:leader="dot" w:pos="8074"/>
      </w:tabs>
      <w:ind w:left="566"/>
    </w:pPr>
  </w:style>
  <w:style w:type="paragraph" w:styleId="TOC4">
    <w:name w:val="toc 4"/>
    <w:basedOn w:val="Index"/>
    <w:pPr>
      <w:tabs>
        <w:tab w:val="right" w:leader="dot" w:pos="8789"/>
      </w:tabs>
      <w:ind w:left="849"/>
    </w:pPr>
  </w:style>
  <w:style w:type="paragraph" w:styleId="TOC5">
    <w:name w:val="toc 5"/>
    <w:basedOn w:val="Index"/>
    <w:pPr>
      <w:tabs>
        <w:tab w:val="right" w:leader="dot" w:pos="8506"/>
      </w:tabs>
      <w:ind w:left="1132"/>
    </w:pPr>
  </w:style>
  <w:style w:type="paragraph" w:styleId="TOC6">
    <w:name w:val="toc 6"/>
    <w:basedOn w:val="Index"/>
    <w:pPr>
      <w:tabs>
        <w:tab w:val="right" w:leader="dot" w:pos="8223"/>
      </w:tabs>
      <w:ind w:left="1415"/>
    </w:pPr>
  </w:style>
  <w:style w:type="paragraph" w:styleId="TOC7">
    <w:name w:val="toc 7"/>
    <w:basedOn w:val="Index"/>
    <w:pPr>
      <w:tabs>
        <w:tab w:val="right" w:leader="dot" w:pos="7940"/>
      </w:tabs>
      <w:ind w:left="1698"/>
    </w:pPr>
  </w:style>
  <w:style w:type="paragraph" w:styleId="TOC8">
    <w:name w:val="toc 8"/>
    <w:basedOn w:val="Index"/>
    <w:pPr>
      <w:tabs>
        <w:tab w:val="right" w:leader="dot" w:pos="7657"/>
      </w:tabs>
      <w:ind w:left="1981"/>
    </w:pPr>
  </w:style>
  <w:style w:type="paragraph" w:styleId="TOC9">
    <w:name w:val="toc 9"/>
    <w:basedOn w:val="Index"/>
    <w:pPr>
      <w:tabs>
        <w:tab w:val="right" w:leader="dot" w:pos="7374"/>
      </w:tabs>
      <w:ind w:left="2264"/>
    </w:pPr>
  </w:style>
  <w:style w:type="paragraph" w:customStyle="1" w:styleId="Contents10">
    <w:name w:val="Contents 10"/>
    <w:basedOn w:val="Index"/>
    <w:pPr>
      <w:tabs>
        <w:tab w:val="right" w:leader="dot" w:pos="7091"/>
      </w:tabs>
      <w:ind w:left="2547"/>
    </w:pPr>
  </w:style>
  <w:style w:type="paragraph" w:customStyle="1" w:styleId="PreformattedText">
    <w:name w:val="Preformatted Text"/>
    <w:basedOn w:val="Normal"/>
    <w:pPr>
      <w:spacing w:after="0"/>
    </w:pPr>
    <w:rPr>
      <w:rFonts w:ascii="DejaVu Sans Mono" w:hAnsi="DejaVu Sans Mono" w:cs="Lohit Devanagari"/>
    </w:rPr>
  </w:style>
  <w:style w:type="paragraph" w:styleId="BalloonText">
    <w:name w:val="Balloon Text"/>
    <w:basedOn w:val="Normal"/>
    <w:pPr>
      <w:spacing w:after="0" w:line="240" w:lineRule="auto"/>
    </w:pPr>
    <w:rPr>
      <w:rFonts w:ascii="Tahoma" w:hAnsi="Tahoma" w:cs="Tahoma"/>
      <w:sz w:val="16"/>
      <w:szCs w:val="16"/>
      <w:lang w:val="x-none"/>
    </w:rPr>
  </w:style>
  <w:style w:type="paragraph" w:customStyle="1" w:styleId="FrameContents0">
    <w:name w:val="Frame Contents"/>
    <w:basedOn w:val="Normal"/>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1314</Words>
  <Characters>7495</Characters>
  <Application>Microsoft Office Word</Application>
  <DocSecurity>0</DocSecurity>
  <Lines>62</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Yianks</dc:creator>
  <cp:keywords/>
  <dc:description/>
  <cp:lastModifiedBy>Martin Grégoire</cp:lastModifiedBy>
  <cp:revision>3</cp:revision>
  <cp:lastPrinted>2015-09-01T18:35:00Z</cp:lastPrinted>
  <dcterms:created xsi:type="dcterms:W3CDTF">2017-10-23T16:01:00Z</dcterms:created>
  <dcterms:modified xsi:type="dcterms:W3CDTF">2017-10-23T16:04:00Z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