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C66A" w14:textId="291968BB" w:rsidR="00951AF7" w:rsidRDefault="00E95545">
      <w:r>
        <w:t>Led Lights in a matrix being based on the quantity and how big it is going to be. Then a control panel in the center. It has a touch aspect where you can touch each part of the panel and it would react with colors. Optimum dimensions would be 4 ft by 4ft because a square would look cool.</w:t>
      </w:r>
    </w:p>
    <w:sectPr w:rsidR="0095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F7"/>
    <w:rsid w:val="00951AF7"/>
    <w:rsid w:val="00E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0A7B"/>
  <w15:chartTrackingRefBased/>
  <w15:docId w15:val="{0B764F26-3B5C-4093-9B33-D6F47CB6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2020-04-20T21:28:00Z</dcterms:created>
  <dcterms:modified xsi:type="dcterms:W3CDTF">2020-04-20T21:29:00Z</dcterms:modified>
</cp:coreProperties>
</file>