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FIGURES CATALOG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Visual Analysis &amp; Trading Insights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Miran Trading Strategy Documentation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200"/>
      </w:pPr>
      <w:r>
        <w:t xml:space="preserve">This catalog tracks visual analysis, market structure observations, and trading insights. Each figure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Number &amp; Title</w:t>
      </w:r>
      <w:r>
        <w:t xml:space="preserve"> — Unique identifier for cross-referencing in .md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Screenshot/Image</w:t>
      </w:r>
      <w:r>
        <w:t xml:space="preserve"> — The actual market snapshot or chart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Purpose/Description</w:t>
      </w:r>
      <w:r>
        <w:t xml:space="preserve"> — What the figure shows and why it matters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Context</w:t>
      </w:r>
      <w:r>
        <w:t xml:space="preserve"> — How this insight relates to your trading layers and indicators</w:t>
      </w:r>
    </w:p>
    <w:p>
      <w:pPr>
        <w:spacing w:after="120" w:before="240"/>
      </w:pPr>
      <w:r>
        <w:rPr>
          <w:b/>
          <w:bCs/>
        </w:rPr>
        <w:t xml:space="preserve">To reference figures in your .md documents, use:</w:t>
      </w:r>
    </w:p>
    <w:p>
      <w:pPr>
        <w:spacing w:after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See Figure 1 in figures-catalog.docx for [brief context]</w:t>
      </w:r>
    </w:p>
    <w:p>
      <w:r>
        <w:br w:type="page"/>
      </w:r>
    </w:p>
    <w:p>
      <w:pPr>
        <w:pStyle w:val="Heading2"/>
      </w:pPr>
      <w:r>
        <w:t xml:space="preserve">Figure 1: [Add Title Here]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date and time when screenshot was taken]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Asset/Market: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[e.g., NASDAQ 100 E-mini Futures, ES, QQQ, etc.]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Timeframe: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[e.g., 1-min, 5-min, 15-min, hourly, etc.]</w:t>
            </w:r>
          </w:p>
        </w:tc>
      </w:tr>
    </w:tbl>
    <w:p>
      <w:r>
        <w:t xml:space="preserve"/>
      </w:r>
    </w:p>
    <w:p>
      <w:pPr>
        <w:spacing w:after="200" w:before="200"/>
        <w:jc w:val="center"/>
      </w:pPr>
      <w:r>
        <w:rPr>
          <w:color w:val="999999"/>
        </w:rPr>
        <w:t xml:space="preserve">[Screenshot/Chart Image Goes Here]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Purpose &amp; Description</w:t>
      </w:r>
    </w:p>
    <w:p>
      <w:pPr>
        <w:spacing w:after="240"/>
      </w:pPr>
      <w:r>
        <w:t xml:space="preserve">Replace this text with a clear description of what the figure shows. Explain:</w:t>
      </w:r>
    </w:p>
    <w:p>
      <w:pPr>
        <w:pStyle w:val="ListParagraph"/>
        <w:numPr>
          <w:ilvl w:val="0"/>
          <w:numId w:val="2"/>
        </w:numPr>
      </w:pPr>
      <w:r>
        <w:t xml:space="preserve">What market structure or pattern is visible</w:t>
      </w:r>
    </w:p>
    <w:p>
      <w:pPr>
        <w:pStyle w:val="ListParagraph"/>
        <w:numPr>
          <w:ilvl w:val="0"/>
          <w:numId w:val="2"/>
        </w:numPr>
      </w:pPr>
      <w:r>
        <w:t xml:space="preserve">Key price levels, support/resistance, or pivots</w:t>
      </w:r>
    </w:p>
    <w:p>
      <w:pPr>
        <w:pStyle w:val="ListParagraph"/>
        <w:numPr>
          <w:ilvl w:val="0"/>
          <w:numId w:val="2"/>
        </w:numPr>
      </w:pPr>
      <w:r>
        <w:t xml:space="preserve">Indicator readings (Delta Accumulation, Gradient, etc.)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Why this observation is significant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Context &amp; Layer Alignment</w:t>
      </w:r>
    </w:p>
    <w:p>
      <w:r>
        <w:t xml:space="preserve">Explain how this figure relates to your trading strategy layers and indicators. For example: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(Meaningful Pivots): </w:t>
      </w:r>
      <w:r>
        <w:t xml:space="preserve">Which pivot levels are present?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(Directional Sentiment): </w:t>
      </w:r>
      <w:r>
        <w:t xml:space="preserve">What is the market trending toward?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3 (Execution): </w:t>
      </w:r>
      <w:r>
        <w:t xml:space="preserve">What trade setup or entry/exit point does this suggest?</w:t>
      </w:r>
    </w:p>
    <w:p>
      <w:pPr>
        <w:pBdr>
          <w:bottom w:val="double" w:color="2E75B6" w:sz="6" w:space="1"/>
        </w:pBdr>
        <w:spacing w:before="4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2026-03-24T08:32:27.591Z</dcterms:created>
  <dcterms:modified xsi:type="dcterms:W3CDTF">2026-03-24T08:32:27.592Z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