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8995" w14:textId="77777777" w:rsidR="00F30018" w:rsidRPr="00F30018" w:rsidRDefault="00F30018" w:rsidP="00F30018">
      <w:pPr>
        <w:pStyle w:val="Heading1"/>
      </w:pPr>
      <w:r w:rsidRPr="00F30018">
        <w:t>Get started with Real-Time Intelligence in Microsoft Fabric</w:t>
      </w:r>
    </w:p>
    <w:p w14:paraId="42C1CDA7" w14:textId="77777777" w:rsidR="00F30018" w:rsidRPr="00F30018" w:rsidRDefault="00F30018" w:rsidP="00F30018">
      <w:r w:rsidRPr="00F30018">
        <w:t>Microsoft Fabric provides a runtime that you can use to store and query data by using Kusto Query Language (KQL). Kusto is optimized for data that includes a time series component, such as real-time data from log files or IoT devices.</w:t>
      </w:r>
    </w:p>
    <w:p w14:paraId="1FFB662C" w14:textId="77777777" w:rsidR="00F30018" w:rsidRPr="00F30018" w:rsidRDefault="00F30018" w:rsidP="00F30018">
      <w:r w:rsidRPr="00F30018">
        <w:t>This lab takes approximately </w:t>
      </w:r>
      <w:r w:rsidRPr="00F30018">
        <w:rPr>
          <w:b/>
          <w:bCs/>
        </w:rPr>
        <w:t>30</w:t>
      </w:r>
      <w:r w:rsidRPr="00F30018">
        <w:t> minutes to complete.</w:t>
      </w:r>
    </w:p>
    <w:p w14:paraId="0A8B6C0C" w14:textId="77777777" w:rsidR="00F30018" w:rsidRPr="00F30018" w:rsidRDefault="00F30018" w:rsidP="00F30018">
      <w:r w:rsidRPr="00F30018">
        <w:rPr>
          <w:b/>
          <w:bCs/>
        </w:rPr>
        <w:t>Note</w:t>
      </w:r>
      <w:r w:rsidRPr="00F30018">
        <w:t>: You need a </w:t>
      </w:r>
      <w:hyperlink r:id="rId5" w:history="1">
        <w:r w:rsidRPr="00F30018">
          <w:rPr>
            <w:rStyle w:val="Hyperlink"/>
          </w:rPr>
          <w:t>Microsoft Fabric trial</w:t>
        </w:r>
      </w:hyperlink>
      <w:r w:rsidRPr="00F30018">
        <w:t> to complete this exercise.</w:t>
      </w:r>
    </w:p>
    <w:p w14:paraId="21BCB578" w14:textId="77777777" w:rsidR="00F30018" w:rsidRPr="00F30018" w:rsidRDefault="00F30018" w:rsidP="00F30018">
      <w:r w:rsidRPr="00F30018">
        <w:t>Create a workspace</w:t>
      </w:r>
    </w:p>
    <w:p w14:paraId="5F8A7D68" w14:textId="77777777" w:rsidR="00F30018" w:rsidRPr="00F30018" w:rsidRDefault="00F30018" w:rsidP="00F30018">
      <w:r w:rsidRPr="00F30018">
        <w:t>Before working with data in Fabric, create a workspace with the Fabric trial enabled.</w:t>
      </w:r>
    </w:p>
    <w:p w14:paraId="5EF9DD30" w14:textId="77777777" w:rsidR="00F30018" w:rsidRPr="00F30018" w:rsidRDefault="00F30018" w:rsidP="00F30018">
      <w:pPr>
        <w:numPr>
          <w:ilvl w:val="0"/>
          <w:numId w:val="1"/>
        </w:numPr>
      </w:pPr>
      <w:r w:rsidRPr="00F30018">
        <w:t>On the </w:t>
      </w:r>
      <w:hyperlink r:id="rId6" w:history="1">
        <w:r w:rsidRPr="00F30018">
          <w:rPr>
            <w:rStyle w:val="Hyperlink"/>
          </w:rPr>
          <w:t>Microsoft Fabric home page</w:t>
        </w:r>
      </w:hyperlink>
      <w:r w:rsidRPr="00F30018">
        <w:t> at https://app.fabric.microsoft.com/home?experience=fabric, select </w:t>
      </w:r>
      <w:r w:rsidRPr="00F30018">
        <w:rPr>
          <w:b/>
          <w:bCs/>
        </w:rPr>
        <w:t>Real-Time Intelligence</w:t>
      </w:r>
      <w:r w:rsidRPr="00F30018">
        <w:t>.</w:t>
      </w:r>
    </w:p>
    <w:p w14:paraId="32A7758C" w14:textId="77777777" w:rsidR="00F30018" w:rsidRPr="00F30018" w:rsidRDefault="00F30018" w:rsidP="00F30018">
      <w:pPr>
        <w:numPr>
          <w:ilvl w:val="0"/>
          <w:numId w:val="1"/>
        </w:numPr>
      </w:pPr>
      <w:r w:rsidRPr="00F30018">
        <w:t>In the menu bar on the left, select </w:t>
      </w:r>
      <w:r w:rsidRPr="00F30018">
        <w:rPr>
          <w:b/>
          <w:bCs/>
        </w:rPr>
        <w:t>Workspaces</w:t>
      </w:r>
      <w:r w:rsidRPr="00F30018">
        <w:t xml:space="preserve"> (the icon looks </w:t>
      </w:r>
      <w:proofErr w:type="gramStart"/>
      <w:r w:rsidRPr="00F30018">
        <w:t>similar to</w:t>
      </w:r>
      <w:proofErr w:type="gramEnd"/>
      <w:r w:rsidRPr="00F30018">
        <w:t xml:space="preserve"> </w:t>
      </w:r>
      <w:r w:rsidRPr="00F30018">
        <w:rPr>
          <w:rFonts w:ascii="Segoe UI Symbol" w:hAnsi="Segoe UI Symbol" w:cs="Segoe UI Symbol"/>
        </w:rPr>
        <w:t>🗇</w:t>
      </w:r>
      <w:r w:rsidRPr="00F30018">
        <w:t>).</w:t>
      </w:r>
    </w:p>
    <w:p w14:paraId="5D55400B" w14:textId="77777777" w:rsidR="00F30018" w:rsidRPr="00F30018" w:rsidRDefault="00F30018" w:rsidP="00F30018">
      <w:pPr>
        <w:numPr>
          <w:ilvl w:val="0"/>
          <w:numId w:val="1"/>
        </w:numPr>
      </w:pPr>
      <w:r w:rsidRPr="00F30018">
        <w:t>Create a new workspace with a name of your choice, selecting a licensing mode that includes Fabric capacity (</w:t>
      </w:r>
      <w:r w:rsidRPr="00F30018">
        <w:rPr>
          <w:i/>
          <w:iCs/>
        </w:rPr>
        <w:t>Trial</w:t>
      </w:r>
      <w:r w:rsidRPr="00F30018">
        <w:t>, </w:t>
      </w:r>
      <w:r w:rsidRPr="00F30018">
        <w:rPr>
          <w:i/>
          <w:iCs/>
        </w:rPr>
        <w:t>Premium</w:t>
      </w:r>
      <w:r w:rsidRPr="00F30018">
        <w:t>, or </w:t>
      </w:r>
      <w:r w:rsidRPr="00F30018">
        <w:rPr>
          <w:i/>
          <w:iCs/>
        </w:rPr>
        <w:t>Fabric</w:t>
      </w:r>
      <w:r w:rsidRPr="00F30018">
        <w:t>).</w:t>
      </w:r>
    </w:p>
    <w:p w14:paraId="2A86CB13" w14:textId="77777777" w:rsidR="00F30018" w:rsidRPr="00F30018" w:rsidRDefault="00F30018" w:rsidP="00F30018">
      <w:pPr>
        <w:numPr>
          <w:ilvl w:val="0"/>
          <w:numId w:val="1"/>
        </w:numPr>
      </w:pPr>
      <w:r w:rsidRPr="00F30018">
        <w:t>When your new workspace opens, it should be empty.</w:t>
      </w:r>
    </w:p>
    <w:p w14:paraId="10297305" w14:textId="1FCE435A" w:rsidR="00F30018" w:rsidRPr="00F30018" w:rsidRDefault="00F30018" w:rsidP="00F30018">
      <w:r w:rsidRPr="00F30018">
        <w:drawing>
          <wp:inline distT="0" distB="0" distL="0" distR="0" wp14:anchorId="63BADF25" wp14:editId="0BDC5C51">
            <wp:extent cx="5731510" cy="3839845"/>
            <wp:effectExtent l="0" t="0" r="2540" b="8255"/>
            <wp:docPr id="1761151688" name="Picture 20" descr="Screenshot of an empty workspace in Fabric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creenshot of an empty workspace in Fabric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3580" w14:textId="77777777" w:rsidR="00F30018" w:rsidRPr="00F30018" w:rsidRDefault="00F30018" w:rsidP="00F30018">
      <w:r w:rsidRPr="00F30018">
        <w:lastRenderedPageBreak/>
        <w:t>Download file for KQL database</w:t>
      </w:r>
    </w:p>
    <w:p w14:paraId="04C72933" w14:textId="77777777" w:rsidR="00F30018" w:rsidRPr="00F30018" w:rsidRDefault="00F30018" w:rsidP="00F30018">
      <w:r w:rsidRPr="00F30018">
        <w:t xml:space="preserve">Now that you have a workspace, it’s time to download the data file you’re going to </w:t>
      </w:r>
      <w:proofErr w:type="spellStart"/>
      <w:r w:rsidRPr="00F30018">
        <w:t>analyze</w:t>
      </w:r>
      <w:proofErr w:type="spellEnd"/>
      <w:r w:rsidRPr="00F30018">
        <w:t>.</w:t>
      </w:r>
    </w:p>
    <w:p w14:paraId="678437C2" w14:textId="77777777" w:rsidR="00F30018" w:rsidRPr="00F30018" w:rsidRDefault="00F30018" w:rsidP="00F30018">
      <w:pPr>
        <w:numPr>
          <w:ilvl w:val="0"/>
          <w:numId w:val="2"/>
        </w:numPr>
      </w:pPr>
      <w:r w:rsidRPr="00F30018">
        <w:t>Download the data file for this exercise from </w:t>
      </w:r>
      <w:hyperlink r:id="rId9" w:history="1">
        <w:r w:rsidRPr="00F30018">
          <w:rPr>
            <w:rStyle w:val="Hyperlink"/>
          </w:rPr>
          <w:t>https://raw.githubusercontent.com/MicrosoftLearning/dp-data/main/sales.csv</w:t>
        </w:r>
      </w:hyperlink>
      <w:r w:rsidRPr="00F30018">
        <w:t>, saving it as </w:t>
      </w:r>
      <w:r w:rsidRPr="00F30018">
        <w:rPr>
          <w:b/>
          <w:bCs/>
        </w:rPr>
        <w:t>sales.csv</w:t>
      </w:r>
      <w:r w:rsidRPr="00F30018">
        <w:t> on your local computer (or lab VM if applicable)</w:t>
      </w:r>
    </w:p>
    <w:p w14:paraId="565BEA16" w14:textId="77777777" w:rsidR="00F30018" w:rsidRPr="00F30018" w:rsidRDefault="00F30018" w:rsidP="00F30018">
      <w:pPr>
        <w:numPr>
          <w:ilvl w:val="0"/>
          <w:numId w:val="2"/>
        </w:numPr>
      </w:pPr>
      <w:r w:rsidRPr="00F30018">
        <w:t>Return to the browser window with the </w:t>
      </w:r>
      <w:r w:rsidRPr="00F30018">
        <w:rPr>
          <w:b/>
          <w:bCs/>
        </w:rPr>
        <w:t>Microsoft Fabric</w:t>
      </w:r>
      <w:r w:rsidRPr="00F30018">
        <w:t> Experience.</w:t>
      </w:r>
    </w:p>
    <w:p w14:paraId="1F303B51" w14:textId="77777777" w:rsidR="00F30018" w:rsidRPr="00F30018" w:rsidRDefault="00F30018" w:rsidP="00F30018">
      <w:r w:rsidRPr="00F30018">
        <w:t>Create a KQL database</w:t>
      </w:r>
    </w:p>
    <w:p w14:paraId="1860466E" w14:textId="77777777" w:rsidR="00F30018" w:rsidRPr="00F30018" w:rsidRDefault="00F30018" w:rsidP="00F30018">
      <w:r w:rsidRPr="00F30018">
        <w:t xml:space="preserve">Kusto query language (KQL) is used to query static or streaming data in a table that is defined in a KQL database. To </w:t>
      </w:r>
      <w:proofErr w:type="spellStart"/>
      <w:r w:rsidRPr="00F30018">
        <w:t>analyze</w:t>
      </w:r>
      <w:proofErr w:type="spellEnd"/>
      <w:r w:rsidRPr="00F30018">
        <w:t xml:space="preserve"> the sales data, you must create a table in a KQL database and ingest the data from the file.</w:t>
      </w:r>
    </w:p>
    <w:p w14:paraId="407A9FAF" w14:textId="77777777" w:rsidR="00F30018" w:rsidRPr="00F30018" w:rsidRDefault="00F30018" w:rsidP="00F30018">
      <w:pPr>
        <w:numPr>
          <w:ilvl w:val="0"/>
          <w:numId w:val="3"/>
        </w:numPr>
      </w:pPr>
      <w:r w:rsidRPr="00F30018">
        <w:t>At the bottom left of the portal, switch to the Real-Time Intelligence experience.</w:t>
      </w:r>
    </w:p>
    <w:p w14:paraId="3B4CDF7B" w14:textId="5B1104D6" w:rsidR="00F30018" w:rsidRPr="00F30018" w:rsidRDefault="00F30018" w:rsidP="00F30018">
      <w:r w:rsidRPr="00F30018">
        <w:drawing>
          <wp:inline distT="0" distB="0" distL="0" distR="0" wp14:anchorId="130F6C8E" wp14:editId="2298CD84">
            <wp:extent cx="2857500" cy="3009900"/>
            <wp:effectExtent l="0" t="0" r="0" b="0"/>
            <wp:docPr id="676920342" name="Picture 19" descr="Screenshot of the experience switcher menu.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creenshot of the experience switcher menu.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4289" w14:textId="77777777" w:rsidR="00F30018" w:rsidRPr="00F30018" w:rsidRDefault="00F30018" w:rsidP="00F30018">
      <w:pPr>
        <w:numPr>
          <w:ilvl w:val="0"/>
          <w:numId w:val="3"/>
        </w:numPr>
      </w:pPr>
      <w:r w:rsidRPr="00F30018">
        <w:t>In the Real-Time Intelligence home page, create a new </w:t>
      </w:r>
      <w:proofErr w:type="spellStart"/>
      <w:r w:rsidRPr="00F30018">
        <w:rPr>
          <w:b/>
          <w:bCs/>
        </w:rPr>
        <w:t>Eventhouse</w:t>
      </w:r>
      <w:proofErr w:type="spellEnd"/>
      <w:r w:rsidRPr="00F30018">
        <w:t> with a name of your choice.</w:t>
      </w:r>
    </w:p>
    <w:p w14:paraId="49D334DF" w14:textId="7F4EC2F1" w:rsidR="00F30018" w:rsidRPr="00F30018" w:rsidRDefault="00F30018" w:rsidP="00F30018">
      <w:r w:rsidRPr="00F30018">
        <w:drawing>
          <wp:inline distT="0" distB="0" distL="0" distR="0" wp14:anchorId="51C43C75" wp14:editId="5DAADF8B">
            <wp:extent cx="5731510" cy="888365"/>
            <wp:effectExtent l="0" t="0" r="2540" b="6985"/>
            <wp:docPr id="1231460795" name="Picture 18" descr="Screenshot of the RTI Editor with Eventhouse Highlighted.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creenshot of the RTI Editor with Eventhouse Highlighted.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2435" w14:textId="77777777" w:rsidR="00F30018" w:rsidRPr="00F30018" w:rsidRDefault="00F30018" w:rsidP="00F30018">
      <w:r w:rsidRPr="00F30018">
        <w:t xml:space="preserve">The </w:t>
      </w:r>
      <w:proofErr w:type="spellStart"/>
      <w:r w:rsidRPr="00F30018">
        <w:t>Eventhouse</w:t>
      </w:r>
      <w:proofErr w:type="spellEnd"/>
      <w:r w:rsidRPr="00F30018">
        <w:t xml:space="preserve"> is used to group and manage your databases across projects. An empty KQL database is automatically created with the </w:t>
      </w:r>
      <w:proofErr w:type="spellStart"/>
      <w:r w:rsidRPr="00F30018">
        <w:t>eventhouse’s</w:t>
      </w:r>
      <w:proofErr w:type="spellEnd"/>
      <w:r w:rsidRPr="00F30018">
        <w:t xml:space="preserve"> name.</w:t>
      </w:r>
    </w:p>
    <w:p w14:paraId="0899CCE4" w14:textId="77777777" w:rsidR="00F30018" w:rsidRPr="00F30018" w:rsidRDefault="00F30018" w:rsidP="00F30018">
      <w:pPr>
        <w:numPr>
          <w:ilvl w:val="0"/>
          <w:numId w:val="3"/>
        </w:numPr>
      </w:pPr>
      <w:r w:rsidRPr="00F30018">
        <w:lastRenderedPageBreak/>
        <w:t>Once the new database has been created, select it from the list on the left under KQL Databases. Then select the option to get data from </w:t>
      </w:r>
      <w:r w:rsidRPr="00F30018">
        <w:rPr>
          <w:b/>
          <w:bCs/>
        </w:rPr>
        <w:t>Local File</w:t>
      </w:r>
      <w:r w:rsidRPr="00F30018">
        <w:t>. Use the wizard to import the data into a new table by selecting the following options:</w:t>
      </w:r>
    </w:p>
    <w:p w14:paraId="0F55ECD2" w14:textId="77777777" w:rsidR="00F30018" w:rsidRPr="00F30018" w:rsidRDefault="00F30018" w:rsidP="00F30018">
      <w:pPr>
        <w:numPr>
          <w:ilvl w:val="1"/>
          <w:numId w:val="3"/>
        </w:numPr>
      </w:pPr>
      <w:r w:rsidRPr="00F30018">
        <w:rPr>
          <w:b/>
          <w:bCs/>
        </w:rPr>
        <w:t>Destination</w:t>
      </w:r>
      <w:r w:rsidRPr="00F30018">
        <w:t>:</w:t>
      </w:r>
    </w:p>
    <w:p w14:paraId="6E6AEB49" w14:textId="77777777" w:rsidR="00F30018" w:rsidRPr="00F30018" w:rsidRDefault="00F30018" w:rsidP="00F30018">
      <w:pPr>
        <w:numPr>
          <w:ilvl w:val="2"/>
          <w:numId w:val="4"/>
        </w:numPr>
      </w:pPr>
      <w:r w:rsidRPr="00F30018">
        <w:rPr>
          <w:b/>
          <w:bCs/>
        </w:rPr>
        <w:t>Database</w:t>
      </w:r>
      <w:r w:rsidRPr="00F30018">
        <w:t>: </w:t>
      </w:r>
      <w:r w:rsidRPr="00F30018">
        <w:rPr>
          <w:i/>
          <w:iCs/>
        </w:rPr>
        <w:t>The database you created is already selected</w:t>
      </w:r>
    </w:p>
    <w:p w14:paraId="16D135CD" w14:textId="77777777" w:rsidR="00F30018" w:rsidRPr="00F30018" w:rsidRDefault="00F30018" w:rsidP="00F30018">
      <w:pPr>
        <w:numPr>
          <w:ilvl w:val="2"/>
          <w:numId w:val="5"/>
        </w:numPr>
      </w:pPr>
      <w:r w:rsidRPr="00F30018">
        <w:rPr>
          <w:b/>
          <w:bCs/>
        </w:rPr>
        <w:t>Table</w:t>
      </w:r>
      <w:r w:rsidRPr="00F30018">
        <w:t>: </w:t>
      </w:r>
      <w:r w:rsidRPr="00F30018">
        <w:rPr>
          <w:i/>
          <w:iCs/>
        </w:rPr>
        <w:t>Create a new table named</w:t>
      </w:r>
      <w:r w:rsidRPr="00F30018">
        <w:t> </w:t>
      </w:r>
      <w:r w:rsidRPr="00F30018">
        <w:rPr>
          <w:b/>
          <w:bCs/>
        </w:rPr>
        <w:t>sales</w:t>
      </w:r>
      <w:r w:rsidRPr="00F30018">
        <w:t> by clicking on the + sign to the left of </w:t>
      </w:r>
      <w:proofErr w:type="gramStart"/>
      <w:r w:rsidRPr="00F30018">
        <w:rPr>
          <w:b/>
          <w:bCs/>
          <w:i/>
          <w:iCs/>
        </w:rPr>
        <w:t>New</w:t>
      </w:r>
      <w:proofErr w:type="gramEnd"/>
      <w:r w:rsidRPr="00F30018">
        <w:rPr>
          <w:b/>
          <w:bCs/>
          <w:i/>
          <w:iCs/>
        </w:rPr>
        <w:t xml:space="preserve"> table</w:t>
      </w:r>
    </w:p>
    <w:p w14:paraId="7309AAB3" w14:textId="6C92A64F" w:rsidR="00F30018" w:rsidRPr="00F30018" w:rsidRDefault="00F30018" w:rsidP="00F30018">
      <w:r w:rsidRPr="00F30018">
        <w:drawing>
          <wp:inline distT="0" distB="0" distL="0" distR="0" wp14:anchorId="7050292C" wp14:editId="68BB17F3">
            <wp:extent cx="5731510" cy="3797300"/>
            <wp:effectExtent l="0" t="0" r="2540" b="0"/>
            <wp:docPr id="1284842955" name="Picture 17" descr="New table wizard step on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ew table wizard step on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7BD4" w14:textId="77777777" w:rsidR="00F30018" w:rsidRPr="00F30018" w:rsidRDefault="00F30018" w:rsidP="00F30018">
      <w:pPr>
        <w:numPr>
          <w:ilvl w:val="2"/>
          <w:numId w:val="6"/>
        </w:numPr>
      </w:pPr>
      <w:proofErr w:type="spellStart"/>
      <w:r w:rsidRPr="00F30018">
        <w:t>Youll</w:t>
      </w:r>
      <w:proofErr w:type="spellEnd"/>
      <w:r w:rsidRPr="00F30018">
        <w:t xml:space="preserve"> now see the </w:t>
      </w:r>
      <w:r w:rsidRPr="00F30018">
        <w:rPr>
          <w:b/>
          <w:bCs/>
        </w:rPr>
        <w:t>Drag files here or a Browse for files</w:t>
      </w:r>
      <w:r w:rsidRPr="00F30018">
        <w:t> hyperlink appear in the same window.</w:t>
      </w:r>
    </w:p>
    <w:p w14:paraId="292955F3" w14:textId="29A795A7" w:rsidR="00F30018" w:rsidRPr="00F30018" w:rsidRDefault="00F30018" w:rsidP="00F30018">
      <w:r w:rsidRPr="00F30018">
        <w:lastRenderedPageBreak/>
        <w:drawing>
          <wp:inline distT="0" distB="0" distL="0" distR="0" wp14:anchorId="4E486090" wp14:editId="46FE6CFA">
            <wp:extent cx="5731510" cy="3797300"/>
            <wp:effectExtent l="0" t="0" r="2540" b="0"/>
            <wp:docPr id="603116567" name="Picture 16" descr="New table wizard step two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ew table wizard step two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0E44" w14:textId="77777777" w:rsidR="00F30018" w:rsidRPr="00F30018" w:rsidRDefault="00F30018" w:rsidP="00F30018">
      <w:pPr>
        <w:numPr>
          <w:ilvl w:val="2"/>
          <w:numId w:val="7"/>
        </w:numPr>
      </w:pPr>
      <w:r w:rsidRPr="00F30018">
        <w:t>browse or drag your </w:t>
      </w:r>
      <w:r w:rsidRPr="00F30018">
        <w:rPr>
          <w:b/>
          <w:bCs/>
        </w:rPr>
        <w:t>sales.csv</w:t>
      </w:r>
      <w:r w:rsidRPr="00F30018">
        <w:t> onto the screen and wait for the Status box to change to a green check box and then select </w:t>
      </w:r>
      <w:r w:rsidRPr="00F30018">
        <w:rPr>
          <w:b/>
          <w:bCs/>
        </w:rPr>
        <w:t>Next</w:t>
      </w:r>
    </w:p>
    <w:p w14:paraId="08D70905" w14:textId="2113BC75" w:rsidR="00F30018" w:rsidRPr="00F30018" w:rsidRDefault="00F30018" w:rsidP="00F30018">
      <w:r w:rsidRPr="00F30018">
        <w:drawing>
          <wp:inline distT="0" distB="0" distL="0" distR="0" wp14:anchorId="49AD5D96" wp14:editId="460AA2C8">
            <wp:extent cx="5731510" cy="3797300"/>
            <wp:effectExtent l="0" t="0" r="2540" b="0"/>
            <wp:docPr id="900701641" name="Picture 15" descr="New table wizard step thre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ew table wizard step thre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AEC7" w14:textId="77777777" w:rsidR="00F30018" w:rsidRPr="00F30018" w:rsidRDefault="00F30018" w:rsidP="00F30018">
      <w:pPr>
        <w:numPr>
          <w:ilvl w:val="2"/>
          <w:numId w:val="8"/>
        </w:numPr>
      </w:pPr>
      <w:r w:rsidRPr="00F30018">
        <w:t xml:space="preserve">In this screen you’ll see that your column headings are in the first row although the system detected them, we still need to move the </w:t>
      </w:r>
      <w:r w:rsidRPr="00F30018">
        <w:lastRenderedPageBreak/>
        <w:t>slider above these lines </w:t>
      </w:r>
      <w:r w:rsidRPr="00F30018">
        <w:rPr>
          <w:b/>
          <w:bCs/>
        </w:rPr>
        <w:t>First row is column header</w:t>
      </w:r>
      <w:r w:rsidRPr="00F30018">
        <w:t> </w:t>
      </w:r>
      <w:proofErr w:type="gramStart"/>
      <w:r w:rsidRPr="00F30018">
        <w:t>in order to</w:t>
      </w:r>
      <w:proofErr w:type="gramEnd"/>
      <w:r w:rsidRPr="00F30018">
        <w:t xml:space="preserve"> get keep from getting any errors.</w:t>
      </w:r>
    </w:p>
    <w:p w14:paraId="561AD757" w14:textId="29895122" w:rsidR="00F30018" w:rsidRPr="00F30018" w:rsidRDefault="00F30018" w:rsidP="00F30018">
      <w:r w:rsidRPr="00F30018">
        <w:drawing>
          <wp:inline distT="0" distB="0" distL="0" distR="0" wp14:anchorId="1AEC2534" wp14:editId="4B8E34B8">
            <wp:extent cx="5731510" cy="3797300"/>
            <wp:effectExtent l="0" t="0" r="2540" b="0"/>
            <wp:docPr id="1685329057" name="Picture 14" descr="New table wizard step four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ew table wizard step four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16A5" w14:textId="77777777" w:rsidR="00F30018" w:rsidRPr="00F30018" w:rsidRDefault="00F30018" w:rsidP="00F30018">
      <w:pPr>
        <w:numPr>
          <w:ilvl w:val="2"/>
          <w:numId w:val="9"/>
        </w:numPr>
      </w:pPr>
      <w:r w:rsidRPr="00F30018">
        <w:t>Once you select this slider you will see everything looks good to go, select the </w:t>
      </w:r>
      <w:r w:rsidRPr="00F30018">
        <w:rPr>
          <w:b/>
          <w:bCs/>
        </w:rPr>
        <w:t>Finish</w:t>
      </w:r>
      <w:r w:rsidRPr="00F30018">
        <w:t> button on the bottom right of the panel.</w:t>
      </w:r>
    </w:p>
    <w:p w14:paraId="23A5A351" w14:textId="42CC58BF" w:rsidR="00F30018" w:rsidRPr="00F30018" w:rsidRDefault="00F30018" w:rsidP="00F30018">
      <w:r w:rsidRPr="00F30018">
        <w:drawing>
          <wp:inline distT="0" distB="0" distL="0" distR="0" wp14:anchorId="705BE9F8" wp14:editId="740D719C">
            <wp:extent cx="5731510" cy="3797300"/>
            <wp:effectExtent l="0" t="0" r="2540" b="0"/>
            <wp:docPr id="1479762612" name="Picture 13" descr="New table wizard step fiv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ew table wizard step fiv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1911" w14:textId="77777777" w:rsidR="00F30018" w:rsidRPr="00F30018" w:rsidRDefault="00F30018" w:rsidP="00F30018">
      <w:pPr>
        <w:numPr>
          <w:ilvl w:val="2"/>
          <w:numId w:val="10"/>
        </w:numPr>
      </w:pPr>
      <w:r w:rsidRPr="00F30018">
        <w:lastRenderedPageBreak/>
        <w:t>Wait for the steps in the summary screen to complete which include:</w:t>
      </w:r>
    </w:p>
    <w:p w14:paraId="08097553" w14:textId="77777777" w:rsidR="00F30018" w:rsidRPr="00F30018" w:rsidRDefault="00F30018" w:rsidP="00F30018">
      <w:pPr>
        <w:numPr>
          <w:ilvl w:val="3"/>
          <w:numId w:val="10"/>
        </w:numPr>
      </w:pPr>
      <w:r w:rsidRPr="00F30018">
        <w:t>Create table (sales)</w:t>
      </w:r>
    </w:p>
    <w:p w14:paraId="6DE6A3F4" w14:textId="77777777" w:rsidR="00F30018" w:rsidRPr="00F30018" w:rsidRDefault="00F30018" w:rsidP="00F30018">
      <w:pPr>
        <w:numPr>
          <w:ilvl w:val="3"/>
          <w:numId w:val="10"/>
        </w:numPr>
      </w:pPr>
      <w:r w:rsidRPr="00F30018">
        <w:t>create mapping (</w:t>
      </w:r>
      <w:proofErr w:type="spellStart"/>
      <w:r w:rsidRPr="00F30018">
        <w:t>sales_mapping</w:t>
      </w:r>
      <w:proofErr w:type="spellEnd"/>
      <w:r w:rsidRPr="00F30018">
        <w:t>)</w:t>
      </w:r>
    </w:p>
    <w:p w14:paraId="442CA753" w14:textId="77777777" w:rsidR="00F30018" w:rsidRPr="00F30018" w:rsidRDefault="00F30018" w:rsidP="00F30018">
      <w:pPr>
        <w:numPr>
          <w:ilvl w:val="3"/>
          <w:numId w:val="10"/>
        </w:numPr>
      </w:pPr>
      <w:r w:rsidRPr="00F30018">
        <w:t>Data queuing</w:t>
      </w:r>
    </w:p>
    <w:p w14:paraId="001BF359" w14:textId="77777777" w:rsidR="00F30018" w:rsidRPr="00F30018" w:rsidRDefault="00F30018" w:rsidP="00F30018">
      <w:pPr>
        <w:numPr>
          <w:ilvl w:val="3"/>
          <w:numId w:val="10"/>
        </w:numPr>
      </w:pPr>
      <w:r w:rsidRPr="00F30018">
        <w:t>Ingestion</w:t>
      </w:r>
    </w:p>
    <w:p w14:paraId="4B5348CA" w14:textId="77777777" w:rsidR="00F30018" w:rsidRPr="00F30018" w:rsidRDefault="00F30018" w:rsidP="00F30018">
      <w:pPr>
        <w:numPr>
          <w:ilvl w:val="2"/>
          <w:numId w:val="11"/>
        </w:numPr>
      </w:pPr>
      <w:r w:rsidRPr="00F30018">
        <w:t>Select the </w:t>
      </w:r>
      <w:r w:rsidRPr="00F30018">
        <w:rPr>
          <w:b/>
          <w:bCs/>
        </w:rPr>
        <w:t>Close</w:t>
      </w:r>
      <w:r w:rsidRPr="00F30018">
        <w:t> button</w:t>
      </w:r>
    </w:p>
    <w:p w14:paraId="551C54B6" w14:textId="508897E8" w:rsidR="00F30018" w:rsidRPr="00F30018" w:rsidRDefault="00F30018" w:rsidP="00F30018">
      <w:r w:rsidRPr="00F30018">
        <w:drawing>
          <wp:inline distT="0" distB="0" distL="0" distR="0" wp14:anchorId="112BC423" wp14:editId="51A20AE3">
            <wp:extent cx="5731510" cy="3797300"/>
            <wp:effectExtent l="0" t="0" r="2540" b="0"/>
            <wp:docPr id="587409243" name="Picture 12" descr="New table wizard step six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ew table wizard step six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9E7D" w14:textId="77777777" w:rsidR="00F30018" w:rsidRPr="00F30018" w:rsidRDefault="00F30018" w:rsidP="00F30018">
      <w:r w:rsidRPr="00F30018">
        <w:rPr>
          <w:b/>
          <w:bCs/>
        </w:rPr>
        <w:t>Note</w:t>
      </w:r>
      <w:r w:rsidRPr="00F30018">
        <w:t xml:space="preserve">: In this example, you imported a very small amount of static data from a file, which is fine for the purposes of this exercise. In reality, you can use Kusto to </w:t>
      </w:r>
      <w:proofErr w:type="spellStart"/>
      <w:r w:rsidRPr="00F30018">
        <w:t>analyze</w:t>
      </w:r>
      <w:proofErr w:type="spellEnd"/>
      <w:r w:rsidRPr="00F30018">
        <w:t xml:space="preserve"> much larger volumes of </w:t>
      </w:r>
      <w:proofErr w:type="gramStart"/>
      <w:r w:rsidRPr="00F30018">
        <w:t>data;</w:t>
      </w:r>
      <w:proofErr w:type="gramEnd"/>
      <w:r w:rsidRPr="00F30018">
        <w:t xml:space="preserve"> including real-time data from a streaming source such as Azure Event Hubs.</w:t>
      </w:r>
    </w:p>
    <w:p w14:paraId="55CEE91E" w14:textId="77777777" w:rsidR="00F30018" w:rsidRPr="00F30018" w:rsidRDefault="00F30018" w:rsidP="00F30018">
      <w:r w:rsidRPr="00F30018">
        <w:t>Use KQL to query the sales table</w:t>
      </w:r>
    </w:p>
    <w:p w14:paraId="7DD1F737" w14:textId="77777777" w:rsidR="00F30018" w:rsidRPr="00F30018" w:rsidRDefault="00F30018" w:rsidP="00F30018">
      <w:r w:rsidRPr="00F30018">
        <w:t>Now that you have a table of data in your database, you can use KQL code to query it.</w:t>
      </w:r>
    </w:p>
    <w:p w14:paraId="7B05F894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Make sure you have the </w:t>
      </w:r>
      <w:r w:rsidRPr="00F30018">
        <w:rPr>
          <w:b/>
          <w:bCs/>
        </w:rPr>
        <w:t>sales</w:t>
      </w:r>
      <w:r w:rsidRPr="00F30018">
        <w:t> table highlighted. From the menu bar, select the </w:t>
      </w:r>
      <w:r w:rsidRPr="00F30018">
        <w:rPr>
          <w:b/>
          <w:bCs/>
        </w:rPr>
        <w:t>Query table</w:t>
      </w:r>
      <w:r w:rsidRPr="00F30018">
        <w:t> drop-down, and from there select </w:t>
      </w:r>
      <w:r w:rsidRPr="00F30018">
        <w:rPr>
          <w:b/>
          <w:bCs/>
        </w:rPr>
        <w:t xml:space="preserve">Show any 100 </w:t>
      </w:r>
      <w:proofErr w:type="gramStart"/>
      <w:r w:rsidRPr="00F30018">
        <w:rPr>
          <w:b/>
          <w:bCs/>
        </w:rPr>
        <w:t>records</w:t>
      </w:r>
      <w:r w:rsidRPr="00F30018">
        <w:t> .</w:t>
      </w:r>
      <w:proofErr w:type="gramEnd"/>
    </w:p>
    <w:p w14:paraId="2F1E52DB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A new pane will open with the query and its result.</w:t>
      </w:r>
    </w:p>
    <w:p w14:paraId="395D7699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Modify the query as follows:</w:t>
      </w:r>
    </w:p>
    <w:p w14:paraId="519B99A8" w14:textId="77777777" w:rsidR="00F30018" w:rsidRPr="00F30018" w:rsidRDefault="00F30018" w:rsidP="00F30018">
      <w:proofErr w:type="spellStart"/>
      <w:r w:rsidRPr="00F30018">
        <w:lastRenderedPageBreak/>
        <w:t>codeCopy</w:t>
      </w:r>
      <w:proofErr w:type="spellEnd"/>
    </w:p>
    <w:p w14:paraId="5962A636" w14:textId="77777777" w:rsidR="00F30018" w:rsidRPr="00F30018" w:rsidRDefault="00F30018" w:rsidP="00F30018">
      <w:r w:rsidRPr="00F30018">
        <w:t>sales</w:t>
      </w:r>
    </w:p>
    <w:p w14:paraId="388F39D6" w14:textId="77777777" w:rsidR="00F30018" w:rsidRPr="00F30018" w:rsidRDefault="00F30018" w:rsidP="00F30018">
      <w:r w:rsidRPr="00F30018">
        <w:t>| where Item == 'Road-250 Black, 48'</w:t>
      </w:r>
    </w:p>
    <w:p w14:paraId="69AAA6DF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Run the query. Then review the results, which should contain only the rows for sales orders for the </w:t>
      </w:r>
      <w:r w:rsidRPr="00F30018">
        <w:rPr>
          <w:i/>
          <w:iCs/>
        </w:rPr>
        <w:t>Road-250 Black, 48</w:t>
      </w:r>
      <w:r w:rsidRPr="00F30018">
        <w:t> </w:t>
      </w:r>
      <w:proofErr w:type="gramStart"/>
      <w:r w:rsidRPr="00F30018">
        <w:t>product</w:t>
      </w:r>
      <w:proofErr w:type="gramEnd"/>
      <w:r w:rsidRPr="00F30018">
        <w:t>.</w:t>
      </w:r>
    </w:p>
    <w:p w14:paraId="52D0BAF0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Modify the query as follows:</w:t>
      </w:r>
    </w:p>
    <w:p w14:paraId="2CA061AE" w14:textId="77777777" w:rsidR="00F30018" w:rsidRPr="00F30018" w:rsidRDefault="00F30018" w:rsidP="00F30018">
      <w:proofErr w:type="spellStart"/>
      <w:r w:rsidRPr="00F30018">
        <w:t>codeCopy</w:t>
      </w:r>
      <w:proofErr w:type="spellEnd"/>
    </w:p>
    <w:p w14:paraId="1FD0178C" w14:textId="77777777" w:rsidR="00F30018" w:rsidRPr="00F30018" w:rsidRDefault="00F30018" w:rsidP="00F30018">
      <w:r w:rsidRPr="00F30018">
        <w:t>sales</w:t>
      </w:r>
    </w:p>
    <w:p w14:paraId="0D240657" w14:textId="77777777" w:rsidR="00F30018" w:rsidRPr="00F30018" w:rsidRDefault="00F30018" w:rsidP="00F30018">
      <w:r w:rsidRPr="00F30018">
        <w:t>| where Item == 'Road-250 Black, 48'</w:t>
      </w:r>
    </w:p>
    <w:p w14:paraId="3A13FF16" w14:textId="77777777" w:rsidR="00F30018" w:rsidRPr="00F30018" w:rsidRDefault="00F30018" w:rsidP="00F30018">
      <w:r w:rsidRPr="00F30018">
        <w:t xml:space="preserve">| where </w:t>
      </w:r>
      <w:proofErr w:type="spellStart"/>
      <w:r w:rsidRPr="00F30018">
        <w:t>datetime_</w:t>
      </w:r>
      <w:proofErr w:type="gramStart"/>
      <w:r w:rsidRPr="00F30018">
        <w:t>part</w:t>
      </w:r>
      <w:proofErr w:type="spellEnd"/>
      <w:r w:rsidRPr="00F30018">
        <w:t>(</w:t>
      </w:r>
      <w:proofErr w:type="gramEnd"/>
      <w:r w:rsidRPr="00F30018">
        <w:t xml:space="preserve">'year', </w:t>
      </w:r>
      <w:proofErr w:type="spellStart"/>
      <w:r w:rsidRPr="00F30018">
        <w:t>OrderDate</w:t>
      </w:r>
      <w:proofErr w:type="spellEnd"/>
      <w:r w:rsidRPr="00F30018">
        <w:t>) &gt; 2020</w:t>
      </w:r>
    </w:p>
    <w:p w14:paraId="2C2DD3C6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Run the query and review the results, which should contain only sales orders for </w:t>
      </w:r>
      <w:r w:rsidRPr="00F30018">
        <w:rPr>
          <w:i/>
          <w:iCs/>
        </w:rPr>
        <w:t>Road-250 Black, 48</w:t>
      </w:r>
      <w:r w:rsidRPr="00F30018">
        <w:t> made after 2020.</w:t>
      </w:r>
    </w:p>
    <w:p w14:paraId="7522122B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Modify the query as follows:</w:t>
      </w:r>
    </w:p>
    <w:p w14:paraId="371FE126" w14:textId="77777777" w:rsidR="00F30018" w:rsidRPr="00F30018" w:rsidRDefault="00F30018" w:rsidP="00F30018">
      <w:proofErr w:type="spellStart"/>
      <w:r w:rsidRPr="00F30018">
        <w:t>codeCopy</w:t>
      </w:r>
      <w:proofErr w:type="spellEnd"/>
    </w:p>
    <w:p w14:paraId="5D0D4D70" w14:textId="77777777" w:rsidR="00F30018" w:rsidRPr="00F30018" w:rsidRDefault="00F30018" w:rsidP="00F30018">
      <w:r w:rsidRPr="00F30018">
        <w:t>sales</w:t>
      </w:r>
    </w:p>
    <w:p w14:paraId="6260AB56" w14:textId="77777777" w:rsidR="00F30018" w:rsidRPr="00F30018" w:rsidRDefault="00F30018" w:rsidP="00F30018">
      <w:r w:rsidRPr="00F30018">
        <w:t xml:space="preserve">| where </w:t>
      </w:r>
      <w:proofErr w:type="spellStart"/>
      <w:r w:rsidRPr="00F30018">
        <w:t>OrderDate</w:t>
      </w:r>
      <w:proofErr w:type="spellEnd"/>
      <w:r w:rsidRPr="00F30018">
        <w:t xml:space="preserve"> between (</w:t>
      </w:r>
      <w:proofErr w:type="gramStart"/>
      <w:r w:rsidRPr="00F30018">
        <w:t>datetime(</w:t>
      </w:r>
      <w:proofErr w:type="gramEnd"/>
      <w:r w:rsidRPr="00F30018">
        <w:t xml:space="preserve">2020-01-01 00:00:00) .. </w:t>
      </w:r>
      <w:proofErr w:type="gramStart"/>
      <w:r w:rsidRPr="00F30018">
        <w:t>datetime(</w:t>
      </w:r>
      <w:proofErr w:type="gramEnd"/>
      <w:r w:rsidRPr="00F30018">
        <w:t>2020-12-31 23:59:59))</w:t>
      </w:r>
    </w:p>
    <w:p w14:paraId="3199E06E" w14:textId="77777777" w:rsidR="00F30018" w:rsidRPr="00F30018" w:rsidRDefault="00F30018" w:rsidP="00F30018">
      <w:r w:rsidRPr="00F30018">
        <w:t xml:space="preserve">| summarize </w:t>
      </w:r>
      <w:proofErr w:type="spellStart"/>
      <w:r w:rsidRPr="00F30018">
        <w:t>TotalNetRevenue</w:t>
      </w:r>
      <w:proofErr w:type="spellEnd"/>
      <w:r w:rsidRPr="00F30018">
        <w:t xml:space="preserve"> = </w:t>
      </w:r>
      <w:proofErr w:type="gramStart"/>
      <w:r w:rsidRPr="00F30018">
        <w:t>sum(</w:t>
      </w:r>
      <w:proofErr w:type="spellStart"/>
      <w:proofErr w:type="gramEnd"/>
      <w:r w:rsidRPr="00F30018">
        <w:t>UnitPrice</w:t>
      </w:r>
      <w:proofErr w:type="spellEnd"/>
      <w:r w:rsidRPr="00F30018">
        <w:t>) by Item</w:t>
      </w:r>
    </w:p>
    <w:p w14:paraId="77439BCC" w14:textId="77777777" w:rsidR="00F30018" w:rsidRPr="00F30018" w:rsidRDefault="00F30018" w:rsidP="00F30018">
      <w:r w:rsidRPr="00F30018">
        <w:t xml:space="preserve">| sort by Item </w:t>
      </w:r>
      <w:proofErr w:type="spellStart"/>
      <w:r w:rsidRPr="00F30018">
        <w:t>asc</w:t>
      </w:r>
      <w:proofErr w:type="spellEnd"/>
    </w:p>
    <w:p w14:paraId="77BCD804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Run the query and review the results, which should contain the total net revenue for each product between January 1st and December 31st</w:t>
      </w:r>
      <w:proofErr w:type="gramStart"/>
      <w:r w:rsidRPr="00F30018">
        <w:t xml:space="preserve"> 2020</w:t>
      </w:r>
      <w:proofErr w:type="gramEnd"/>
      <w:r w:rsidRPr="00F30018">
        <w:t xml:space="preserve"> in ascending order of product name.</w:t>
      </w:r>
    </w:p>
    <w:p w14:paraId="22B81BD9" w14:textId="77777777" w:rsidR="00F30018" w:rsidRPr="00F30018" w:rsidRDefault="00F30018" w:rsidP="00F30018">
      <w:pPr>
        <w:numPr>
          <w:ilvl w:val="0"/>
          <w:numId w:val="12"/>
        </w:numPr>
      </w:pPr>
      <w:r w:rsidRPr="00F30018">
        <w:t>Select </w:t>
      </w:r>
      <w:r w:rsidRPr="00F30018">
        <w:rPr>
          <w:b/>
          <w:bCs/>
        </w:rPr>
        <w:t xml:space="preserve">Save as KQL </w:t>
      </w:r>
      <w:proofErr w:type="spellStart"/>
      <w:r w:rsidRPr="00F30018">
        <w:rPr>
          <w:b/>
          <w:bCs/>
        </w:rPr>
        <w:t>queryset</w:t>
      </w:r>
      <w:proofErr w:type="spellEnd"/>
      <w:r w:rsidRPr="00F30018">
        <w:t> and save the query as </w:t>
      </w:r>
      <w:r w:rsidRPr="00F30018">
        <w:rPr>
          <w:b/>
          <w:bCs/>
        </w:rPr>
        <w:t>Revenue by Product</w:t>
      </w:r>
      <w:r w:rsidRPr="00F30018">
        <w:t>.</w:t>
      </w:r>
    </w:p>
    <w:p w14:paraId="0C111A31" w14:textId="77777777" w:rsidR="00F30018" w:rsidRPr="00F30018" w:rsidRDefault="00F30018" w:rsidP="00F30018">
      <w:r w:rsidRPr="00F30018">
        <w:t xml:space="preserve">Create a Power BI report from a KQL </w:t>
      </w:r>
      <w:proofErr w:type="spellStart"/>
      <w:r w:rsidRPr="00F30018">
        <w:t>Queryset</w:t>
      </w:r>
      <w:proofErr w:type="spellEnd"/>
    </w:p>
    <w:p w14:paraId="072692C9" w14:textId="77777777" w:rsidR="00F30018" w:rsidRPr="00F30018" w:rsidRDefault="00F30018" w:rsidP="00F30018">
      <w:r w:rsidRPr="00F30018">
        <w:t xml:space="preserve">You can use your KQL </w:t>
      </w:r>
      <w:proofErr w:type="spellStart"/>
      <w:r w:rsidRPr="00F30018">
        <w:t>Queryset</w:t>
      </w:r>
      <w:proofErr w:type="spellEnd"/>
      <w:r w:rsidRPr="00F30018">
        <w:t xml:space="preserve"> as the basis for a Power BI report.</w:t>
      </w:r>
    </w:p>
    <w:p w14:paraId="6DD9D959" w14:textId="77777777" w:rsidR="00F30018" w:rsidRPr="00F30018" w:rsidRDefault="00F30018" w:rsidP="00F30018">
      <w:pPr>
        <w:numPr>
          <w:ilvl w:val="0"/>
          <w:numId w:val="13"/>
        </w:numPr>
      </w:pPr>
      <w:r w:rsidRPr="00F30018">
        <w:t>In the query workbench editor for your query set, run the query and wait for the results.</w:t>
      </w:r>
    </w:p>
    <w:p w14:paraId="59740B3D" w14:textId="77777777" w:rsidR="00F30018" w:rsidRPr="00F30018" w:rsidRDefault="00F30018" w:rsidP="00F30018">
      <w:pPr>
        <w:numPr>
          <w:ilvl w:val="0"/>
          <w:numId w:val="13"/>
        </w:numPr>
      </w:pPr>
      <w:r w:rsidRPr="00F30018">
        <w:t>Select </w:t>
      </w:r>
      <w:r w:rsidRPr="00F30018">
        <w:rPr>
          <w:b/>
          <w:bCs/>
        </w:rPr>
        <w:t>Build Power BI report</w:t>
      </w:r>
      <w:r w:rsidRPr="00F30018">
        <w:t> and wait for the report editor to open.</w:t>
      </w:r>
    </w:p>
    <w:p w14:paraId="53E0102E" w14:textId="77777777" w:rsidR="00F30018" w:rsidRPr="00F30018" w:rsidRDefault="00F30018" w:rsidP="00F30018">
      <w:pPr>
        <w:numPr>
          <w:ilvl w:val="0"/>
          <w:numId w:val="13"/>
        </w:numPr>
      </w:pPr>
      <w:r w:rsidRPr="00F30018">
        <w:t>In the report editor, in the </w:t>
      </w:r>
      <w:r w:rsidRPr="00F30018">
        <w:rPr>
          <w:b/>
          <w:bCs/>
        </w:rPr>
        <w:t>Data</w:t>
      </w:r>
      <w:r w:rsidRPr="00F30018">
        <w:t> pane, expand </w:t>
      </w:r>
      <w:r w:rsidRPr="00F30018">
        <w:rPr>
          <w:b/>
          <w:bCs/>
        </w:rPr>
        <w:t>Kusto Query Result</w:t>
      </w:r>
      <w:r w:rsidRPr="00F30018">
        <w:t> and select the </w:t>
      </w:r>
      <w:r w:rsidRPr="00F30018">
        <w:rPr>
          <w:b/>
          <w:bCs/>
        </w:rPr>
        <w:t>Item</w:t>
      </w:r>
      <w:r w:rsidRPr="00F30018">
        <w:t> and </w:t>
      </w:r>
      <w:proofErr w:type="spellStart"/>
      <w:r w:rsidRPr="00F30018">
        <w:rPr>
          <w:b/>
          <w:bCs/>
        </w:rPr>
        <w:t>TotalRevenue</w:t>
      </w:r>
      <w:proofErr w:type="spellEnd"/>
      <w:r w:rsidRPr="00F30018">
        <w:t> fields.</w:t>
      </w:r>
    </w:p>
    <w:p w14:paraId="55D99990" w14:textId="77777777" w:rsidR="00F30018" w:rsidRPr="00F30018" w:rsidRDefault="00F30018" w:rsidP="00F30018">
      <w:pPr>
        <w:numPr>
          <w:ilvl w:val="0"/>
          <w:numId w:val="13"/>
        </w:numPr>
      </w:pPr>
      <w:r w:rsidRPr="00F30018">
        <w:lastRenderedPageBreak/>
        <w:t>On the report design canvas, select the table visualization that has been added and then in the </w:t>
      </w:r>
      <w:r w:rsidRPr="00F30018">
        <w:rPr>
          <w:b/>
          <w:bCs/>
        </w:rPr>
        <w:t>Visualizations</w:t>
      </w:r>
      <w:r w:rsidRPr="00F30018">
        <w:t> pane, select </w:t>
      </w:r>
      <w:r w:rsidRPr="00F30018">
        <w:rPr>
          <w:b/>
          <w:bCs/>
        </w:rPr>
        <w:t>Clustered bar chart</w:t>
      </w:r>
      <w:r w:rsidRPr="00F30018">
        <w:t>.</w:t>
      </w:r>
    </w:p>
    <w:p w14:paraId="17E515E3" w14:textId="57F97279" w:rsidR="00F30018" w:rsidRPr="00F30018" w:rsidRDefault="00F30018" w:rsidP="00F30018">
      <w:r w:rsidRPr="00F30018">
        <w:drawing>
          <wp:inline distT="0" distB="0" distL="0" distR="0" wp14:anchorId="57101BB3" wp14:editId="1E02440D">
            <wp:extent cx="5731510" cy="4528185"/>
            <wp:effectExtent l="0" t="0" r="2540" b="5715"/>
            <wp:docPr id="1914979157" name="Picture 11" descr="Screenshot of a report from a KQL query.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creenshot of a report from a KQL query.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082" w14:textId="77777777" w:rsidR="00F30018" w:rsidRPr="00F30018" w:rsidRDefault="00F30018" w:rsidP="00F30018">
      <w:pPr>
        <w:numPr>
          <w:ilvl w:val="0"/>
          <w:numId w:val="13"/>
        </w:numPr>
      </w:pPr>
      <w:r w:rsidRPr="00F30018">
        <w:t>In the </w:t>
      </w:r>
      <w:r w:rsidRPr="00F30018">
        <w:rPr>
          <w:b/>
          <w:bCs/>
        </w:rPr>
        <w:t>Power BI</w:t>
      </w:r>
      <w:r w:rsidRPr="00F30018">
        <w:t> window, in the </w:t>
      </w:r>
      <w:r w:rsidRPr="00F30018">
        <w:rPr>
          <w:b/>
          <w:bCs/>
        </w:rPr>
        <w:t>File</w:t>
      </w:r>
      <w:r w:rsidRPr="00F30018">
        <w:t> menu, select </w:t>
      </w:r>
      <w:r w:rsidRPr="00F30018">
        <w:rPr>
          <w:b/>
          <w:bCs/>
        </w:rPr>
        <w:t>Save</w:t>
      </w:r>
      <w:r w:rsidRPr="00F30018">
        <w:t>. Then save the report as </w:t>
      </w:r>
      <w:r w:rsidRPr="00F30018">
        <w:rPr>
          <w:b/>
          <w:bCs/>
        </w:rPr>
        <w:t xml:space="preserve">Revenue by </w:t>
      </w:r>
      <w:proofErr w:type="spellStart"/>
      <w:r w:rsidRPr="00F30018">
        <w:rPr>
          <w:b/>
          <w:bCs/>
        </w:rPr>
        <w:t>Item.pbix</w:t>
      </w:r>
      <w:proofErr w:type="spellEnd"/>
      <w:r w:rsidRPr="00F30018">
        <w:t xml:space="preserve"> in the workspace where your </w:t>
      </w:r>
      <w:proofErr w:type="spellStart"/>
      <w:r w:rsidRPr="00F30018">
        <w:t>lakehouse</w:t>
      </w:r>
      <w:proofErr w:type="spellEnd"/>
      <w:r w:rsidRPr="00F30018">
        <w:t xml:space="preserve"> and KQL database are defined using a </w:t>
      </w:r>
      <w:proofErr w:type="gramStart"/>
      <w:r w:rsidRPr="00F30018">
        <w:rPr>
          <w:b/>
          <w:bCs/>
        </w:rPr>
        <w:t>Non-Business</w:t>
      </w:r>
      <w:proofErr w:type="gramEnd"/>
      <w:r w:rsidRPr="00F30018">
        <w:t> sensitivity label.</w:t>
      </w:r>
    </w:p>
    <w:p w14:paraId="79D43A28" w14:textId="77777777" w:rsidR="00F30018" w:rsidRPr="00F30018" w:rsidRDefault="00F30018" w:rsidP="00F30018">
      <w:pPr>
        <w:numPr>
          <w:ilvl w:val="0"/>
          <w:numId w:val="13"/>
        </w:numPr>
      </w:pPr>
      <w:r w:rsidRPr="00F30018">
        <w:t>Close the </w:t>
      </w:r>
      <w:r w:rsidRPr="00F30018">
        <w:rPr>
          <w:b/>
          <w:bCs/>
        </w:rPr>
        <w:t>Power BI</w:t>
      </w:r>
      <w:r w:rsidRPr="00F30018">
        <w:t> window, and in the bar on the left, select the icon for your workspace.</w:t>
      </w:r>
    </w:p>
    <w:p w14:paraId="5DC8160D" w14:textId="77777777" w:rsidR="00F30018" w:rsidRPr="00F30018" w:rsidRDefault="00F30018" w:rsidP="00F30018">
      <w:r w:rsidRPr="00F30018">
        <w:t xml:space="preserve">Refresh the Workspace page if necessary to view </w:t>
      </w:r>
      <w:proofErr w:type="gramStart"/>
      <w:r w:rsidRPr="00F30018">
        <w:t>all of</w:t>
      </w:r>
      <w:proofErr w:type="gramEnd"/>
      <w:r w:rsidRPr="00F30018">
        <w:t xml:space="preserve"> the items it contains.</w:t>
      </w:r>
    </w:p>
    <w:p w14:paraId="6002E4EF" w14:textId="77777777" w:rsidR="00F30018" w:rsidRPr="00F30018" w:rsidRDefault="00F30018" w:rsidP="00F30018">
      <w:pPr>
        <w:numPr>
          <w:ilvl w:val="0"/>
          <w:numId w:val="13"/>
        </w:numPr>
      </w:pPr>
      <w:r w:rsidRPr="00F30018">
        <w:t>In the list of items in your workspace, note that the </w:t>
      </w:r>
      <w:r w:rsidRPr="00F30018">
        <w:rPr>
          <w:b/>
          <w:bCs/>
        </w:rPr>
        <w:t>Revenue by Item</w:t>
      </w:r>
      <w:r w:rsidRPr="00F30018">
        <w:t> report is listed.</w:t>
      </w:r>
    </w:p>
    <w:p w14:paraId="6A159A76" w14:textId="77777777" w:rsidR="00F30018" w:rsidRPr="00F30018" w:rsidRDefault="00F30018" w:rsidP="00F30018">
      <w:r w:rsidRPr="00F30018">
        <w:t>Clean up resources</w:t>
      </w:r>
    </w:p>
    <w:p w14:paraId="59D38173" w14:textId="77777777" w:rsidR="00F30018" w:rsidRPr="00F30018" w:rsidRDefault="00F30018" w:rsidP="00F30018">
      <w:r w:rsidRPr="00F30018">
        <w:t xml:space="preserve">In this exercise, you have created a </w:t>
      </w:r>
      <w:proofErr w:type="spellStart"/>
      <w:r w:rsidRPr="00F30018">
        <w:t>lakehouse</w:t>
      </w:r>
      <w:proofErr w:type="spellEnd"/>
      <w:r w:rsidRPr="00F30018">
        <w:t xml:space="preserve">, a KQL database to </w:t>
      </w:r>
      <w:proofErr w:type="spellStart"/>
      <w:r w:rsidRPr="00F30018">
        <w:t>analyze</w:t>
      </w:r>
      <w:proofErr w:type="spellEnd"/>
      <w:r w:rsidRPr="00F30018">
        <w:t xml:space="preserve"> the data uploaded into the </w:t>
      </w:r>
      <w:proofErr w:type="spellStart"/>
      <w:r w:rsidRPr="00F30018">
        <w:t>lakehouse</w:t>
      </w:r>
      <w:proofErr w:type="spellEnd"/>
      <w:r w:rsidRPr="00F30018">
        <w:t>. You used KQL to query the data and create a query set, which was then used to create a Power BI report.</w:t>
      </w:r>
    </w:p>
    <w:p w14:paraId="2219F7CA" w14:textId="77777777" w:rsidR="00F30018" w:rsidRPr="00F30018" w:rsidRDefault="00F30018" w:rsidP="00F30018">
      <w:r w:rsidRPr="00F30018">
        <w:t>If you’ve finished exploring your KQL database, you can delete the workspace you created for this exercise.</w:t>
      </w:r>
    </w:p>
    <w:p w14:paraId="5943C025" w14:textId="77777777" w:rsidR="00F30018" w:rsidRPr="00F30018" w:rsidRDefault="00F30018" w:rsidP="00F30018">
      <w:pPr>
        <w:numPr>
          <w:ilvl w:val="0"/>
          <w:numId w:val="14"/>
        </w:numPr>
      </w:pPr>
      <w:r w:rsidRPr="00F30018">
        <w:lastRenderedPageBreak/>
        <w:t>In the bar on the left, select the icon for your workspace.</w:t>
      </w:r>
    </w:p>
    <w:p w14:paraId="172F3B63" w14:textId="77777777" w:rsidR="00F30018" w:rsidRPr="00F30018" w:rsidRDefault="00F30018" w:rsidP="00F30018">
      <w:pPr>
        <w:numPr>
          <w:ilvl w:val="0"/>
          <w:numId w:val="14"/>
        </w:numPr>
      </w:pPr>
      <w:r w:rsidRPr="00F30018">
        <w:t>In the </w:t>
      </w:r>
      <w:r w:rsidRPr="00F30018">
        <w:rPr>
          <w:b/>
          <w:bCs/>
        </w:rPr>
        <w:t>…</w:t>
      </w:r>
      <w:r w:rsidRPr="00F30018">
        <w:t> menu on the toolbar, select </w:t>
      </w:r>
      <w:r w:rsidRPr="00F30018">
        <w:rPr>
          <w:b/>
          <w:bCs/>
        </w:rPr>
        <w:t>Workspace settings</w:t>
      </w:r>
      <w:r w:rsidRPr="00F30018">
        <w:t>.</w:t>
      </w:r>
    </w:p>
    <w:p w14:paraId="0A0606AE" w14:textId="77777777" w:rsidR="00F30018" w:rsidRPr="00F30018" w:rsidRDefault="00F30018" w:rsidP="00F30018">
      <w:pPr>
        <w:numPr>
          <w:ilvl w:val="0"/>
          <w:numId w:val="14"/>
        </w:numPr>
      </w:pPr>
      <w:r w:rsidRPr="00F30018">
        <w:t>In the </w:t>
      </w:r>
      <w:r w:rsidRPr="00F30018">
        <w:rPr>
          <w:b/>
          <w:bCs/>
        </w:rPr>
        <w:t>General</w:t>
      </w:r>
      <w:r w:rsidRPr="00F30018">
        <w:t> section, select </w:t>
      </w:r>
      <w:r w:rsidRPr="00F30018">
        <w:rPr>
          <w:b/>
          <w:bCs/>
        </w:rPr>
        <w:t>Remove this workspace</w:t>
      </w:r>
      <w:r w:rsidRPr="00F30018">
        <w:t>.</w:t>
      </w:r>
    </w:p>
    <w:p w14:paraId="32D5C5B5" w14:textId="77777777" w:rsidR="00F30018" w:rsidRDefault="00F30018"/>
    <w:sectPr w:rsidR="00F3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B5"/>
    <w:multiLevelType w:val="multilevel"/>
    <w:tmpl w:val="846A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1356C"/>
    <w:multiLevelType w:val="multilevel"/>
    <w:tmpl w:val="3740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C08B7"/>
    <w:multiLevelType w:val="multilevel"/>
    <w:tmpl w:val="3096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51838"/>
    <w:multiLevelType w:val="multilevel"/>
    <w:tmpl w:val="A4F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0089F"/>
    <w:multiLevelType w:val="multilevel"/>
    <w:tmpl w:val="FC94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12413"/>
    <w:multiLevelType w:val="multilevel"/>
    <w:tmpl w:val="5D3E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98188">
    <w:abstractNumId w:val="1"/>
  </w:num>
  <w:num w:numId="2" w16cid:durableId="231622434">
    <w:abstractNumId w:val="4"/>
  </w:num>
  <w:num w:numId="3" w16cid:durableId="386414509">
    <w:abstractNumId w:val="2"/>
  </w:num>
  <w:num w:numId="4" w16cid:durableId="1175612606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61836612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501509347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38205156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055666822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36071566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24569516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595405105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631442323">
    <w:abstractNumId w:val="3"/>
  </w:num>
  <w:num w:numId="13" w16cid:durableId="690036360">
    <w:abstractNumId w:val="0"/>
  </w:num>
  <w:num w:numId="14" w16cid:durableId="22487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18"/>
    <w:rsid w:val="007D0031"/>
    <w:rsid w:val="00F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E9196"/>
  <w15:chartTrackingRefBased/>
  <w15:docId w15:val="{CB2F7966-F188-4FAD-9B60-C3E3DA42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0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0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51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1564317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8048847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53172215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7882043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906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2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071890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6370186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58402976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85820996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microsoftlearning.github.io/mslearn-fabric/Instructions/Labs/Images/import-wizard-local-file-3.png?raw=true" TargetMode="External"/><Relationship Id="rId26" Type="http://schemas.openxmlformats.org/officeDocument/2006/relationships/hyperlink" Target="https://microsoftlearning.github.io/mslearn-fabric/Instructions/Labs/Images/kql-report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microsoftlearning.github.io/mslearn-fabric/Instructions/Labs/Images/new-workspace.png" TargetMode="External"/><Relationship Id="rId12" Type="http://schemas.openxmlformats.org/officeDocument/2006/relationships/hyperlink" Target="https://microsoftlearning.github.io/mslearn-fabric/Instructions/Labs/Images/create-kql-db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icrosoftlearning.github.io/mslearn-fabric/Instructions/Labs/Images/import-wizard-local-file-2.png?raw=true" TargetMode="External"/><Relationship Id="rId20" Type="http://schemas.openxmlformats.org/officeDocument/2006/relationships/hyperlink" Target="https://microsoftlearning.github.io/mslearn-fabric/Instructions/Labs/Images/import-wizard-local-file-4.png?raw=tru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fabric.microsoft.com/home?experience=fabric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microsoftlearning.github.io/mslearn-fabric/Instructions/Labs/Images/import-wizard-local-file-6.png?raw=true" TargetMode="External"/><Relationship Id="rId5" Type="http://schemas.openxmlformats.org/officeDocument/2006/relationships/hyperlink" Target="https://learn.microsoft.com/fabric/get-started/fabric-tria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microsoftlearning.github.io/mslearn-fabric/Instructions/Labs/Images/fabric-real-time.p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MicrosoftLearning/dp-data/main/sales.csv" TargetMode="External"/><Relationship Id="rId14" Type="http://schemas.openxmlformats.org/officeDocument/2006/relationships/hyperlink" Target="https://microsoftlearning.github.io/mslearn-fabric/Instructions/Labs/Images/import-wizard-local-file-1.png?raw=true" TargetMode="External"/><Relationship Id="rId22" Type="http://schemas.openxmlformats.org/officeDocument/2006/relationships/hyperlink" Target="https://microsoftlearning.github.io/mslearn-fabric/Instructions/Labs/Images/import-wizard-local-file-5.png?raw=true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Lausnay</dc:creator>
  <cp:keywords/>
  <dc:description/>
  <cp:lastModifiedBy>Steven De Lausnay</cp:lastModifiedBy>
  <cp:revision>1</cp:revision>
  <dcterms:created xsi:type="dcterms:W3CDTF">2024-10-08T13:52:00Z</dcterms:created>
  <dcterms:modified xsi:type="dcterms:W3CDTF">2024-10-08T13:55:00Z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15fda3-b917-4f2a-b550-795c9702871d_Enabled">
    <vt:lpwstr>true</vt:lpwstr>
  </property>
  <property fmtid="{D5CDD505-2E9C-101B-9397-08002B2CF9AE}" pid="3" name="MSIP_Label_1e15fda3-b917-4f2a-b550-795c9702871d_SetDate">
    <vt:lpwstr>2024-10-08T13:53:09Z</vt:lpwstr>
  </property>
  <property fmtid="{D5CDD505-2E9C-101B-9397-08002B2CF9AE}" pid="4" name="MSIP_Label_1e15fda3-b917-4f2a-b550-795c9702871d_Method">
    <vt:lpwstr>Standard</vt:lpwstr>
  </property>
  <property fmtid="{D5CDD505-2E9C-101B-9397-08002B2CF9AE}" pid="5" name="MSIP_Label_1e15fda3-b917-4f2a-b550-795c9702871d_Name">
    <vt:lpwstr>Confidential label</vt:lpwstr>
  </property>
  <property fmtid="{D5CDD505-2E9C-101B-9397-08002B2CF9AE}" pid="6" name="MSIP_Label_1e15fda3-b917-4f2a-b550-795c9702871d_SiteId">
    <vt:lpwstr>7517bc42-bcf8-4916-a677-b5753051f846</vt:lpwstr>
  </property>
  <property fmtid="{D5CDD505-2E9C-101B-9397-08002B2CF9AE}" pid="7" name="MSIP_Label_1e15fda3-b917-4f2a-b550-795c9702871d_ActionId">
    <vt:lpwstr>10bd5e0e-a3ef-4e63-8dec-fc4378539726</vt:lpwstr>
  </property>
  <property fmtid="{D5CDD505-2E9C-101B-9397-08002B2CF9AE}" pid="8" name="MSIP_Label_1e15fda3-b917-4f2a-b550-795c9702871d_ContentBits">
    <vt:lpwstr>0</vt:lpwstr>
  </property>
</Properties>
</file>