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D07" w:rsidRPr="0041475E" w:rsidRDefault="00561D07" w:rsidP="00561D07">
      <w:pPr>
        <w:pStyle w:val="Default"/>
        <w:jc w:val="both"/>
      </w:pPr>
      <w:r w:rsidRPr="00561D07">
        <w:rPr>
          <w:b/>
          <w:sz w:val="28"/>
          <w:szCs w:val="28"/>
          <w:lang w:val="en-IN"/>
        </w:rPr>
        <w:t>Problem Statement</w:t>
      </w:r>
      <w:r w:rsidRPr="0041475E">
        <w:rPr>
          <w:b/>
          <w:lang w:val="en-IN"/>
        </w:rPr>
        <w:t>:</w:t>
      </w:r>
      <w:r w:rsidRPr="0041475E">
        <w:t xml:space="preserve"> An insurance company has observed a steady increase in </w:t>
      </w:r>
      <w:r w:rsidRPr="0041475E">
        <w:rPr>
          <w:bCs/>
        </w:rPr>
        <w:t>high-value claims filed shortly after policy issuance</w:t>
      </w:r>
      <w:r w:rsidRPr="0041475E">
        <w:t xml:space="preserve">, raising concerns around fraud risk and adverse selection. The organization wants to explore whether AI can be used to </w:t>
      </w:r>
      <w:r w:rsidRPr="0041475E">
        <w:rPr>
          <w:bCs/>
        </w:rPr>
        <w:t xml:space="preserve">identify policies with a higher likelihood of early high-risk claims </w:t>
      </w:r>
      <w:r w:rsidRPr="0041475E">
        <w:t xml:space="preserve">so that enhanced verification or monitoring can be applied. </w:t>
      </w:r>
    </w:p>
    <w:p w:rsidR="00461499" w:rsidRPr="0041475E" w:rsidRDefault="00561D07" w:rsidP="00561D07">
      <w:pPr>
        <w:jc w:val="both"/>
        <w:rPr>
          <w:sz w:val="24"/>
          <w:szCs w:val="24"/>
        </w:rPr>
      </w:pPr>
      <w:r w:rsidRPr="0041475E">
        <w:rPr>
          <w:sz w:val="24"/>
          <w:szCs w:val="24"/>
        </w:rPr>
        <w:t xml:space="preserve">Due to legal and regulatory restrictions, real policyholder data cannot be shared. You are engaged as an </w:t>
      </w:r>
      <w:r w:rsidRPr="0041475E">
        <w:rPr>
          <w:bCs/>
          <w:sz w:val="24"/>
          <w:szCs w:val="24"/>
        </w:rPr>
        <w:t xml:space="preserve">AI Analyst </w:t>
      </w:r>
      <w:r w:rsidRPr="0041475E">
        <w:rPr>
          <w:sz w:val="24"/>
          <w:szCs w:val="24"/>
        </w:rPr>
        <w:t xml:space="preserve">to develop a </w:t>
      </w:r>
      <w:proofErr w:type="spellStart"/>
      <w:r w:rsidRPr="0041475E">
        <w:rPr>
          <w:sz w:val="24"/>
          <w:szCs w:val="24"/>
        </w:rPr>
        <w:t>PoC</w:t>
      </w:r>
      <w:proofErr w:type="spellEnd"/>
      <w:r w:rsidRPr="0041475E">
        <w:rPr>
          <w:sz w:val="24"/>
          <w:szCs w:val="24"/>
        </w:rPr>
        <w:t xml:space="preserve"> using </w:t>
      </w:r>
      <w:r w:rsidRPr="0041475E">
        <w:rPr>
          <w:bCs/>
          <w:sz w:val="24"/>
          <w:szCs w:val="24"/>
        </w:rPr>
        <w:t xml:space="preserve">synthetic policy data </w:t>
      </w:r>
      <w:r w:rsidRPr="0041475E">
        <w:rPr>
          <w:sz w:val="24"/>
          <w:szCs w:val="24"/>
        </w:rPr>
        <w:t xml:space="preserve">and demonstrate AI reasoning </w:t>
      </w:r>
      <w:r w:rsidRPr="0041475E">
        <w:rPr>
          <w:bCs/>
          <w:sz w:val="24"/>
          <w:szCs w:val="24"/>
        </w:rPr>
        <w:t>up to the EDA stage</w:t>
      </w:r>
      <w:r w:rsidRPr="0041475E">
        <w:rPr>
          <w:sz w:val="24"/>
          <w:szCs w:val="24"/>
        </w:rPr>
        <w:t>.</w:t>
      </w:r>
    </w:p>
    <w:p w:rsidR="00561D07" w:rsidRPr="00561D07" w:rsidRDefault="00561D07" w:rsidP="00561D07">
      <w:pPr>
        <w:pStyle w:val="ListParagraph"/>
        <w:numPr>
          <w:ilvl w:val="0"/>
          <w:numId w:val="1"/>
        </w:numPr>
        <w:jc w:val="both"/>
        <w:rPr>
          <w:b/>
        </w:rPr>
      </w:pPr>
      <w:r w:rsidRPr="00561D07">
        <w:rPr>
          <w:b/>
        </w:rPr>
        <w:t>Who:</w:t>
      </w:r>
    </w:p>
    <w:p w:rsidR="00561D07" w:rsidRDefault="00561D07" w:rsidP="00561D07">
      <w:pPr>
        <w:jc w:val="both"/>
      </w:pPr>
      <w:r>
        <w:t>Primary Users: Insurance underwriting and fraud detection teams</w:t>
      </w:r>
    </w:p>
    <w:p w:rsidR="00561D07" w:rsidRDefault="00561D07" w:rsidP="00561D07">
      <w:pPr>
        <w:jc w:val="both"/>
      </w:pPr>
      <w:r>
        <w:t>Secondary users: Risk Management and compliance team</w:t>
      </w:r>
    </w:p>
    <w:p w:rsidR="00561D07" w:rsidRDefault="00561D07" w:rsidP="00561D07">
      <w:pPr>
        <w:jc w:val="both"/>
      </w:pPr>
      <w:r>
        <w:t>A I analysts and data science teams responsible for developing solutions</w:t>
      </w:r>
    </w:p>
    <w:p w:rsidR="00561D07" w:rsidRDefault="00561D07" w:rsidP="00561D07">
      <w:pPr>
        <w:pStyle w:val="ListParagraph"/>
        <w:numPr>
          <w:ilvl w:val="0"/>
          <w:numId w:val="1"/>
        </w:numPr>
        <w:jc w:val="both"/>
        <w:rPr>
          <w:b/>
          <w:lang w:val="en-IN"/>
        </w:rPr>
      </w:pPr>
      <w:r w:rsidRPr="00561D07">
        <w:rPr>
          <w:b/>
          <w:lang w:val="en-IN"/>
        </w:rPr>
        <w:t>What:</w:t>
      </w:r>
    </w:p>
    <w:p w:rsidR="00561D07" w:rsidRDefault="00561D07" w:rsidP="00561D07">
      <w:pPr>
        <w:jc w:val="both"/>
        <w:rPr>
          <w:lang w:val="en-IN"/>
        </w:rPr>
      </w:pPr>
      <w:r w:rsidRPr="00561D07">
        <w:rPr>
          <w:lang w:val="en-IN"/>
        </w:rPr>
        <w:t>An insurance company is experiencing a rise in high-value insurance claims filed shortly after policy issuance, indicating potential fraud and adverse selection risks.</w:t>
      </w:r>
    </w:p>
    <w:p w:rsidR="00561D07" w:rsidRPr="00561D07" w:rsidRDefault="00561D07" w:rsidP="00561D07">
      <w:pPr>
        <w:pStyle w:val="ListParagraph"/>
        <w:numPr>
          <w:ilvl w:val="0"/>
          <w:numId w:val="1"/>
        </w:numPr>
        <w:jc w:val="both"/>
        <w:rPr>
          <w:b/>
          <w:lang w:val="en-IN"/>
        </w:rPr>
      </w:pPr>
      <w:r w:rsidRPr="00561D07">
        <w:rPr>
          <w:b/>
          <w:lang w:val="en-IN"/>
        </w:rPr>
        <w:t>Where:</w:t>
      </w:r>
    </w:p>
    <w:p w:rsidR="00561D07" w:rsidRDefault="00561D07" w:rsidP="00561D07">
      <w:pPr>
        <w:jc w:val="both"/>
        <w:rPr>
          <w:lang w:val="en-IN"/>
        </w:rPr>
      </w:pPr>
      <w:r w:rsidRPr="00561D07">
        <w:rPr>
          <w:lang w:val="en-IN"/>
        </w:rPr>
        <w:t>The problem occurs within the insurance policy lifecycle, particularly during the early post-issuance period, across different policy types where claims are filed soon after activation.</w:t>
      </w:r>
    </w:p>
    <w:p w:rsidR="00561D07" w:rsidRDefault="00561D07" w:rsidP="0041475E">
      <w:pPr>
        <w:pStyle w:val="ListParagraph"/>
        <w:numPr>
          <w:ilvl w:val="0"/>
          <w:numId w:val="1"/>
        </w:numPr>
        <w:jc w:val="both"/>
        <w:rPr>
          <w:b/>
          <w:lang w:val="en-IN"/>
        </w:rPr>
      </w:pPr>
      <w:r w:rsidRPr="0041475E">
        <w:rPr>
          <w:b/>
          <w:lang w:val="en-IN"/>
        </w:rPr>
        <w:t>Why:</w:t>
      </w:r>
    </w:p>
    <w:p w:rsidR="0041475E" w:rsidRDefault="0041475E" w:rsidP="0041475E">
      <w:pPr>
        <w:jc w:val="both"/>
        <w:rPr>
          <w:lang w:val="en-IN"/>
        </w:rPr>
      </w:pPr>
      <w:r w:rsidRPr="0041475E">
        <w:rPr>
          <w:lang w:val="en-IN"/>
        </w:rPr>
        <w:t>Early high-value claims can lead to significant financial losses and may indicate intentional misuse of insurance policies. The company wants to proactively identify high-risk policies so that enhanced verification and monitoring can be applied</w:t>
      </w:r>
    </w:p>
    <w:p w:rsidR="0041475E" w:rsidRDefault="0041475E" w:rsidP="0041475E">
      <w:pPr>
        <w:jc w:val="both"/>
        <w:rPr>
          <w:lang w:val="en-IN"/>
        </w:rPr>
      </w:pPr>
    </w:p>
    <w:p w:rsidR="0041475E" w:rsidRDefault="0041475E" w:rsidP="0041475E">
      <w:pPr>
        <w:rPr>
          <w:b/>
          <w:lang w:val="en-IN"/>
        </w:rPr>
      </w:pPr>
      <w:r w:rsidRPr="00166456">
        <w:rPr>
          <w:b/>
          <w:lang w:val="en-IN"/>
        </w:rPr>
        <w:t>Translating to an AI Problem Statement:</w:t>
      </w:r>
    </w:p>
    <w:p w:rsidR="0041475E" w:rsidRPr="0041475E" w:rsidRDefault="0041475E" w:rsidP="0041475E">
      <w:pPr>
        <w:pStyle w:val="NormalWeb"/>
        <w:jc w:val="both"/>
      </w:pPr>
      <w:r w:rsidRPr="0041475E">
        <w:t xml:space="preserve">An insurance company is facing an increasing number of </w:t>
      </w:r>
      <w:r w:rsidRPr="0041475E">
        <w:rPr>
          <w:rStyle w:val="Strong"/>
          <w:b w:val="0"/>
        </w:rPr>
        <w:t>high-value claims occurring soon after policy issuance</w:t>
      </w:r>
      <w:r>
        <w:t xml:space="preserve">, </w:t>
      </w:r>
      <w:r w:rsidRPr="0041475E">
        <w:t xml:space="preserve">which may indicate </w:t>
      </w:r>
      <w:r w:rsidRPr="0041475E">
        <w:rPr>
          <w:rStyle w:val="Strong"/>
          <w:b w:val="0"/>
        </w:rPr>
        <w:t>fraudulent behavior or adverse selection</w:t>
      </w:r>
      <w:r w:rsidRPr="0041475E">
        <w:rPr>
          <w:b/>
        </w:rPr>
        <w:t>.</w:t>
      </w:r>
      <w:r w:rsidRPr="0041475E">
        <w:t xml:space="preserve"> Early identification of such high-risk policies is critical to reduce financial losses and improve risk management.</w:t>
      </w:r>
    </w:p>
    <w:p w:rsidR="0041475E" w:rsidRDefault="0041475E" w:rsidP="0041475E">
      <w:pPr>
        <w:pStyle w:val="NormalWeb"/>
        <w:jc w:val="both"/>
      </w:pPr>
      <w:r w:rsidRPr="0041475E">
        <w:t>The objective of this problem is to</w:t>
      </w:r>
      <w:r w:rsidRPr="0041475E">
        <w:rPr>
          <w:b/>
        </w:rPr>
        <w:t xml:space="preserve"> </w:t>
      </w:r>
      <w:r w:rsidRPr="0041475E">
        <w:rPr>
          <w:rStyle w:val="Strong"/>
          <w:b w:val="0"/>
        </w:rPr>
        <w:t>use Artificial Intelligence techniques to predict policies that</w:t>
      </w:r>
      <w:r w:rsidRPr="0041475E">
        <w:rPr>
          <w:rStyle w:val="Strong"/>
        </w:rPr>
        <w:t xml:space="preserve"> </w:t>
      </w:r>
      <w:r w:rsidRPr="0041475E">
        <w:rPr>
          <w:rStyle w:val="Strong"/>
          <w:b w:val="0"/>
        </w:rPr>
        <w:t>are likely to generate early high-value claims</w:t>
      </w:r>
      <w:r w:rsidRPr="0041475E">
        <w:t>. By identifying these policies in advance, the insurer can apply</w:t>
      </w:r>
      <w:r w:rsidRPr="0041475E">
        <w:rPr>
          <w:b/>
        </w:rPr>
        <w:t xml:space="preserve"> </w:t>
      </w:r>
      <w:r w:rsidRPr="0041475E">
        <w:rPr>
          <w:rStyle w:val="Strong"/>
          <w:b w:val="0"/>
        </w:rPr>
        <w:t>enhanced verification, investigation, or continuous monitoring</w:t>
      </w:r>
      <w:r w:rsidRPr="0041475E">
        <w:t xml:space="preserve"> strategies</w:t>
      </w:r>
      <w:r>
        <w:t>.</w:t>
      </w:r>
    </w:p>
    <w:p w:rsidR="0041475E" w:rsidRDefault="0041475E" w:rsidP="0041475E">
      <w:pPr>
        <w:jc w:val="both"/>
        <w:rPr>
          <w:b/>
          <w:lang w:val="en-IN"/>
        </w:rPr>
      </w:pPr>
    </w:p>
    <w:p w:rsidR="0041475E" w:rsidRDefault="0041475E" w:rsidP="0041475E">
      <w:pPr>
        <w:jc w:val="both"/>
        <w:rPr>
          <w:b/>
          <w:lang w:val="en-IN"/>
        </w:rPr>
      </w:pPr>
      <w:r w:rsidRPr="002F1FAC">
        <w:rPr>
          <w:b/>
          <w:lang w:val="en-IN"/>
        </w:rPr>
        <w:lastRenderedPageBreak/>
        <w:t>AI Problem Framing:</w:t>
      </w:r>
    </w:p>
    <w:p w:rsidR="0041475E" w:rsidRPr="002F1FAC" w:rsidRDefault="0041475E" w:rsidP="0041475E">
      <w:pPr>
        <w:jc w:val="both"/>
        <w:rPr>
          <w:lang w:val="en-IN"/>
        </w:rPr>
      </w:pPr>
      <w:r w:rsidRPr="002F1FAC">
        <w:rPr>
          <w:lang w:val="en-IN"/>
        </w:rPr>
        <w:t>Problem Type:</w:t>
      </w:r>
      <w:r>
        <w:rPr>
          <w:lang w:val="en-IN"/>
        </w:rPr>
        <w:t xml:space="preserve"> Classification</w:t>
      </w:r>
    </w:p>
    <w:p w:rsidR="0041475E" w:rsidRPr="002F1FAC" w:rsidRDefault="0041475E" w:rsidP="0041475E">
      <w:pPr>
        <w:jc w:val="both"/>
        <w:rPr>
          <w:lang w:val="en-IN"/>
        </w:rPr>
      </w:pPr>
      <w:r w:rsidRPr="002F1FAC">
        <w:rPr>
          <w:lang w:val="en-IN"/>
        </w:rPr>
        <w:t>Prediction Target:</w:t>
      </w:r>
      <w:r>
        <w:rPr>
          <w:lang w:val="en-IN"/>
        </w:rPr>
        <w:t xml:space="preserve"> High risk Policies</w:t>
      </w:r>
    </w:p>
    <w:p w:rsidR="0041475E" w:rsidRPr="002F1FAC" w:rsidRDefault="0041475E" w:rsidP="0041475E">
      <w:pPr>
        <w:jc w:val="both"/>
        <w:rPr>
          <w:lang w:val="en-IN"/>
        </w:rPr>
      </w:pPr>
      <w:r w:rsidRPr="002F1FAC">
        <w:rPr>
          <w:lang w:val="en-IN"/>
        </w:rPr>
        <w:t>Prediction Horizon:</w:t>
      </w:r>
      <w:r>
        <w:rPr>
          <w:lang w:val="en-IN"/>
        </w:rPr>
        <w:t xml:space="preserve"> 1-3 months in advance</w:t>
      </w:r>
    </w:p>
    <w:p w:rsidR="0041475E" w:rsidRPr="002F1FAC" w:rsidRDefault="0041475E" w:rsidP="0041475E">
      <w:pPr>
        <w:jc w:val="both"/>
        <w:rPr>
          <w:lang w:val="en-IN"/>
        </w:rPr>
      </w:pPr>
      <w:r w:rsidRPr="002F1FAC">
        <w:rPr>
          <w:lang w:val="en-IN"/>
        </w:rPr>
        <w:t>Granularity:</w:t>
      </w:r>
      <w:r>
        <w:rPr>
          <w:lang w:val="en-IN"/>
        </w:rPr>
        <w:t xml:space="preserve"> per customer</w:t>
      </w:r>
    </w:p>
    <w:p w:rsidR="0041475E" w:rsidRDefault="0041475E" w:rsidP="0041475E">
      <w:pPr>
        <w:jc w:val="both"/>
        <w:rPr>
          <w:lang w:val="en-IN"/>
        </w:rPr>
      </w:pPr>
      <w:r w:rsidRPr="002F1FAC">
        <w:rPr>
          <w:lang w:val="en-IN"/>
        </w:rPr>
        <w:t>Action ability:</w:t>
      </w:r>
      <w:r>
        <w:rPr>
          <w:lang w:val="en-IN"/>
        </w:rPr>
        <w:t xml:space="preserve"> High</w:t>
      </w:r>
    </w:p>
    <w:p w:rsidR="0041475E" w:rsidRDefault="0041475E" w:rsidP="0041475E">
      <w:pPr>
        <w:rPr>
          <w:b/>
          <w:lang w:val="en-IN"/>
        </w:rPr>
      </w:pPr>
      <w:r w:rsidRPr="00393DBE">
        <w:rPr>
          <w:b/>
          <w:lang w:val="en-IN"/>
        </w:rPr>
        <w:t>Success Metrics:</w:t>
      </w:r>
    </w:p>
    <w:p w:rsidR="0041475E" w:rsidRPr="008152B2" w:rsidRDefault="0041475E" w:rsidP="0041475E">
      <w:pPr>
        <w:rPr>
          <w:lang w:val="en-IN"/>
        </w:rPr>
      </w:pPr>
      <w:r w:rsidRPr="008152B2">
        <w:rPr>
          <w:lang w:val="en-IN"/>
        </w:rPr>
        <w:t>Business KPIs:</w:t>
      </w:r>
    </w:p>
    <w:p w:rsidR="0041475E" w:rsidRPr="008152B2" w:rsidRDefault="00186332" w:rsidP="0041475E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Early Risk Identification Rate</w:t>
      </w:r>
      <w:r w:rsidR="0041475E" w:rsidRPr="008152B2">
        <w:rPr>
          <w:lang w:val="en-IN"/>
        </w:rPr>
        <w:t>.</w:t>
      </w:r>
    </w:p>
    <w:p w:rsidR="0041475E" w:rsidRPr="00186332" w:rsidRDefault="00186332" w:rsidP="0041475E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186332">
        <w:rPr>
          <w:rStyle w:val="Strong"/>
          <w:b w:val="0"/>
        </w:rPr>
        <w:t>Reduction in Early High-Value Claims</w:t>
      </w:r>
    </w:p>
    <w:p w:rsidR="0041475E" w:rsidRPr="008152B2" w:rsidRDefault="00864C02" w:rsidP="0041475E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Fraud Detection Efficiency</w:t>
      </w:r>
    </w:p>
    <w:p w:rsidR="0041475E" w:rsidRPr="008152B2" w:rsidRDefault="0041475E" w:rsidP="0041475E">
      <w:pPr>
        <w:rPr>
          <w:lang w:val="en-IN"/>
        </w:rPr>
      </w:pPr>
      <w:r w:rsidRPr="008152B2">
        <w:rPr>
          <w:lang w:val="en-IN"/>
        </w:rPr>
        <w:t>Model Metrics:</w:t>
      </w:r>
    </w:p>
    <w:p w:rsidR="0041475E" w:rsidRPr="008152B2" w:rsidRDefault="0041475E" w:rsidP="0041475E">
      <w:pPr>
        <w:pStyle w:val="ListParagraph"/>
        <w:numPr>
          <w:ilvl w:val="0"/>
          <w:numId w:val="4"/>
        </w:numPr>
        <w:rPr>
          <w:lang w:val="en-IN"/>
        </w:rPr>
      </w:pPr>
      <w:r w:rsidRPr="008152B2">
        <w:rPr>
          <w:lang w:val="en-IN"/>
        </w:rPr>
        <w:t>Recall</w:t>
      </w:r>
    </w:p>
    <w:p w:rsidR="0041475E" w:rsidRDefault="0041475E" w:rsidP="0041475E">
      <w:pPr>
        <w:pStyle w:val="ListParagraph"/>
        <w:numPr>
          <w:ilvl w:val="0"/>
          <w:numId w:val="4"/>
        </w:numPr>
        <w:rPr>
          <w:lang w:val="en-IN"/>
        </w:rPr>
      </w:pPr>
      <w:r w:rsidRPr="008152B2">
        <w:rPr>
          <w:lang w:val="en-IN"/>
        </w:rPr>
        <w:t>Precision</w:t>
      </w:r>
    </w:p>
    <w:p w:rsidR="00186332" w:rsidRPr="008152B2" w:rsidRDefault="00186332" w:rsidP="0041475E">
      <w:pPr>
        <w:pStyle w:val="ListParagraph"/>
        <w:numPr>
          <w:ilvl w:val="0"/>
          <w:numId w:val="4"/>
        </w:numPr>
        <w:rPr>
          <w:lang w:val="en-IN"/>
        </w:rPr>
      </w:pPr>
    </w:p>
    <w:p w:rsidR="0041475E" w:rsidRDefault="0041475E" w:rsidP="0041475E">
      <w:pPr>
        <w:rPr>
          <w:b/>
          <w:lang w:val="en-IN"/>
        </w:rPr>
      </w:pPr>
      <w:r w:rsidRPr="00393DBE">
        <w:rPr>
          <w:b/>
          <w:lang w:val="en-IN"/>
        </w:rPr>
        <w:t>Assumptions and Const</w:t>
      </w:r>
      <w:r>
        <w:rPr>
          <w:b/>
          <w:lang w:val="en-IN"/>
        </w:rPr>
        <w:t>r</w:t>
      </w:r>
      <w:r w:rsidRPr="00393DBE">
        <w:rPr>
          <w:b/>
          <w:lang w:val="en-IN"/>
        </w:rPr>
        <w:t>aints:</w:t>
      </w:r>
    </w:p>
    <w:p w:rsidR="0041475E" w:rsidRPr="002F1FAC" w:rsidRDefault="0041475E" w:rsidP="0041475E">
      <w:pPr>
        <w:rPr>
          <w:b/>
          <w:lang w:val="en-IN"/>
        </w:rPr>
      </w:pPr>
      <w:r w:rsidRPr="008152B2">
        <w:rPr>
          <w:lang w:val="en-IN"/>
        </w:rPr>
        <w:t>Assumption:</w:t>
      </w:r>
    </w:p>
    <w:p w:rsidR="0041475E" w:rsidRDefault="0041475E" w:rsidP="0041475E">
      <w:pPr>
        <w:pStyle w:val="ListParagraph"/>
        <w:numPr>
          <w:ilvl w:val="0"/>
          <w:numId w:val="5"/>
        </w:numPr>
        <w:rPr>
          <w:lang w:val="en-IN"/>
        </w:rPr>
      </w:pPr>
      <w:r w:rsidRPr="008152B2">
        <w:rPr>
          <w:lang w:val="en-IN"/>
        </w:rPr>
        <w:t>Historical data reflects future behaviour</w:t>
      </w:r>
    </w:p>
    <w:p w:rsidR="0041475E" w:rsidRPr="008152B2" w:rsidRDefault="0041475E" w:rsidP="0041475E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Intervention actions are available.</w:t>
      </w:r>
    </w:p>
    <w:p w:rsidR="0041475E" w:rsidRPr="008152B2" w:rsidRDefault="0041475E" w:rsidP="0041475E">
      <w:pPr>
        <w:rPr>
          <w:lang w:val="en-IN"/>
        </w:rPr>
      </w:pPr>
      <w:r w:rsidRPr="008152B2">
        <w:rPr>
          <w:lang w:val="en-IN"/>
        </w:rPr>
        <w:t>Constraints:</w:t>
      </w:r>
    </w:p>
    <w:p w:rsidR="0041475E" w:rsidRPr="008152B2" w:rsidRDefault="0041475E" w:rsidP="0041475E">
      <w:pPr>
        <w:pStyle w:val="ListParagraph"/>
        <w:numPr>
          <w:ilvl w:val="0"/>
          <w:numId w:val="5"/>
        </w:numPr>
        <w:rPr>
          <w:lang w:val="en-IN"/>
        </w:rPr>
      </w:pPr>
      <w:r w:rsidRPr="008152B2">
        <w:rPr>
          <w:lang w:val="en-IN"/>
        </w:rPr>
        <w:t>Incomplete data</w:t>
      </w:r>
    </w:p>
    <w:p w:rsidR="0041475E" w:rsidRPr="0041475E" w:rsidRDefault="0041475E" w:rsidP="0041475E">
      <w:pPr>
        <w:pStyle w:val="ListParagraph"/>
        <w:numPr>
          <w:ilvl w:val="0"/>
          <w:numId w:val="5"/>
        </w:numPr>
        <w:rPr>
          <w:lang w:val="en-IN"/>
        </w:rPr>
      </w:pPr>
      <w:r w:rsidRPr="008152B2">
        <w:rPr>
          <w:lang w:val="en-IN"/>
        </w:rPr>
        <w:t>Privacy and Consent</w:t>
      </w:r>
    </w:p>
    <w:p w:rsidR="009D7D9C" w:rsidRDefault="0041475E" w:rsidP="009D7D9C">
      <w:pPr>
        <w:rPr>
          <w:b/>
          <w:lang w:val="en-IN"/>
        </w:rPr>
      </w:pPr>
      <w:r w:rsidRPr="007E045C">
        <w:rPr>
          <w:b/>
          <w:lang w:val="en-IN"/>
        </w:rPr>
        <w:t>Final Deliverable used in industry:</w:t>
      </w:r>
    </w:p>
    <w:p w:rsidR="009D7D9C" w:rsidRDefault="0041475E" w:rsidP="009D7D9C">
      <w:pPr>
        <w:jc w:val="both"/>
      </w:pPr>
      <w:r>
        <w:rPr>
          <w:b/>
          <w:lang w:val="en-IN"/>
        </w:rPr>
        <w:t>One paragraph AI Problem Definition</w:t>
      </w:r>
      <w:proofErr w:type="gramStart"/>
      <w:r>
        <w:rPr>
          <w:b/>
          <w:lang w:val="en-IN"/>
        </w:rPr>
        <w:t>:</w:t>
      </w:r>
      <w:r w:rsidR="009D7D9C" w:rsidRPr="009D7D9C">
        <w:t>An</w:t>
      </w:r>
      <w:proofErr w:type="gramEnd"/>
      <w:r w:rsidR="009D7D9C" w:rsidRPr="009D7D9C">
        <w:t xml:space="preserve"> insurance company is observing a rise in </w:t>
      </w:r>
      <w:r w:rsidR="009D7D9C" w:rsidRPr="009D7D9C">
        <w:rPr>
          <w:rStyle w:val="Strong"/>
          <w:b w:val="0"/>
        </w:rPr>
        <w:t>high-value claims shortly after policy issuance</w:t>
      </w:r>
      <w:r w:rsidR="009D7D9C" w:rsidRPr="009D7D9C">
        <w:t xml:space="preserve">, signaling potential </w:t>
      </w:r>
      <w:r w:rsidR="009D7D9C" w:rsidRPr="009D7D9C">
        <w:rPr>
          <w:rStyle w:val="Strong"/>
          <w:b w:val="0"/>
        </w:rPr>
        <w:t>fraud risk and adverse selection</w:t>
      </w:r>
      <w:r w:rsidR="009D7D9C" w:rsidRPr="009D7D9C">
        <w:t xml:space="preserve">. To mitigate financial losses and strengthen risk management, the organization aims to </w:t>
      </w:r>
      <w:r w:rsidR="009D7D9C" w:rsidRPr="009D7D9C">
        <w:rPr>
          <w:rStyle w:val="Strong"/>
          <w:b w:val="0"/>
        </w:rPr>
        <w:t>leverage Artificial Intelligence to identify policies</w:t>
      </w:r>
      <w:r w:rsidR="009D7D9C" w:rsidRPr="009D7D9C">
        <w:rPr>
          <w:rStyle w:val="Strong"/>
        </w:rPr>
        <w:t xml:space="preserve"> </w:t>
      </w:r>
      <w:r w:rsidR="009D7D9C" w:rsidRPr="009D7D9C">
        <w:rPr>
          <w:rStyle w:val="Strong"/>
          <w:b w:val="0"/>
        </w:rPr>
        <w:t>with a higher likelihood of early high-value claims</w:t>
      </w:r>
      <w:r w:rsidR="009D7D9C" w:rsidRPr="009D7D9C">
        <w:rPr>
          <w:b/>
        </w:rPr>
        <w:t>.</w:t>
      </w:r>
      <w:r w:rsidR="009D7D9C" w:rsidRPr="009D7D9C">
        <w:t xml:space="preserve"> By proactively flagging such high-risk policies at or soon after issuance, the insurer can implement </w:t>
      </w:r>
      <w:r w:rsidR="009D7D9C" w:rsidRPr="009D7D9C">
        <w:rPr>
          <w:rStyle w:val="Strong"/>
          <w:b w:val="0"/>
        </w:rPr>
        <w:t>targeted verification,</w:t>
      </w:r>
      <w:r w:rsidR="009D7D9C">
        <w:rPr>
          <w:rStyle w:val="Strong"/>
        </w:rPr>
        <w:t xml:space="preserve"> </w:t>
      </w:r>
      <w:r w:rsidR="009D7D9C" w:rsidRPr="009D7D9C">
        <w:rPr>
          <w:rStyle w:val="Strong"/>
          <w:b w:val="0"/>
        </w:rPr>
        <w:t>investigation,</w:t>
      </w:r>
      <w:r w:rsidR="009D7D9C">
        <w:rPr>
          <w:rStyle w:val="Strong"/>
        </w:rPr>
        <w:t xml:space="preserve"> </w:t>
      </w:r>
      <w:r w:rsidR="009D7D9C" w:rsidRPr="009D7D9C">
        <w:rPr>
          <w:rStyle w:val="Strong"/>
          <w:b w:val="0"/>
        </w:rPr>
        <w:t>and continuous monitoring</w:t>
      </w:r>
      <w:r w:rsidR="009D7D9C">
        <w:t>, enabling more efficient resource allocation while maintaining regulatory compliance.</w:t>
      </w:r>
    </w:p>
    <w:sectPr w:rsidR="009D7D9C" w:rsidSect="00225F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D414F63"/>
    <w:multiLevelType w:val="hybridMultilevel"/>
    <w:tmpl w:val="4DDABF2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D316CF6"/>
    <w:multiLevelType w:val="hybridMultilevel"/>
    <w:tmpl w:val="7E48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C04ADE"/>
    <w:multiLevelType w:val="hybridMultilevel"/>
    <w:tmpl w:val="EA58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F84B8E"/>
    <w:multiLevelType w:val="hybridMultilevel"/>
    <w:tmpl w:val="993E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D81554"/>
    <w:multiLevelType w:val="hybridMultilevel"/>
    <w:tmpl w:val="9F0C2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1D07"/>
    <w:rsid w:val="00067161"/>
    <w:rsid w:val="00186332"/>
    <w:rsid w:val="00225F25"/>
    <w:rsid w:val="00364BE8"/>
    <w:rsid w:val="0041475E"/>
    <w:rsid w:val="004E01C6"/>
    <w:rsid w:val="00561D07"/>
    <w:rsid w:val="007159D4"/>
    <w:rsid w:val="00864C02"/>
    <w:rsid w:val="009D7D9C"/>
    <w:rsid w:val="00B06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61D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61D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47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02487-7DB0-4EDF-B467-41A65C936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BOPARAI</dc:creator>
  <cp:lastModifiedBy>BOPARAI</cp:lastModifiedBy>
  <cp:revision>7</cp:revision>
  <dcterms:created xsi:type="dcterms:W3CDTF">2025-12-23T06:09:00Z</dcterms:created>
  <dcterms:modified xsi:type="dcterms:W3CDTF">2025-12-23T07:03:00Z</dcterms:modified>
</cp:coreProperties>
</file>