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 Retail/E-Commerce</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e-commerce company is facing high customer churn after the first purchase, resulting in increased acquisition costs and lower customer lifetime value. The leadership team wants to explore whether AI can help identify customers likely to churn early so that targeted retention strategies can be applied. Due to customer privacy policies, real transaction data cannot be shared. You are assigned as an AI Analyst to design a PoC using synthetic data and demonstrate AI thinking up to the EDA stage. Predictive modeling is not required.</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STAGE 1: Problem Scoping (Business → AI Translation) </w:t>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numPr>
          <w:ilvl w:val="0"/>
          <w:numId w:val="3"/>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Understand customer churn and business impact </w:t>
      </w:r>
    </w:p>
    <w:p w:rsidR="00000000" w:rsidDel="00000000" w:rsidP="00000000" w:rsidRDefault="00000000" w:rsidRPr="00000000" w14:paraId="00000007">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Customers are not satisfied with the service.</w:t>
      </w:r>
    </w:p>
    <w:p w:rsidR="00000000" w:rsidDel="00000000" w:rsidP="00000000" w:rsidRDefault="00000000" w:rsidRPr="00000000" w14:paraId="00000008">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Dissatisfaction could be caused due to </w:t>
      </w:r>
    </w:p>
    <w:p w:rsidR="00000000" w:rsidDel="00000000" w:rsidP="00000000" w:rsidRDefault="00000000" w:rsidRPr="00000000" w14:paraId="00000009">
      <w:pPr>
        <w:numPr>
          <w:ilvl w:val="1"/>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Untimely/ not delivering product on promised time.</w:t>
      </w:r>
    </w:p>
    <w:p w:rsidR="00000000" w:rsidDel="00000000" w:rsidP="00000000" w:rsidRDefault="00000000" w:rsidRPr="00000000" w14:paraId="0000000A">
      <w:pPr>
        <w:numPr>
          <w:ilvl w:val="1"/>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Other platforms offer better deals.</w:t>
      </w:r>
    </w:p>
    <w:p w:rsidR="00000000" w:rsidDel="00000000" w:rsidP="00000000" w:rsidRDefault="00000000" w:rsidRPr="00000000" w14:paraId="0000000B">
      <w:pPr>
        <w:numPr>
          <w:ilvl w:val="1"/>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Compromising Product Quality.</w:t>
      </w:r>
    </w:p>
    <w:p w:rsidR="00000000" w:rsidDel="00000000" w:rsidP="00000000" w:rsidRDefault="00000000" w:rsidRPr="00000000" w14:paraId="0000000C">
      <w:pPr>
        <w:numPr>
          <w:ilvl w:val="1"/>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 having good shopping experience as no returns are accepted.</w:t>
      </w:r>
    </w:p>
    <w:p w:rsidR="00000000" w:rsidDel="00000000" w:rsidP="00000000" w:rsidRDefault="00000000" w:rsidRPr="00000000" w14:paraId="0000000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4"/>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Define the AI objective</w:t>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develop an AI-based system that uses historical data, customer feedback, and service provided by the E-Commerce platform to accurately predict future customers likely to churn and recommend optimal solutions with the objective of reducing overstocking, minimizing dead stock and improving retention of customers.</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2: Data Requirement Identification </w:t>
      </w:r>
    </w:p>
    <w:p w:rsidR="00000000" w:rsidDel="00000000" w:rsidP="00000000" w:rsidRDefault="00000000" w:rsidRPr="00000000" w14:paraId="0000001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Purchase behavior</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6">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Analysing what items are more likely to bring customer churn.</w:t>
      </w:r>
    </w:p>
    <w:p w:rsidR="00000000" w:rsidDel="00000000" w:rsidP="00000000" w:rsidRDefault="00000000" w:rsidRPr="00000000" w14:paraId="00000017">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 feedback to be considered.</w:t>
      </w:r>
    </w:p>
    <w:p w:rsidR="00000000" w:rsidDel="00000000" w:rsidP="00000000" w:rsidRDefault="00000000" w:rsidRPr="00000000" w14:paraId="00000018">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Price variation in product on different platforms.</w:t>
      </w:r>
    </w:p>
    <w:p w:rsidR="00000000" w:rsidDel="00000000" w:rsidP="00000000" w:rsidRDefault="00000000" w:rsidRPr="00000000" w14:paraId="00000019">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Reviews and Ratings</w:t>
      </w:r>
    </w:p>
    <w:p w:rsidR="00000000" w:rsidDel="00000000" w:rsidP="00000000" w:rsidRDefault="00000000" w:rsidRPr="00000000" w14:paraId="0000001A">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Most purchased items</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Browsing and engagement metrics : </w:t>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Marketing interaction history : </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Customer profile information </w:t>
      </w:r>
      <w:r w:rsidDel="00000000" w:rsidR="00000000" w:rsidRPr="00000000">
        <w:rPr>
          <w:rFonts w:ascii="Times New Roman" w:cs="Times New Roman" w:eastAsia="Times New Roman" w:hAnsi="Times New Roman"/>
          <w:sz w:val="24"/>
          <w:szCs w:val="24"/>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