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D5D" w:rsidRPr="00EE0341" w:rsidRDefault="000C1D5D" w:rsidP="000C1D5D">
      <w:pPr>
        <w:pStyle w:val="Default"/>
      </w:pPr>
      <w:r w:rsidRPr="00EE0341">
        <w:rPr>
          <w:b/>
          <w:bCs/>
        </w:rPr>
        <w:t xml:space="preserve">Problem Statement </w:t>
      </w:r>
    </w:p>
    <w:p w:rsidR="000C1D5D" w:rsidRPr="00EE0341" w:rsidRDefault="000C1D5D" w:rsidP="000C1D5D">
      <w:pPr>
        <w:pStyle w:val="Default"/>
      </w:pPr>
      <w:r w:rsidRPr="00EE0341">
        <w:t xml:space="preserve">A logistics company is experiencing </w:t>
      </w:r>
      <w:r w:rsidRPr="00EE0341">
        <w:rPr>
          <w:b/>
          <w:bCs/>
        </w:rPr>
        <w:t>frequent late deliveries on specific routes and hubs</w:t>
      </w:r>
      <w:r w:rsidRPr="00EE0341">
        <w:t xml:space="preserve">, resulting in penalty costs and customer dissatisfaction. Management wants to evaluate whether AI can help </w:t>
      </w:r>
      <w:r w:rsidRPr="00EE0341">
        <w:rPr>
          <w:b/>
          <w:bCs/>
        </w:rPr>
        <w:t xml:space="preserve">identify shipments at high risk of delay </w:t>
      </w:r>
      <w:r w:rsidRPr="00EE0341">
        <w:t xml:space="preserve">so that routing, staffing, or scheduling adjustments can be made proactively. </w:t>
      </w:r>
    </w:p>
    <w:p w:rsidR="000C1D5D" w:rsidRPr="00EE0341" w:rsidRDefault="000C1D5D" w:rsidP="000C1D5D">
      <w:pPr>
        <w:pStyle w:val="Default"/>
      </w:pPr>
      <w:r w:rsidRPr="00EE0341">
        <w:t xml:space="preserve">Due to contractual and operational confidentiality, real shipment data cannot be shared. You are </w:t>
      </w:r>
      <w:proofErr w:type="spellStart"/>
      <w:r w:rsidRPr="00EE0341">
        <w:t>onboarded</w:t>
      </w:r>
      <w:proofErr w:type="spellEnd"/>
      <w:r w:rsidRPr="00EE0341">
        <w:t xml:space="preserve"> as an </w:t>
      </w:r>
      <w:r w:rsidRPr="00EE0341">
        <w:rPr>
          <w:b/>
          <w:bCs/>
        </w:rPr>
        <w:t xml:space="preserve">AI Analyst </w:t>
      </w:r>
      <w:r w:rsidRPr="00EE0341">
        <w:t xml:space="preserve">to create a </w:t>
      </w:r>
      <w:proofErr w:type="spellStart"/>
      <w:r w:rsidRPr="00EE0341">
        <w:t>PoC</w:t>
      </w:r>
      <w:proofErr w:type="spellEnd"/>
      <w:r w:rsidRPr="00EE0341">
        <w:t xml:space="preserve"> using </w:t>
      </w:r>
      <w:r w:rsidRPr="00EE0341">
        <w:rPr>
          <w:b/>
          <w:bCs/>
        </w:rPr>
        <w:t xml:space="preserve">synthetic logistics data </w:t>
      </w:r>
      <w:r w:rsidRPr="00EE0341">
        <w:t xml:space="preserve">and demonstrate AI thinking </w:t>
      </w:r>
      <w:r w:rsidRPr="00EE0341">
        <w:rPr>
          <w:b/>
          <w:bCs/>
        </w:rPr>
        <w:t>up to Data Exploration (EDA)</w:t>
      </w:r>
      <w:r w:rsidRPr="00EE0341">
        <w:t xml:space="preserve">. </w:t>
      </w:r>
    </w:p>
    <w:p w:rsidR="00772FCF" w:rsidRDefault="000C1D5D" w:rsidP="000C1D5D">
      <w:pPr>
        <w:rPr>
          <w:sz w:val="24"/>
          <w:szCs w:val="24"/>
        </w:rPr>
      </w:pPr>
      <w:r w:rsidRPr="00EE0341">
        <w:rPr>
          <w:sz w:val="24"/>
          <w:szCs w:val="24"/>
        </w:rPr>
        <w:t>Route optimization models are not required</w:t>
      </w:r>
    </w:p>
    <w:p w:rsidR="00EE0341" w:rsidRPr="00EE0341" w:rsidRDefault="00EE0341" w:rsidP="00EE0341">
      <w:pPr>
        <w:rPr>
          <w:sz w:val="24"/>
          <w:szCs w:val="24"/>
        </w:rPr>
      </w:pPr>
      <w:r w:rsidRPr="00EE0341">
        <w:rPr>
          <w:sz w:val="24"/>
          <w:szCs w:val="24"/>
        </w:rPr>
        <w:t>STAGE 1: Problem Scoping (Business → AI Translation)</w:t>
      </w:r>
    </w:p>
    <w:p w:rsidR="00EE0341" w:rsidRPr="00EE0341" w:rsidRDefault="00EE0341" w:rsidP="00EE0341">
      <w:pPr>
        <w:rPr>
          <w:sz w:val="24"/>
          <w:szCs w:val="24"/>
        </w:rPr>
      </w:pPr>
      <w:r w:rsidRPr="00EE0341">
        <w:rPr>
          <w:sz w:val="24"/>
          <w:szCs w:val="24"/>
        </w:rPr>
        <w:t>• Understand the hospital’s readmission challenge</w:t>
      </w:r>
    </w:p>
    <w:p w:rsidR="00EE0341" w:rsidRPr="00EE0341" w:rsidRDefault="00EE0341" w:rsidP="00EE0341">
      <w:pPr>
        <w:rPr>
          <w:sz w:val="24"/>
          <w:szCs w:val="24"/>
        </w:rPr>
      </w:pPr>
      <w:r w:rsidRPr="00EE0341">
        <w:rPr>
          <w:sz w:val="24"/>
          <w:szCs w:val="24"/>
        </w:rPr>
        <w:t>• Define the AI objective</w:t>
      </w:r>
    </w:p>
    <w:p w:rsidR="00EE0341" w:rsidRDefault="00EE0341" w:rsidP="00EE0341">
      <w:pPr>
        <w:rPr>
          <w:sz w:val="24"/>
          <w:szCs w:val="24"/>
        </w:rPr>
      </w:pPr>
      <w:r w:rsidRPr="00EE0341">
        <w:rPr>
          <w:sz w:val="24"/>
          <w:szCs w:val="24"/>
        </w:rPr>
        <w:t>• Identify the prediction target</w:t>
      </w:r>
    </w:p>
    <w:p w:rsidR="007B2E11" w:rsidRDefault="007B2E11" w:rsidP="00EE0341">
      <w:pPr>
        <w:rPr>
          <w:sz w:val="24"/>
          <w:szCs w:val="24"/>
        </w:rPr>
      </w:pPr>
    </w:p>
    <w:p w:rsidR="007B2E11" w:rsidRPr="007B2E11" w:rsidRDefault="007B2E11" w:rsidP="007B2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Problem</w:t>
      </w:r>
    </w:p>
    <w:p w:rsidR="007B2E11" w:rsidRPr="007B2E11" w:rsidRDefault="007B2E11" w:rsidP="007B2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 xml:space="preserve">Frequent </w:t>
      </w:r>
      <w:r w:rsidRPr="007B2E11">
        <w:rPr>
          <w:rFonts w:ascii="Times New Roman" w:eastAsia="Times New Roman" w:hAnsi="Times New Roman" w:cs="Times New Roman"/>
          <w:b/>
          <w:bCs/>
          <w:sz w:val="24"/>
          <w:szCs w:val="24"/>
        </w:rPr>
        <w:t>late deliveries</w:t>
      </w:r>
      <w:r w:rsidRPr="007B2E11">
        <w:rPr>
          <w:rFonts w:ascii="Times New Roman" w:eastAsia="Times New Roman" w:hAnsi="Times New Roman" w:cs="Times New Roman"/>
          <w:sz w:val="24"/>
          <w:szCs w:val="24"/>
        </w:rPr>
        <w:t xml:space="preserve"> on specific routes and hubs</w:t>
      </w:r>
    </w:p>
    <w:p w:rsidR="007B2E11" w:rsidRPr="007B2E11" w:rsidRDefault="007B2E11" w:rsidP="007B2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Leads to:</w:t>
      </w:r>
    </w:p>
    <w:p w:rsidR="007B2E11" w:rsidRPr="007B2E11" w:rsidRDefault="007B2E11" w:rsidP="007B2E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Penalty costs</w:t>
      </w:r>
    </w:p>
    <w:p w:rsidR="007B2E11" w:rsidRDefault="007B2E11" w:rsidP="007B2E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dissatisfact</w:t>
      </w:r>
      <w:proofErr w:type="spellEnd"/>
    </w:p>
    <w:p w:rsidR="007B2E11" w:rsidRPr="007B2E11" w:rsidRDefault="007B2E11" w:rsidP="007B2E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Operational disruptions</w:t>
      </w:r>
    </w:p>
    <w:p w:rsidR="007B2E11" w:rsidRPr="007B2E11" w:rsidRDefault="007B2E11" w:rsidP="007B2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Converted AI Problem</w:t>
      </w:r>
    </w:p>
    <w:p w:rsidR="007B2E11" w:rsidRPr="007B2E11" w:rsidRDefault="007B2E11" w:rsidP="007B2E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shipments that are at high risk of late delivery before dispatch or during transit using shipment, route, hub, and operational data.</w:t>
      </w:r>
    </w:p>
    <w:p w:rsidR="007B2E11" w:rsidRPr="007B2E11" w:rsidRDefault="007B2E11" w:rsidP="007B2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Problem Type</w:t>
      </w:r>
    </w:p>
    <w:p w:rsidR="007B2E11" w:rsidRPr="007B2E11" w:rsidRDefault="007B2E11" w:rsidP="007B2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Supervised Learning</w:t>
      </w:r>
    </w:p>
    <w:p w:rsidR="007B2E11" w:rsidRPr="007B2E11" w:rsidRDefault="007B2E11" w:rsidP="007B2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Binary Classification</w:t>
      </w:r>
    </w:p>
    <w:p w:rsidR="007B2E11" w:rsidRPr="007B2E11" w:rsidRDefault="007B2E11" w:rsidP="007B2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2E11" w:rsidRPr="007B2E11" w:rsidRDefault="007B2E11" w:rsidP="007B2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7B2E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(Who is involved?)</w:t>
      </w:r>
    </w:p>
    <w:p w:rsidR="007B2E11" w:rsidRPr="007B2E11" w:rsidRDefault="007B2E11" w:rsidP="007B2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Stakeholders</w:t>
      </w:r>
    </w:p>
    <w:p w:rsidR="007B2E11" w:rsidRPr="007B2E11" w:rsidRDefault="007B2E11" w:rsidP="007B2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Operations leadership</w:t>
      </w:r>
    </w:p>
    <w:p w:rsidR="007B2E11" w:rsidRPr="007B2E11" w:rsidRDefault="007B2E11" w:rsidP="007B2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Logistics planners</w:t>
      </w:r>
    </w:p>
    <w:p w:rsidR="007B2E11" w:rsidRPr="007B2E11" w:rsidRDefault="007B2E11" w:rsidP="007B2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lastRenderedPageBreak/>
        <w:t>Hub managers</w:t>
      </w:r>
    </w:p>
    <w:p w:rsidR="007B2E11" w:rsidRDefault="007B2E11" w:rsidP="007B2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service team</w:t>
      </w:r>
    </w:p>
    <w:p w:rsidR="007B2E11" w:rsidRPr="007B2E11" w:rsidRDefault="007B2E11" w:rsidP="007B2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AI&amp; Data Stakeholders</w:t>
      </w:r>
    </w:p>
    <w:p w:rsidR="007B2E11" w:rsidRPr="007B2E11" w:rsidRDefault="007B2E11" w:rsidP="007B2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AI Analyst / Data Scientist</w:t>
      </w:r>
    </w:p>
    <w:p w:rsidR="007B2E11" w:rsidRPr="007B2E11" w:rsidRDefault="007B2E11" w:rsidP="007B2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Operations analysts</w:t>
      </w:r>
    </w:p>
    <w:p w:rsidR="007B2E11" w:rsidRPr="007B2E11" w:rsidRDefault="007B2E11" w:rsidP="007B2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IT &amp; compliance teams</w:t>
      </w:r>
    </w:p>
    <w:p w:rsidR="007B2E11" w:rsidRPr="007B2E11" w:rsidRDefault="007B2E11" w:rsidP="007B2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AI System Users</w:t>
      </w:r>
    </w:p>
    <w:p w:rsidR="007B2E11" w:rsidRPr="007B2E11" w:rsidRDefault="007B2E11" w:rsidP="007B2E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Dispatch coordinators</w:t>
      </w:r>
    </w:p>
    <w:p w:rsidR="007B2E11" w:rsidRPr="007B2E11" w:rsidRDefault="007B2E11" w:rsidP="007B2E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Operations control tower teams</w:t>
      </w:r>
    </w:p>
    <w:p w:rsidR="007B2E11" w:rsidRPr="007B2E11" w:rsidRDefault="007B2E11" w:rsidP="007B2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2E11" w:rsidRPr="007B2E11" w:rsidRDefault="007B2E11" w:rsidP="007B2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E11">
        <w:rPr>
          <w:rFonts w:ascii="Times New Roman" w:eastAsia="Times New Roman" w:hAnsi="Times New Roman" w:cs="Times New Roman"/>
          <w:b/>
          <w:bCs/>
          <w:sz w:val="36"/>
          <w:szCs w:val="36"/>
        </w:rPr>
        <w:t>PROCESS (How will AI be applied?)</w:t>
      </w:r>
    </w:p>
    <w:p w:rsidR="007B2E11" w:rsidRPr="007B2E11" w:rsidRDefault="007B2E11" w:rsidP="007B2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Data Strategy</w:t>
      </w:r>
    </w:p>
    <w:p w:rsidR="007B2E11" w:rsidRPr="007B2E11" w:rsidRDefault="007B2E11" w:rsidP="007B2E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B2E11">
        <w:rPr>
          <w:rFonts w:ascii="Times New Roman" w:eastAsia="Times New Roman" w:hAnsi="Times New Roman" w:cs="Times New Roman"/>
          <w:b/>
          <w:bCs/>
          <w:sz w:val="24"/>
          <w:szCs w:val="24"/>
        </w:rPr>
        <w:t>synthetic logistics data</w:t>
      </w:r>
    </w:p>
    <w:p w:rsidR="007B2E11" w:rsidRPr="007B2E11" w:rsidRDefault="007B2E11" w:rsidP="007B2E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Mimic realistic patterns without exposing confidential data</w:t>
      </w:r>
    </w:p>
    <w:p w:rsidR="007B2E11" w:rsidRPr="007B2E11" w:rsidRDefault="007B2E11" w:rsidP="007B2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Synthetic </w:t>
      </w:r>
      <w:proofErr w:type="spellStart"/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FeatureAI</w:t>
      </w:r>
      <w:proofErr w:type="spellEnd"/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Thinking (Up to EDA)</w:t>
      </w:r>
    </w:p>
    <w:p w:rsidR="007B2E11" w:rsidRPr="007B2E11" w:rsidRDefault="007B2E11" w:rsidP="007B2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Includes:</w:t>
      </w:r>
    </w:p>
    <w:p w:rsidR="007B2E11" w:rsidRPr="007B2E11" w:rsidRDefault="007B2E11" w:rsidP="007B2E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Late vs on-time distribution</w:t>
      </w:r>
    </w:p>
    <w:p w:rsidR="007B2E11" w:rsidRPr="007B2E11" w:rsidRDefault="007B2E11" w:rsidP="007B2E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Delay rates by:</w:t>
      </w:r>
    </w:p>
    <w:p w:rsidR="007B2E11" w:rsidRPr="007B2E11" w:rsidRDefault="007B2E11" w:rsidP="007B2E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Hub congestion</w:t>
      </w:r>
    </w:p>
    <w:p w:rsidR="007B2E11" w:rsidRPr="007B2E11" w:rsidRDefault="007B2E11" w:rsidP="007B2E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Dispatch time</w:t>
      </w:r>
    </w:p>
    <w:p w:rsidR="007B2E11" w:rsidRPr="007B2E11" w:rsidRDefault="007B2E11" w:rsidP="007B2E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Staffing level</w:t>
      </w:r>
    </w:p>
    <w:p w:rsidR="007B2E11" w:rsidRPr="007B2E11" w:rsidRDefault="007B2E11" w:rsidP="007B2E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Route distance</w:t>
      </w:r>
    </w:p>
    <w:p w:rsidR="007B2E11" w:rsidRPr="007B2E11" w:rsidRDefault="007B2E11" w:rsidP="007B2E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Correlation analysis</w:t>
      </w:r>
    </w:p>
    <w:p w:rsidR="007B2E11" w:rsidRPr="007B2E11" w:rsidRDefault="007B2E11" w:rsidP="007B2E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Identification of high-risk patterns</w:t>
      </w:r>
    </w:p>
    <w:p w:rsidR="007B2E11" w:rsidRPr="007B2E11" w:rsidRDefault="007B2E11" w:rsidP="007B2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B2E11" w:rsidRPr="007B2E11" w:rsidRDefault="007B2E11" w:rsidP="007B2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AI Output (Conceptual)</w:t>
      </w:r>
    </w:p>
    <w:p w:rsidR="007B2E11" w:rsidRPr="007B2E11" w:rsidRDefault="007B2E11" w:rsidP="007B2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 xml:space="preserve">Shipment delay </w:t>
      </w:r>
      <w:r w:rsidRPr="007B2E11">
        <w:rPr>
          <w:rFonts w:ascii="Times New Roman" w:eastAsia="Times New Roman" w:hAnsi="Times New Roman" w:cs="Times New Roman"/>
          <w:b/>
          <w:bCs/>
          <w:sz w:val="24"/>
          <w:szCs w:val="24"/>
        </w:rPr>
        <w:t>risk flag</w:t>
      </w:r>
    </w:p>
    <w:p w:rsidR="007B2E11" w:rsidRPr="007B2E11" w:rsidRDefault="007B2E11" w:rsidP="007B2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Risk categories:</w:t>
      </w:r>
    </w:p>
    <w:p w:rsidR="007B2E11" w:rsidRPr="007B2E11" w:rsidRDefault="007B2E11" w:rsidP="007B2E1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High risk</w:t>
      </w:r>
    </w:p>
    <w:p w:rsidR="007B2E11" w:rsidRPr="007B2E11" w:rsidRDefault="007B2E11" w:rsidP="007B2E1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Medium risk</w:t>
      </w:r>
    </w:p>
    <w:p w:rsidR="007B2E11" w:rsidRPr="007B2E11" w:rsidRDefault="007B2E11" w:rsidP="007B2E1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Low risk</w:t>
      </w:r>
    </w:p>
    <w:p w:rsidR="007B2E11" w:rsidRPr="007B2E11" w:rsidRDefault="007B2E11" w:rsidP="007B2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7B2E11" w:rsidRPr="007B2E11" w:rsidRDefault="007B2E11" w:rsidP="007B2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B2E11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 (</w:t>
      </w:r>
      <w:r w:rsidR="00FD166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WHY</w:t>
      </w:r>
      <w:bookmarkStart w:id="0" w:name="_GoBack"/>
      <w:bookmarkEnd w:id="0"/>
      <w:r w:rsidR="00FE486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)</w:t>
      </w:r>
    </w:p>
    <w:p w:rsidR="007B2E11" w:rsidRPr="007B2E11" w:rsidRDefault="007B2E11" w:rsidP="007B2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Value</w:t>
      </w:r>
    </w:p>
    <w:p w:rsidR="007B2E11" w:rsidRPr="007B2E11" w:rsidRDefault="007B2E11" w:rsidP="007B2E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Reduced late deliveries</w:t>
      </w:r>
    </w:p>
    <w:p w:rsidR="007B2E11" w:rsidRPr="007B2E11" w:rsidRDefault="007B2E11" w:rsidP="007B2E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Lower penalty costs</w:t>
      </w:r>
    </w:p>
    <w:p w:rsidR="007B2E11" w:rsidRPr="007B2E11" w:rsidRDefault="007B2E11" w:rsidP="007B2E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Improved customer satisfaction</w:t>
      </w:r>
    </w:p>
    <w:p w:rsidR="007B2E11" w:rsidRPr="007B2E11" w:rsidRDefault="007B2E11" w:rsidP="007B2E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Better resource planning</w:t>
      </w:r>
    </w:p>
    <w:p w:rsidR="007B2E11" w:rsidRPr="007B2E11" w:rsidRDefault="007B2E11" w:rsidP="007B2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Success Metrics (</w:t>
      </w:r>
      <w:proofErr w:type="spellStart"/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PoC</w:t>
      </w:r>
      <w:proofErr w:type="spellEnd"/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-Level)</w:t>
      </w:r>
    </w:p>
    <w:p w:rsidR="007B2E11" w:rsidRPr="007B2E11" w:rsidRDefault="007B2E11" w:rsidP="007B2E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% of late deliveries explainable via EDA</w:t>
      </w:r>
    </w:p>
    <w:p w:rsidR="007B2E11" w:rsidRPr="007B2E11" w:rsidRDefault="007B2E11" w:rsidP="007B2E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Identification of repeat problem hubs/routes</w:t>
      </w:r>
    </w:p>
    <w:p w:rsidR="007B2E11" w:rsidRPr="007B2E11" w:rsidRDefault="007B2E11" w:rsidP="007B2E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Stakeholder confidence in AI feasibility</w:t>
      </w:r>
    </w:p>
    <w:p w:rsidR="007B2E11" w:rsidRPr="007B2E11" w:rsidRDefault="007B2E11" w:rsidP="007B2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Long-Term Metrics (Post-</w:t>
      </w:r>
      <w:proofErr w:type="spellStart"/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PoC</w:t>
      </w:r>
      <w:proofErr w:type="spellEnd"/>
      <w:r w:rsidRPr="007B2E1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B2E11" w:rsidRPr="007B2E11" w:rsidRDefault="007B2E11" w:rsidP="007B2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Reduction in late delivery rate</w:t>
      </w:r>
    </w:p>
    <w:p w:rsidR="007B2E11" w:rsidRPr="007B2E11" w:rsidRDefault="007B2E11" w:rsidP="007B2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Penalty cost savings</w:t>
      </w:r>
    </w:p>
    <w:p w:rsidR="007B2E11" w:rsidRPr="007B2E11" w:rsidRDefault="007B2E11" w:rsidP="007B2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t>Improved on-time performance (OTP)</w:t>
      </w:r>
    </w:p>
    <w:p w:rsidR="007B2E11" w:rsidRPr="007B2E11" w:rsidRDefault="007B2E11" w:rsidP="007B2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  <w:r w:rsidRPr="007B2E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4P CANVAS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4508"/>
      </w:tblGrid>
      <w:tr w:rsidR="007B2E11" w:rsidRPr="007B2E11" w:rsidTr="007B2E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E11" w:rsidRPr="007B2E11" w:rsidRDefault="007B2E11" w:rsidP="007B2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2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4P Element</w:t>
            </w:r>
          </w:p>
        </w:tc>
        <w:tc>
          <w:tcPr>
            <w:tcW w:w="0" w:type="auto"/>
            <w:vAlign w:val="center"/>
            <w:hideMark/>
          </w:tcPr>
          <w:p w:rsidR="007B2E11" w:rsidRPr="007B2E11" w:rsidRDefault="007B2E11" w:rsidP="007B2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2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B2E11" w:rsidRPr="007B2E11" w:rsidTr="007B2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E11" w:rsidRPr="007B2E11" w:rsidRDefault="007B2E11" w:rsidP="007B2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7B2E11" w:rsidRPr="007B2E11" w:rsidRDefault="007B2E11" w:rsidP="007B2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E11">
              <w:rPr>
                <w:rFonts w:ascii="Times New Roman" w:eastAsia="Times New Roman" w:hAnsi="Times New Roman" w:cs="Times New Roman"/>
                <w:sz w:val="24"/>
                <w:szCs w:val="24"/>
              </w:rPr>
              <w:t>Frequent late deliveries causing penalties</w:t>
            </w:r>
          </w:p>
        </w:tc>
      </w:tr>
      <w:tr w:rsidR="007B2E11" w:rsidRPr="007B2E11" w:rsidTr="007B2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E11" w:rsidRPr="007B2E11" w:rsidRDefault="007B2E11" w:rsidP="007B2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People</w:t>
            </w:r>
          </w:p>
        </w:tc>
        <w:tc>
          <w:tcPr>
            <w:tcW w:w="0" w:type="auto"/>
            <w:vAlign w:val="center"/>
            <w:hideMark/>
          </w:tcPr>
          <w:p w:rsidR="007B2E11" w:rsidRPr="007B2E11" w:rsidRDefault="007B2E11" w:rsidP="007B2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E11">
              <w:rPr>
                <w:rFonts w:ascii="Times New Roman" w:eastAsia="Times New Roman" w:hAnsi="Times New Roman" w:cs="Times New Roman"/>
                <w:sz w:val="24"/>
                <w:szCs w:val="24"/>
              </w:rPr>
              <w:t>Ops teams, planners, AI analysts</w:t>
            </w:r>
          </w:p>
        </w:tc>
      </w:tr>
      <w:tr w:rsidR="007B2E11" w:rsidRPr="007B2E11" w:rsidTr="007B2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E11" w:rsidRPr="007B2E11" w:rsidRDefault="007B2E11" w:rsidP="007B2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7B2E11" w:rsidRPr="007B2E11" w:rsidRDefault="007B2E11" w:rsidP="007B2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E11">
              <w:rPr>
                <w:rFonts w:ascii="Times New Roman" w:eastAsia="Times New Roman" w:hAnsi="Times New Roman" w:cs="Times New Roman"/>
                <w:sz w:val="24"/>
                <w:szCs w:val="24"/>
              </w:rPr>
              <w:t>Synthetic data → EDA → risk identification</w:t>
            </w:r>
          </w:p>
        </w:tc>
      </w:tr>
      <w:tr w:rsidR="007B2E11" w:rsidRPr="007B2E11" w:rsidTr="007B2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E11" w:rsidRPr="007B2E11" w:rsidRDefault="007B2E11" w:rsidP="007B2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7B2E11" w:rsidRPr="007B2E11" w:rsidRDefault="007B2E11" w:rsidP="007B2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E11">
              <w:rPr>
                <w:rFonts w:ascii="Times New Roman" w:eastAsia="Times New Roman" w:hAnsi="Times New Roman" w:cs="Times New Roman"/>
                <w:sz w:val="24"/>
                <w:szCs w:val="24"/>
              </w:rPr>
              <w:t>Fewer delays, cost savings, happier customers</w:t>
            </w:r>
          </w:p>
        </w:tc>
      </w:tr>
    </w:tbl>
    <w:p w:rsidR="007B2E11" w:rsidRPr="007B2E11" w:rsidRDefault="007B2E11" w:rsidP="007B2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B2E11" w:rsidRPr="007B2E11" w:rsidRDefault="007B2E11" w:rsidP="007B2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2E11" w:rsidRPr="007B2E11" w:rsidRDefault="007B2E11" w:rsidP="007B2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759460" cy="759460"/>
                <wp:effectExtent l="0" t="0" r="0" b="0"/>
                <wp:docPr id="14" name="Rectangle 14" descr="Desi outf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946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CE07A" id="Rectangle 14" o:spid="_x0000_s1026" alt="Desi outfit" style="width:59.8pt;height:5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7B2E11" w:rsidRPr="007B2E11" w:rsidRDefault="007B2E11" w:rsidP="007B2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759460" cy="759460"/>
                <wp:effectExtent l="0" t="0" r="0" b="0"/>
                <wp:docPr id="10" name="Rectangle 10" descr="Plush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946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81200" id="Rectangle 10" o:spid="_x0000_s1026" alt="Plushie" style="width:59.8pt;height:5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:rsidR="007B2E11" w:rsidRPr="007B2E11" w:rsidRDefault="007B2E11" w:rsidP="007B2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E11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7B2E11" w:rsidRPr="007B2E11" w:rsidRDefault="007B2E11" w:rsidP="007B2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2E11" w:rsidRPr="007B2E11" w:rsidRDefault="007B2E11" w:rsidP="007B2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2E11" w:rsidRPr="007B2E11" w:rsidRDefault="007B2E11" w:rsidP="007B2E1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7B2E11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0A6B44" w:rsidRPr="00EE0341" w:rsidRDefault="000A6B44" w:rsidP="00EE0341">
      <w:pPr>
        <w:rPr>
          <w:sz w:val="24"/>
          <w:szCs w:val="24"/>
        </w:rPr>
      </w:pPr>
    </w:p>
    <w:sectPr w:rsidR="000A6B44" w:rsidRPr="00EE0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F4278"/>
    <w:multiLevelType w:val="multilevel"/>
    <w:tmpl w:val="6CE8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91C29"/>
    <w:multiLevelType w:val="multilevel"/>
    <w:tmpl w:val="1C3E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51D03"/>
    <w:multiLevelType w:val="hybridMultilevel"/>
    <w:tmpl w:val="2A7E827C"/>
    <w:lvl w:ilvl="0" w:tplc="9EF244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25DDD"/>
    <w:multiLevelType w:val="multilevel"/>
    <w:tmpl w:val="60D4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E326F"/>
    <w:multiLevelType w:val="multilevel"/>
    <w:tmpl w:val="0D9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81D83"/>
    <w:multiLevelType w:val="multilevel"/>
    <w:tmpl w:val="C996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C3B60"/>
    <w:multiLevelType w:val="multilevel"/>
    <w:tmpl w:val="FEE4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93B74"/>
    <w:multiLevelType w:val="multilevel"/>
    <w:tmpl w:val="1DD4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D4FAE"/>
    <w:multiLevelType w:val="multilevel"/>
    <w:tmpl w:val="39D6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F3D7E"/>
    <w:multiLevelType w:val="multilevel"/>
    <w:tmpl w:val="9B8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6260A"/>
    <w:multiLevelType w:val="multilevel"/>
    <w:tmpl w:val="15B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F35FC"/>
    <w:multiLevelType w:val="multilevel"/>
    <w:tmpl w:val="7EA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D7593"/>
    <w:multiLevelType w:val="multilevel"/>
    <w:tmpl w:val="C1D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0"/>
  </w:num>
  <w:num w:numId="5">
    <w:abstractNumId w:val="10"/>
  </w:num>
  <w:num w:numId="6">
    <w:abstractNumId w:val="12"/>
  </w:num>
  <w:num w:numId="7">
    <w:abstractNumId w:val="4"/>
  </w:num>
  <w:num w:numId="8">
    <w:abstractNumId w:val="11"/>
  </w:num>
  <w:num w:numId="9">
    <w:abstractNumId w:val="8"/>
  </w:num>
  <w:num w:numId="10">
    <w:abstractNumId w:val="3"/>
  </w:num>
  <w:num w:numId="11">
    <w:abstractNumId w:val="1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D5D"/>
    <w:rsid w:val="000A6B44"/>
    <w:rsid w:val="000C1D5D"/>
    <w:rsid w:val="00772FCF"/>
    <w:rsid w:val="007B2E11"/>
    <w:rsid w:val="00EE0341"/>
    <w:rsid w:val="00FD166F"/>
    <w:rsid w:val="00FE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6B05"/>
  <w15:chartTrackingRefBased/>
  <w15:docId w15:val="{6C1319F2-4843-4B96-B528-5FBC1A80B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2E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2E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C1D5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A6B4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B2E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2E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2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2E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2E11"/>
    <w:rPr>
      <w:rFonts w:ascii="Courier New" w:eastAsia="Times New Roman" w:hAnsi="Courier New" w:cs="Courier New"/>
      <w:sz w:val="20"/>
      <w:szCs w:val="20"/>
    </w:rPr>
  </w:style>
  <w:style w:type="paragraph" w:customStyle="1" w:styleId="mb-3">
    <w:name w:val="mb-3"/>
    <w:basedOn w:val="Normal"/>
    <w:rsid w:val="007B2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body-small">
    <w:name w:val="text-body-small"/>
    <w:basedOn w:val="DefaultParagraphFont"/>
    <w:rsid w:val="007B2E1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B2E1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B2E11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7B2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B2E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B2E11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11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0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8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1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38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84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42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03764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68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46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5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8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5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6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45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3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65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8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2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3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08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30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24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8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82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94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387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44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46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88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70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00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29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50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28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6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24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3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0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348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7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5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05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8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</dc:creator>
  <cp:keywords/>
  <dc:description/>
  <cp:lastModifiedBy>r</cp:lastModifiedBy>
  <cp:revision>6</cp:revision>
  <dcterms:created xsi:type="dcterms:W3CDTF">2025-12-23T06:15:00Z</dcterms:created>
  <dcterms:modified xsi:type="dcterms:W3CDTF">2025-12-23T06:45:00Z</dcterms:modified>
</cp:coreProperties>
</file>