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4D8C"/>
          <w:sz w:val="52"/>
          <w:szCs w:val="52"/>
        </w:rPr>
        <w:t xml:space="preserve">Developer Brief</w:t>
      </w:r>
    </w:p>
    <w:p>
      <w:pPr>
        <w:spacing w:after="60" w:before="0"/>
      </w:pPr>
      <w:r>
        <w:rPr>
          <w:rFonts w:ascii="Arial" w:cs="Arial" w:eastAsia="Arial" w:hAnsi="Arial"/>
          <w:color w:val="555555"/>
          <w:sz w:val="24"/>
          <w:szCs w:val="24"/>
        </w:rPr>
        <w:t xml:space="preserve">Flutter App — Shipping Rebuild, Performance Optimization &amp; Push Notifications</w:t>
      </w:r>
    </w:p>
    <w:p>
      <w:pPr>
        <w:spacing w:after="0" w:before="0"/>
      </w:pPr>
      <w:r>
        <w:rPr>
          <w:rFonts w:ascii="Arial" w:cs="Arial" w:eastAsia="Arial" w:hAnsi="Arial"/>
          <w:color w:val="888888"/>
          <w:sz w:val="18"/>
          <w:szCs w:val="18"/>
        </w:rPr>
        <w:t xml:space="preserve">Prepared: April 2026</w:t>
      </w: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Overview</w:t>
      </w:r>
    </w:p>
    <w:p>
      <w:pPr>
        <w:spacing w:after="60" w:before="60"/>
      </w:pPr>
      <w:r>
        <w:rPr>
          <w:rFonts w:ascii="Arial" w:cs="Arial" w:eastAsia="Arial" w:hAnsi="Arial"/>
          <w:color w:val="333333"/>
          <w:sz w:val="20"/>
          <w:szCs w:val="20"/>
        </w:rPr>
        <w:t xml:space="preserve">This brief covers three parallel workstreams for the Flutter app. All three rely on the WooCommerce REST API which is already integrated — no new credentials or third-party dependencies are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760"/>
        <w:gridCol w:w="2200"/>
      </w:tblGrid>
      <w:tr>
        <w:trPr>
          <w:tblHeader/>
        </w:trPr>
        <w:tc>
          <w:tcPr>
            <w:tcW w:type="dxa" w:w="4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7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Workstream</w:t>
            </w:r>
          </w:p>
        </w:tc>
        <w:tc>
          <w:tcPr>
            <w:tcW w:type="dxa" w:w="22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Shipping section rebuild (ReachShip removed, replaced with WooCommerce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App-wide performance optimization — eliminate slow data loading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Revenue data fix — incorrect figures being displayed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Push notifications — WooCommerce, Gorgias, Shipping events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Medium</w:t>
            </w:r>
          </w:p>
        </w:tc>
      </w:tr>
    </w:tbl>
    <w:p>
      <w:pPr>
        <w:spacing w:after="0" w:before="200"/>
      </w:pP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1. Performance Optimization</w:t>
      </w:r>
    </w:p>
    <w:p>
      <w:pPr>
        <w:spacing w:after="60" w:before="60"/>
      </w:pPr>
      <w:r>
        <w:rPr>
          <w:rFonts w:ascii="Arial" w:cs="Arial" w:eastAsia="Arial" w:hAnsi="Arial"/>
          <w:color w:val="333333"/>
          <w:sz w:val="20"/>
          <w:szCs w:val="20"/>
        </w:rPr>
        <w:t xml:space="preserve">Do this first. The patterns here apply to every screen in the app including the new shipping section.</w:t>
      </w:r>
    </w:p>
    <w:p>
      <w:pPr>
        <w:spacing w:after="0" w:before="80"/>
      </w:pPr>
    </w:p>
    <w:p>
      <w:pPr>
        <w:pStyle w:val="Heading2"/>
        <w:spacing w:after="120" w:before="240"/>
      </w:pPr>
      <w:r>
        <w:rPr>
          <w:rFonts w:ascii="Arial" w:cs="Arial" w:eastAsia="Arial" w:hAnsi="Arial"/>
          <w:b/>
          <w:bCs/>
          <w:color w:val="2C2C2C"/>
          <w:sz w:val="26"/>
          <w:szCs w:val="26"/>
        </w:rPr>
        <w:t xml:space="preserve">The Problem</w:t>
      </w:r>
    </w:p>
    <w:p>
      <w:pPr>
        <w:spacing w:after="60" w:before="60"/>
      </w:pPr>
      <w:r>
        <w:rPr>
          <w:rFonts w:ascii="Arial" w:cs="Arial" w:eastAsia="Arial" w:hAnsi="Arial"/>
          <w:color w:val="333333"/>
          <w:sz w:val="20"/>
          <w:szCs w:val="20"/>
        </w:rPr>
        <w:t xml:space="preserve">API calls are likely sequential (one finishes before the next starts) and the UI waits for data before showing anything. This makes the app feel slow even when the server is responding quickly.</w:t>
      </w:r>
    </w:p>
    <w:p>
      <w:pPr>
        <w:spacing w:after="0" w:before="80"/>
      </w:pPr>
    </w:p>
    <w:p>
      <w:pPr>
        <w:pStyle w:val="Heading2"/>
        <w:spacing w:after="120" w:before="240"/>
      </w:pPr>
      <w:r>
        <w:rPr>
          <w:rFonts w:ascii="Arial" w:cs="Arial" w:eastAsia="Arial" w:hAnsi="Arial"/>
          <w:b/>
          <w:bCs/>
          <w:color w:val="2C2C2C"/>
          <w:sz w:val="26"/>
          <w:szCs w:val="26"/>
        </w:rPr>
        <w:t xml:space="preserve">Three Rules to Apply Everywhere</w:t>
      </w:r>
    </w:p>
    <w:p>
      <w:pPr>
        <w:spacing w:after="0" w:before="80"/>
      </w:pPr>
    </w:p>
    <w:p>
      <w:pPr>
        <w:spacing w:after="80" w:before="200"/>
      </w:pPr>
      <w:r>
        <w:rPr>
          <w:rFonts w:ascii="Arial" w:cs="Arial" w:eastAsia="Arial" w:hAnsi="Arial"/>
          <w:b/>
          <w:bCs/>
          <w:color w:val="333333"/>
          <w:sz w:val="22"/>
          <w:szCs w:val="22"/>
        </w:rPr>
        <w:t xml:space="preserve">Rule 1 — Show cached data instantly, refresh in background</w:t>
      </w:r>
    </w:p>
    <w:p>
      <w:pPr>
        <w:spacing w:after="60" w:before="60"/>
      </w:pPr>
      <w:r>
        <w:rPr>
          <w:rFonts w:ascii="Arial" w:cs="Arial" w:eastAsia="Arial" w:hAnsi="Arial"/>
          <w:color w:val="333333"/>
          <w:sz w:val="20"/>
          <w:szCs w:val="20"/>
        </w:rPr>
        <w:t xml:space="preserve">Use Hive or shared_preferences to cache every API response locally. When any screen opens, render the cached data immediately so the user sees content right away. Then fire the live API call in the background and silently update the UI when fresh data arrives.</w:t>
      </w:r>
    </w:p>
    <w:p>
      <w:pPr>
        <w:spacing w:after="0" w:before="60"/>
      </w:pPr>
    </w:p>
    <w:p>
      <w:pPr>
        <w:spacing w:after="60" w:before="60"/>
      </w:pPr>
      <w:r>
        <w:rPr>
          <w:rFonts w:ascii="Arial" w:cs="Arial" w:eastAsia="Arial" w:hAnsi="Arial"/>
          <w:b/>
          <w:bCs/>
          <w:color w:val="333333"/>
          <w:sz w:val="20"/>
          <w:szCs w:val="20"/>
        </w:rPr>
        <w:t xml:space="preserve">Cache TTL targets:</w:t>
      </w:r>
    </w:p>
    <w:p>
      <w:pPr>
        <w:pStyle w:val="ListParagraph"/>
        <w:numPr>
          <w:ilvl w:val="0"/>
          <w:numId w:val="2"/>
        </w:numPr>
        <w:spacing w:after="40" w:before="40"/>
      </w:pPr>
      <w:r>
        <w:rPr>
          <w:rFonts w:ascii="Arial" w:cs="Arial" w:eastAsia="Arial" w:hAnsi="Arial"/>
          <w:b w:val="false"/>
          <w:bCs w:val="false"/>
          <w:color w:val="333333"/>
          <w:sz w:val="20"/>
          <w:szCs w:val="20"/>
        </w:rPr>
        <w:t xml:space="preserve">Dashboard data → 3 to 5 minutes</w:t>
      </w:r>
    </w:p>
    <w:p>
      <w:pPr>
        <w:pStyle w:val="ListParagraph"/>
        <w:numPr>
          <w:ilvl w:val="0"/>
          <w:numId w:val="2"/>
        </w:numPr>
        <w:spacing w:after="40" w:before="40"/>
      </w:pPr>
      <w:r>
        <w:rPr>
          <w:rFonts w:ascii="Arial" w:cs="Arial" w:eastAsia="Arial" w:hAnsi="Arial"/>
          <w:b w:val="false"/>
          <w:bCs w:val="false"/>
          <w:color w:val="333333"/>
          <w:sz w:val="20"/>
          <w:szCs w:val="20"/>
        </w:rPr>
        <w:t xml:space="preserve">Orders list → 30 seconds</w:t>
      </w:r>
    </w:p>
    <w:p>
      <w:pPr>
        <w:pStyle w:val="ListParagraph"/>
        <w:numPr>
          <w:ilvl w:val="0"/>
          <w:numId w:val="2"/>
        </w:numPr>
        <w:spacing w:after="40" w:before="40"/>
      </w:pPr>
      <w:r>
        <w:rPr>
          <w:rFonts w:ascii="Arial" w:cs="Arial" w:eastAsia="Arial" w:hAnsi="Arial"/>
          <w:b w:val="false"/>
          <w:bCs w:val="false"/>
          <w:color w:val="333333"/>
          <w:sz w:val="20"/>
          <w:szCs w:val="20"/>
        </w:rPr>
        <w:t xml:space="preserve">Revenue stats → 5 minutes</w:t>
      </w:r>
    </w:p>
    <w:p>
      <w:pPr>
        <w:spacing w:after="0" w:before="80"/>
      </w:pPr>
    </w:p>
    <w:p>
      <w:pPr>
        <w:spacing w:after="80" w:before="200"/>
      </w:pPr>
      <w:r>
        <w:rPr>
          <w:rFonts w:ascii="Arial" w:cs="Arial" w:eastAsia="Arial" w:hAnsi="Arial"/>
          <w:b/>
          <w:bCs/>
          <w:color w:val="333333"/>
          <w:sz w:val="22"/>
          <w:szCs w:val="22"/>
        </w:rPr>
        <w:t xml:space="preserve">Rule 2 — Fire all calls in parallel, never sequential</w:t>
      </w:r>
    </w:p>
    <w:p>
      <w:pPr>
        <w:spacing w:after="60" w:before="60"/>
      </w:pPr>
      <w:r>
        <w:rPr>
          <w:rFonts w:ascii="Arial" w:cs="Arial" w:eastAsia="Arial" w:hAnsi="Arial"/>
          <w:color w:val="333333"/>
          <w:sz w:val="20"/>
          <w:szCs w:val="20"/>
        </w:rPr>
        <w:t xml:space="preserve">Anywhere multiple API calls are needed on the same screen, use Future.wait([]) to fire them all simultaneously. The dashboard likely fetches orders, revenue, and products one after another today. All three should fire at the same time.</w:t>
      </w:r>
    </w:p>
    <w:p>
      <w:pPr>
        <w:spacing w:after="0" w:before="80"/>
      </w:pPr>
    </w:p>
    <w:p>
      <w:pPr>
        <w:spacing w:after="80" w:before="200"/>
      </w:pPr>
      <w:r>
        <w:rPr>
          <w:rFonts w:ascii="Arial" w:cs="Arial" w:eastAsia="Arial" w:hAnsi="Arial"/>
          <w:b/>
          <w:bCs/>
          <w:color w:val="333333"/>
          <w:sz w:val="22"/>
          <w:szCs w:val="22"/>
        </w:rPr>
        <w:t xml:space="preserve">Rule 3 — Skeleton loaders everywhere, never blank screens</w:t>
      </w:r>
    </w:p>
    <w:p>
      <w:pPr>
        <w:spacing w:after="60" w:before="60"/>
      </w:pPr>
      <w:r>
        <w:rPr>
          <w:rFonts w:ascii="Arial" w:cs="Arial" w:eastAsia="Arial" w:hAnsi="Arial"/>
          <w:color w:val="333333"/>
          <w:sz w:val="20"/>
          <w:szCs w:val="20"/>
        </w:rPr>
        <w:t xml:space="preserve">Replace all loading spinners with shimmer/skeleton placeholders that match the shape of the real content. The app should never show a blank screen or a full-screen spinner.</w:t>
      </w:r>
    </w:p>
    <w:p>
      <w:pPr>
        <w:spacing w:after="0" w:before="80"/>
      </w:pPr>
    </w:p>
    <w:p>
      <w:pPr>
        <w:pStyle w:val="Heading2"/>
        <w:spacing w:after="120" w:before="240"/>
      </w:pPr>
      <w:r>
        <w:rPr>
          <w:rFonts w:ascii="Arial" w:cs="Arial" w:eastAsia="Arial" w:hAnsi="Arial"/>
          <w:b/>
          <w:bCs/>
          <w:color w:val="2C2C2C"/>
          <w:sz w:val="26"/>
          <w:szCs w:val="26"/>
        </w:rPr>
        <w:t xml:space="preserve">API Payload Optimization</w:t>
      </w:r>
    </w:p>
    <w:p>
      <w:pPr>
        <w:spacing w:after="60" w:before="60"/>
      </w:pPr>
      <w:r>
        <w:rPr>
          <w:rFonts w:ascii="Arial" w:cs="Arial" w:eastAsia="Arial" w:hAnsi="Arial"/>
          <w:color w:val="333333"/>
          <w:sz w:val="20"/>
          <w:szCs w:val="20"/>
        </w:rPr>
        <w:t xml:space="preserve">Use the _fields parameter on every WooCommerce REST call to request only the fields actually displayed in the UI. This alone can reduce response payload by 60 to 70%.</w:t>
      </w:r>
    </w:p>
    <w:p>
      <w:pPr>
        <w:spacing w:after="0" w:before="80"/>
      </w:pPr>
    </w:p>
    <w:p>
      <w:pPr>
        <w:spacing w:after="60" w:before="60"/>
      </w:pPr>
      <w:r>
        <w:rPr>
          <w:rFonts w:ascii="Arial" w:cs="Arial" w:eastAsia="Arial" w:hAnsi="Arial"/>
          <w:color w:val="333333"/>
          <w:sz w:val="20"/>
          <w:szCs w:val="20"/>
        </w:rPr>
        <w:t xml:space="preserve">Example for the orders list:</w:t>
      </w:r>
    </w:p>
    <w:p>
      <w:pPr>
        <w:spacing w:after="0" w:before="40"/>
      </w:pPr>
    </w:p>
    <w:p>
      <w:pPr>
        <w:shd w:fill="F0F0F0" w:val="clear"/>
        <w:spacing w:after="60" w:before="60"/>
      </w:pPr>
      <w:r>
        <w:rPr>
          <w:rFonts w:ascii="Courier New" w:cs="Courier New" w:eastAsia="Courier New" w:hAnsi="Courier New"/>
          <w:color w:val="1A1A1A"/>
          <w:sz w:val="18"/>
          <w:szCs w:val="18"/>
        </w:rPr>
        <w:t xml:space="preserve">GET /wc/v3/orders?_fields=id,date_created,status,total,shipping_total,billing,shipping,meta_data</w:t>
      </w:r>
    </w:p>
    <w:p>
      <w:pPr>
        <w:spacing w:after="0" w:before="80"/>
      </w:pPr>
    </w:p>
    <w:p>
      <w:pPr>
        <w:pStyle w:val="ListParagraph"/>
        <w:numPr>
          <w:ilvl w:val="0"/>
          <w:numId w:val="2"/>
        </w:numPr>
        <w:spacing w:after="40" w:before="40"/>
      </w:pPr>
      <w:r>
        <w:rPr>
          <w:rFonts w:ascii="Arial" w:cs="Arial" w:eastAsia="Arial" w:hAnsi="Arial"/>
          <w:b w:val="false"/>
          <w:bCs w:val="false"/>
          <w:color w:val="333333"/>
          <w:sz w:val="20"/>
          <w:szCs w:val="20"/>
        </w:rPr>
        <w:t xml:space="preserve">Never fetch all orders at once — paginate at 15 to 20 items per page</w:t>
      </w:r>
    </w:p>
    <w:p>
      <w:pPr>
        <w:pStyle w:val="ListParagraph"/>
        <w:numPr>
          <w:ilvl w:val="0"/>
          <w:numId w:val="2"/>
        </w:numPr>
        <w:spacing w:after="40" w:before="40"/>
      </w:pPr>
      <w:r>
        <w:rPr>
          <w:rFonts w:ascii="Arial" w:cs="Arial" w:eastAsia="Arial" w:hAnsi="Arial"/>
          <w:b w:val="false"/>
          <w:bCs w:val="false"/>
          <w:color w:val="333333"/>
          <w:sz w:val="20"/>
          <w:szCs w:val="20"/>
        </w:rPr>
        <w:t xml:space="preserve">For dashboard stat cards use the reports endpoint, not order list summations (see Revenue section)</w:t>
      </w:r>
    </w:p>
    <w:p>
      <w:pPr>
        <w:spacing w:after="0" w:before="200"/>
      </w:pP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2. Shipping Section Rebuild</w:t>
      </w:r>
    </w:p>
    <w:p>
      <w:pPr>
        <w:spacing w:after="60" w:before="60"/>
      </w:pPr>
      <w:r>
        <w:rPr>
          <w:rFonts w:ascii="Arial" w:cs="Arial" w:eastAsia="Arial" w:hAnsi="Arial"/>
          <w:color w:val="333333"/>
          <w:sz w:val="20"/>
          <w:szCs w:val="20"/>
        </w:rPr>
        <w:t xml:space="preserve">The ReachShip integration is removed entirely. The client has moved to PluginHive for shipping inside WordPress. PluginHive has no external API — it is a WordPress plugin only. All shipping data needed in the app is accessible through the WooCommerce REST API already in use.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00"/>
              <w:left w:type="dxa" w:w="160"/>
              <w:bottom w:type="dxa" w:w="100"/>
              <w:right w:type="dxa" w:w="160"/>
            </w:tcMar>
          </w:tcPr>
          <w:p>
            <w:r>
              <w:rPr>
                <w:rFonts w:ascii="Arial" w:cs="Arial" w:eastAsia="Arial" w:hAnsi="Arial"/>
                <w:b/>
                <w:bCs/>
                <w:color w:val="7A5000"/>
                <w:sz w:val="20"/>
                <w:szCs w:val="20"/>
              </w:rPr>
              <w:t xml:space="preserve">Note: </w:t>
            </w:r>
            <w:r>
              <w:rPr>
                <w:rFonts w:ascii="Arial" w:cs="Arial" w:eastAsia="Arial" w:hAnsi="Arial"/>
                <w:color w:val="7A5000"/>
                <w:sz w:val="20"/>
                <w:szCs w:val="20"/>
              </w:rPr>
              <w:t xml:space="preserve">Before starting: confirm with the client that the WooCommerce Shipment Tracking plugin is active on their WordPress store. Without it the /shipment-tracking endpoint will not exist and tracking data will need to be read from raw order meta_data instead.</w:t>
            </w:r>
          </w:p>
        </w:tc>
      </w:tr>
    </w:tbl>
    <w:p>
      <w:pPr>
        <w:spacing w:after="0" w:before="160"/>
      </w:pPr>
    </w:p>
    <w:p>
      <w:pPr>
        <w:pStyle w:val="Heading2"/>
        <w:spacing w:after="120" w:before="240"/>
      </w:pPr>
      <w:r>
        <w:rPr>
          <w:rFonts w:ascii="Arial" w:cs="Arial" w:eastAsia="Arial" w:hAnsi="Arial"/>
          <w:b/>
          <w:bCs/>
          <w:color w:val="2C2C2C"/>
          <w:sz w:val="26"/>
          <w:szCs w:val="26"/>
        </w:rPr>
        <w:t xml:space="preserve">2a. Shipping Overview Widget (Dashboard)</w:t>
      </w:r>
    </w:p>
    <w:p>
      <w:pPr>
        <w:spacing w:after="60" w:before="60"/>
      </w:pPr>
      <w:r>
        <w:rPr>
          <w:rFonts w:ascii="Arial" w:cs="Arial" w:eastAsia="Arial" w:hAnsi="Arial"/>
          <w:color w:val="333333"/>
          <w:sz w:val="20"/>
          <w:szCs w:val="20"/>
        </w:rPr>
        <w:t xml:space="preserve">Replace the old ReachShip widget at the bottom of the dashboard with 4 stat cards. All four are derived from filtered WooCommerce order queries — no new endpoint needed. Fire all four in parallel.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Stat Card</w:t>
            </w:r>
          </w:p>
        </w:tc>
        <w:tc>
          <w:tcPr>
            <w:tcW w:type="dxa" w:w="7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Query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/wc/v3/orders?status=processing — filter client-side for no tracking number in meta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In Transit</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Orders with a tracking number present but status is not completed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Fulfilled</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/wc/v3/orders?status=completed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Total Shipments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orders with a tracking number present in meta_data</w:t>
            </w:r>
          </w:p>
        </w:tc>
      </w:tr>
    </w:tbl>
    <w:p>
      <w:pPr>
        <w:spacing w:after="0" w:before="160"/>
      </w:pPr>
    </w:p>
    <w:p>
      <w:pPr>
        <w:pStyle w:val="Heading2"/>
        <w:spacing w:after="120" w:before="240"/>
      </w:pPr>
      <w:r>
        <w:rPr>
          <w:rFonts w:ascii="Arial" w:cs="Arial" w:eastAsia="Arial" w:hAnsi="Arial"/>
          <w:b/>
          <w:bCs/>
          <w:color w:val="2C2C2C"/>
          <w:sz w:val="26"/>
          <w:szCs w:val="26"/>
        </w:rPr>
        <w:t xml:space="preserve">2b. Shipments Screen (main shipping tab in navbar)</w:t>
      </w:r>
    </w:p>
    <w:p>
      <w:pPr>
        <w:spacing w:after="60" w:before="60"/>
      </w:pPr>
      <w:r>
        <w:rPr>
          <w:rFonts w:ascii="Arial" w:cs="Arial" w:eastAsia="Arial" w:hAnsi="Arial"/>
          <w:color w:val="333333"/>
          <w:sz w:val="20"/>
          <w:szCs w:val="20"/>
        </w:rPr>
        <w:t xml:space="preserve">A paginated list of orders with shipping info. This mirrors what the client sees in the PluginHive table inside WordPress admin, surfaced in the app.</w:t>
      </w:r>
    </w:p>
    <w:p>
      <w:pPr>
        <w:spacing w:after="0" w:before="80"/>
      </w:pPr>
    </w:p>
    <w:p>
      <w:pPr>
        <w:spacing w:after="80" w:before="200"/>
      </w:pPr>
      <w:r>
        <w:rPr>
          <w:rFonts w:ascii="Arial" w:cs="Arial" w:eastAsia="Arial" w:hAnsi="Arial"/>
          <w:b/>
          <w:bCs/>
          <w:color w:val="333333"/>
          <w:sz w:val="22"/>
          <w:szCs w:val="22"/>
        </w:rPr>
        <w:t xml:space="preserve">Columns to display</w:t>
      </w:r>
    </w:p>
    <w:p>
      <w:pPr>
        <w:pStyle w:val="ListParagraph"/>
        <w:numPr>
          <w:ilvl w:val="0"/>
          <w:numId w:val="2"/>
        </w:numPr>
        <w:spacing w:after="40" w:before="40"/>
      </w:pPr>
      <w:r>
        <w:rPr>
          <w:rFonts w:ascii="Arial" w:cs="Arial" w:eastAsia="Arial" w:hAnsi="Arial"/>
          <w:b w:val="false"/>
          <w:bCs w:val="false"/>
          <w:color w:val="333333"/>
          <w:sz w:val="20"/>
          <w:szCs w:val="20"/>
        </w:rPr>
        <w:t xml:space="preserve">Order #</w:t>
      </w:r>
    </w:p>
    <w:p>
      <w:pPr>
        <w:pStyle w:val="ListParagraph"/>
        <w:numPr>
          <w:ilvl w:val="0"/>
          <w:numId w:val="2"/>
        </w:numPr>
        <w:spacing w:after="40" w:before="40"/>
      </w:pPr>
      <w:r>
        <w:rPr>
          <w:rFonts w:ascii="Arial" w:cs="Arial" w:eastAsia="Arial" w:hAnsi="Arial"/>
          <w:b w:val="false"/>
          <w:bCs w:val="false"/>
          <w:color w:val="333333"/>
          <w:sz w:val="20"/>
          <w:szCs w:val="20"/>
        </w:rPr>
        <w:t xml:space="preserve">Date</w:t>
      </w:r>
    </w:p>
    <w:p>
      <w:pPr>
        <w:pStyle w:val="ListParagraph"/>
        <w:numPr>
          <w:ilvl w:val="0"/>
          <w:numId w:val="2"/>
        </w:numPr>
        <w:spacing w:after="40" w:before="40"/>
      </w:pPr>
      <w:r>
        <w:rPr>
          <w:rFonts w:ascii="Arial" w:cs="Arial" w:eastAsia="Arial" w:hAnsi="Arial"/>
          <w:b w:val="false"/>
          <w:bCs w:val="false"/>
          <w:color w:val="333333"/>
          <w:sz w:val="20"/>
          <w:szCs w:val="20"/>
        </w:rPr>
        <w:t xml:space="preserve">Customer name</w:t>
      </w:r>
    </w:p>
    <w:p>
      <w:pPr>
        <w:pStyle w:val="ListParagraph"/>
        <w:numPr>
          <w:ilvl w:val="0"/>
          <w:numId w:val="2"/>
        </w:numPr>
        <w:spacing w:after="40" w:before="40"/>
      </w:pPr>
      <w:r>
        <w:rPr>
          <w:rFonts w:ascii="Arial" w:cs="Arial" w:eastAsia="Arial" w:hAnsi="Arial"/>
          <w:b w:val="false"/>
          <w:bCs w:val="false"/>
          <w:color w:val="333333"/>
          <w:sz w:val="20"/>
          <w:szCs w:val="20"/>
        </w:rPr>
        <w:t xml:space="preserve">Ship To (city + state)</w:t>
      </w:r>
    </w:p>
    <w:p>
      <w:pPr>
        <w:pStyle w:val="ListParagraph"/>
        <w:numPr>
          <w:ilvl w:val="0"/>
          <w:numId w:val="2"/>
        </w:numPr>
        <w:spacing w:after="40" w:before="40"/>
      </w:pPr>
      <w:r>
        <w:rPr>
          <w:rFonts w:ascii="Arial" w:cs="Arial" w:eastAsia="Arial" w:hAnsi="Arial"/>
          <w:b w:val="false"/>
          <w:bCs w:val="false"/>
          <w:color w:val="333333"/>
          <w:sz w:val="20"/>
          <w:szCs w:val="20"/>
        </w:rPr>
        <w:t xml:space="preserve">Carrier (e.g. UPS Ground)</w:t>
      </w:r>
    </w:p>
    <w:p>
      <w:pPr>
        <w:pStyle w:val="ListParagraph"/>
        <w:numPr>
          <w:ilvl w:val="0"/>
          <w:numId w:val="2"/>
        </w:numPr>
        <w:spacing w:after="40" w:before="40"/>
      </w:pPr>
      <w:r>
        <w:rPr>
          <w:rFonts w:ascii="Arial" w:cs="Arial" w:eastAsia="Arial" w:hAnsi="Arial"/>
          <w:b w:val="false"/>
          <w:bCs w:val="false"/>
          <w:color w:val="333333"/>
          <w:sz w:val="20"/>
          <w:szCs w:val="20"/>
        </w:rPr>
        <w:t xml:space="preserve">Tracking number</w:t>
      </w:r>
    </w:p>
    <w:p>
      <w:pPr>
        <w:pStyle w:val="ListParagraph"/>
        <w:numPr>
          <w:ilvl w:val="0"/>
          <w:numId w:val="2"/>
        </w:numPr>
        <w:spacing w:after="40" w:before="40"/>
      </w:pPr>
      <w:r>
        <w:rPr>
          <w:rFonts w:ascii="Arial" w:cs="Arial" w:eastAsia="Arial" w:hAnsi="Arial"/>
          <w:b w:val="false"/>
          <w:bCs w:val="false"/>
          <w:color w:val="333333"/>
          <w:sz w:val="20"/>
          <w:szCs w:val="20"/>
        </w:rPr>
        <w:t xml:space="preserve">Order status</w:t>
      </w:r>
    </w:p>
    <w:p>
      <w:pPr>
        <w:pStyle w:val="ListParagraph"/>
        <w:numPr>
          <w:ilvl w:val="0"/>
          <w:numId w:val="2"/>
        </w:numPr>
        <w:spacing w:after="40" w:before="40"/>
      </w:pPr>
      <w:r>
        <w:rPr>
          <w:rFonts w:ascii="Arial" w:cs="Arial" w:eastAsia="Arial" w:hAnsi="Arial"/>
          <w:b w:val="false"/>
          <w:bCs w:val="false"/>
          <w:color w:val="333333"/>
          <w:sz w:val="20"/>
          <w:szCs w:val="20"/>
        </w:rPr>
        <w:t xml:space="preserve">Shipping cost</w:t>
      </w:r>
    </w:p>
    <w:p>
      <w:pPr>
        <w:spacing w:after="0" w:before="80"/>
      </w:pPr>
    </w:p>
    <w:p>
      <w:pPr>
        <w:spacing w:after="80" w:before="200"/>
      </w:pPr>
      <w:r>
        <w:rPr>
          <w:rFonts w:ascii="Arial" w:cs="Arial" w:eastAsia="Arial" w:hAnsi="Arial"/>
          <w:b/>
          <w:bCs/>
          <w:color w:val="333333"/>
          <w:sz w:val="22"/>
          <w:szCs w:val="22"/>
        </w:rPr>
        <w:t xml:space="preserve">API calls</w:t>
      </w:r>
    </w:p>
    <w:p>
      <w:pPr>
        <w:shd w:fill="F0F0F0" w:val="clear"/>
        <w:spacing w:after="40" w:before="60"/>
      </w:pPr>
      <w:r>
        <w:rPr>
          <w:rFonts w:ascii="Courier New" w:cs="Courier New" w:eastAsia="Courier New" w:hAnsi="Courier New"/>
          <w:color w:val="1A1A1A"/>
          <w:sz w:val="18"/>
          <w:szCs w:val="18"/>
        </w:rPr>
        <w:t xml:space="preserve">GET /wc/v3/orders?per_page=15&amp;page=N&amp;_fields=id,date_created,status,total,shipping_total,billing,shipping,meta_data</w:t>
      </w:r>
    </w:p>
    <w:p>
      <w:pPr>
        <w:shd w:fill="F0F0F0" w:val="clear"/>
        <w:spacing w:after="60" w:before="40"/>
      </w:pPr>
      <w:r>
        <w:rPr>
          <w:rFonts w:ascii="Courier New" w:cs="Courier New" w:eastAsia="Courier New" w:hAnsi="Courier New"/>
          <w:color w:val="1A1A1A"/>
          <w:sz w:val="18"/>
          <w:szCs w:val="18"/>
        </w:rPr>
        <w:t xml:space="preserve">GET /wc/v3/orders/{id}/shipment-tracking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00"/>
              <w:left w:type="dxa" w:w="160"/>
              <w:bottom w:type="dxa" w:w="100"/>
              <w:right w:type="dxa" w:w="160"/>
            </w:tcMar>
          </w:tcPr>
          <w:p>
            <w:r>
              <w:rPr>
                <w:rFonts w:ascii="Arial" w:cs="Arial" w:eastAsia="Arial" w:hAnsi="Arial"/>
                <w:b/>
                <w:bCs/>
                <w:color w:val="7A5000"/>
                <w:sz w:val="20"/>
                <w:szCs w:val="20"/>
              </w:rPr>
              <w:t xml:space="preserve">Note: </w:t>
            </w:r>
            <w:r>
              <w:rPr>
                <w:rFonts w:ascii="Arial" w:cs="Arial" w:eastAsia="Arial" w:hAnsi="Arial"/>
                <w:color w:val="7A5000"/>
                <w:sz w:val="20"/>
                <w:szCs w:val="20"/>
              </w:rPr>
              <w:t xml:space="preserve">Do not call the shipment-tracking endpoint for every order in the list upfront. Call it lazily — only when a row is tapped. This prevents firing 15–20 extra API calls on every page load.</w:t>
            </w:r>
          </w:p>
        </w:tc>
      </w:tr>
    </w:tbl>
    <w:p>
      <w:pPr>
        <w:spacing w:after="0" w:before="120"/>
      </w:pPr>
    </w:p>
    <w:p>
      <w:pPr>
        <w:spacing w:after="80" w:before="200"/>
      </w:pPr>
      <w:r>
        <w:rPr>
          <w:rFonts w:ascii="Arial" w:cs="Arial" w:eastAsia="Arial" w:hAnsi="Arial"/>
          <w:b/>
          <w:bCs/>
          <w:color w:val="333333"/>
          <w:sz w:val="22"/>
          <w:szCs w:val="22"/>
        </w:rPr>
        <w:t xml:space="preserve">Filters</w:t>
      </w:r>
    </w:p>
    <w:p>
      <w:pPr>
        <w:pStyle w:val="ListParagraph"/>
        <w:numPr>
          <w:ilvl w:val="0"/>
          <w:numId w:val="2"/>
        </w:numPr>
        <w:spacing w:after="40" w:before="40"/>
      </w:pPr>
      <w:r>
        <w:rPr>
          <w:rFonts w:ascii="Arial" w:cs="Arial" w:eastAsia="Arial" w:hAnsi="Arial"/>
          <w:b w:val="false"/>
          <w:bCs w:val="false"/>
          <w:color w:val="333333"/>
          <w:sz w:val="20"/>
          <w:szCs w:val="20"/>
        </w:rPr>
        <w:t xml:space="preserve">Status: All / Pending / In Transit / Fulfilled</w:t>
      </w:r>
    </w:p>
    <w:p>
      <w:pPr>
        <w:pStyle w:val="ListParagraph"/>
        <w:numPr>
          <w:ilvl w:val="0"/>
          <w:numId w:val="2"/>
        </w:numPr>
        <w:spacing w:after="40" w:before="40"/>
      </w:pPr>
      <w:r>
        <w:rPr>
          <w:rFonts w:ascii="Arial" w:cs="Arial" w:eastAsia="Arial" w:hAnsi="Arial"/>
          <w:b w:val="false"/>
          <w:bCs w:val="false"/>
          <w:color w:val="333333"/>
          <w:sz w:val="20"/>
          <w:szCs w:val="20"/>
        </w:rPr>
        <w:t xml:space="preserve">Date range picker</w:t>
      </w:r>
    </w:p>
    <w:p>
      <w:pPr>
        <w:spacing w:after="0" w:before="160"/>
      </w:pPr>
    </w:p>
    <w:p>
      <w:pPr>
        <w:pStyle w:val="Heading2"/>
        <w:spacing w:after="120" w:before="240"/>
      </w:pPr>
      <w:r>
        <w:rPr>
          <w:rFonts w:ascii="Arial" w:cs="Arial" w:eastAsia="Arial" w:hAnsi="Arial"/>
          <w:b/>
          <w:bCs/>
          <w:color w:val="2C2C2C"/>
          <w:sz w:val="26"/>
          <w:szCs w:val="26"/>
        </w:rPr>
        <w:t xml:space="preserve">2c. Order Detail / Track Package</w:t>
      </w:r>
    </w:p>
    <w:p>
      <w:pPr>
        <w:spacing w:after="60" w:before="60"/>
      </w:pPr>
      <w:r>
        <w:rPr>
          <w:rFonts w:ascii="Arial" w:cs="Arial" w:eastAsia="Arial" w:hAnsi="Arial"/>
          <w:color w:val="333333"/>
          <w:sz w:val="20"/>
          <w:szCs w:val="20"/>
        </w:rPr>
        <w:t xml:space="preserve">Tapping any order in the list opens a detail drawer showing the full order summary plus shipment info.</w:t>
      </w:r>
    </w:p>
    <w:p>
      <w:pPr>
        <w:spacing w:after="0" w:before="80"/>
      </w:pPr>
    </w:p>
    <w:p>
      <w:pPr>
        <w:pStyle w:val="ListParagraph"/>
        <w:numPr>
          <w:ilvl w:val="0"/>
          <w:numId w:val="2"/>
        </w:numPr>
        <w:spacing w:after="40" w:before="40"/>
      </w:pPr>
      <w:r>
        <w:rPr>
          <w:rFonts w:ascii="Arial" w:cs="Arial" w:eastAsia="Arial" w:hAnsi="Arial"/>
          <w:b w:val="false"/>
          <w:bCs w:val="false"/>
          <w:color w:val="333333"/>
          <w:sz w:val="20"/>
          <w:szCs w:val="20"/>
        </w:rPr>
        <w:t xml:space="preserve">Carrier name, tracking number, date shipped</w:t>
      </w:r>
    </w:p>
    <w:p>
      <w:pPr>
        <w:pStyle w:val="ListParagraph"/>
        <w:numPr>
          <w:ilvl w:val="0"/>
          <w:numId w:val="2"/>
        </w:numPr>
        <w:spacing w:after="40" w:before="40"/>
      </w:pPr>
      <w:r>
        <w:rPr>
          <w:rFonts w:ascii="Arial" w:cs="Arial" w:eastAsia="Arial" w:hAnsi="Arial"/>
          <w:b w:val="false"/>
          <w:bCs w:val="false"/>
          <w:color w:val="333333"/>
          <w:sz w:val="20"/>
          <w:szCs w:val="20"/>
        </w:rPr>
        <w:t xml:space="preserve">Track Package button — opens the carrier tracking URL from the shipment-tracking response in an in-app browser</w:t>
      </w:r>
    </w:p>
    <w:p>
      <w:pPr>
        <w:spacing w:after="0" w:before="200"/>
      </w:pP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3. Revenue Fix</w:t>
      </w:r>
    </w:p>
    <w:p>
      <w:pPr>
        <w:spacing w:after="60" w:before="60"/>
      </w:pPr>
      <w:r>
        <w:rPr>
          <w:rFonts w:ascii="Arial" w:cs="Arial" w:eastAsia="Arial" w:hAnsi="Arial"/>
          <w:color w:val="333333"/>
          <w:sz w:val="20"/>
          <w:szCs w:val="20"/>
        </w:rPr>
        <w:t xml:space="preserve">The revenue figure shown in the app is incorrect. This is most likely because the app is either summing raw order totals on the client side (which misses refunds, discounts, and tax handling) or fetching all orders and computing figures manually.</w:t>
      </w:r>
    </w:p>
    <w:p>
      <w:pPr>
        <w:spacing w:after="0" w:before="80"/>
      </w:pPr>
    </w:p>
    <w:p>
      <w:pPr>
        <w:pStyle w:val="Heading2"/>
        <w:spacing w:after="120" w:before="240"/>
      </w:pPr>
      <w:r>
        <w:rPr>
          <w:rFonts w:ascii="Arial" w:cs="Arial" w:eastAsia="Arial" w:hAnsi="Arial"/>
          <w:b/>
          <w:bCs/>
          <w:color w:val="2C2C2C"/>
          <w:sz w:val="26"/>
          <w:szCs w:val="26"/>
        </w:rPr>
        <w:t xml:space="preserve">The Fix — Use the WooCommerce Sales Report Endpoint</w:t>
      </w:r>
    </w:p>
    <w:p>
      <w:pPr>
        <w:spacing w:after="60" w:before="60"/>
      </w:pPr>
      <w:r>
        <w:rPr>
          <w:rFonts w:ascii="Arial" w:cs="Arial" w:eastAsia="Arial" w:hAnsi="Arial"/>
          <w:color w:val="333333"/>
          <w:sz w:val="20"/>
          <w:szCs w:val="20"/>
        </w:rPr>
        <w:t xml:space="preserve">Replace the current revenue logic entirely with a single call to the dedicated reports endpoint. The server handles all the calculation correctly.</w:t>
      </w:r>
    </w:p>
    <w:p>
      <w:pPr>
        <w:spacing w:after="0" w:before="80"/>
      </w:pPr>
    </w:p>
    <w:p>
      <w:pPr>
        <w:shd w:fill="F0F0F0" w:val="clear"/>
        <w:spacing w:after="60" w:before="60"/>
      </w:pPr>
      <w:r>
        <w:rPr>
          <w:rFonts w:ascii="Courier New" w:cs="Courier New" w:eastAsia="Courier New" w:hAnsi="Courier New"/>
          <w:color w:val="1A1A1A"/>
          <w:sz w:val="18"/>
          <w:szCs w:val="18"/>
        </w:rPr>
        <w:t xml:space="preserve">GET /wc/v3/reports/sales?date_min=YYYY-MM-DD&amp;date_max=YYYY-MM-DD</w:t>
      </w:r>
    </w:p>
    <w:p>
      <w:pPr>
        <w:spacing w:after="0" w:before="80"/>
      </w:pPr>
    </w:p>
    <w:p>
      <w:pPr>
        <w:spacing w:after="80" w:before="200"/>
      </w:pPr>
      <w:r>
        <w:rPr>
          <w:rFonts w:ascii="Arial" w:cs="Arial" w:eastAsia="Arial" w:hAnsi="Arial"/>
          <w:b/>
          <w:bCs/>
          <w:color w:val="333333"/>
          <w:sz w:val="22"/>
          <w:szCs w:val="22"/>
        </w:rPr>
        <w:t xml:space="preserve">Fields returned and how to 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6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5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Use in app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net_sales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Sales after discounts and refunds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 revenue figure to display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total_sales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Gross revenue before deductions</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Secondary / tooltip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total_orders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 count for the period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 card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total_refunds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Sum of refunds issued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 card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total_discount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Discounts applied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 card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total_shipping</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Shipping fees collected</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 card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total_tax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Tax collected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 card</w:t>
            </w:r>
          </w:p>
        </w:tc>
      </w:tr>
    </w:tbl>
    <w:p>
      <w:pPr>
        <w:spacing w:after="0" w:before="120"/>
      </w:pPr>
    </w:p>
    <w:p>
      <w:pPr>
        <w:spacing w:after="60" w:before="60"/>
      </w:pPr>
      <w:r>
        <w:rPr>
          <w:rFonts w:ascii="Arial" w:cs="Arial" w:eastAsia="Arial" w:hAnsi="Arial"/>
          <w:color w:val="333333"/>
          <w:sz w:val="20"/>
          <w:szCs w:val="20"/>
        </w:rPr>
        <w:t xml:space="preserve">Use net_sales as the primary revenue number. Drive the date filter (Today, This Week, This Month, Custom) by passing date_min and date_max. Do not compute revenue by summing order totals on the client side.</w:t>
      </w:r>
    </w:p>
    <w:p>
      <w:pPr>
        <w:spacing w:after="0" w:before="200"/>
      </w:pP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4. Push Notifications</w:t>
      </w:r>
    </w:p>
    <w:p>
      <w:pPr>
        <w:spacing w:after="60" w:before="60"/>
      </w:pPr>
      <w:r>
        <w:rPr>
          <w:rFonts w:ascii="Arial" w:cs="Arial" w:eastAsia="Arial" w:hAnsi="Arial"/>
          <w:color w:val="333333"/>
          <w:sz w:val="20"/>
          <w:szCs w:val="20"/>
        </w:rPr>
        <w:t xml:space="preserve">Push notifications for three sources, all routed through the backend which sends to FCM. No direct connection from WordPress or Gorgias to the app.</w:t>
      </w:r>
    </w:p>
    <w:p>
      <w:pPr>
        <w:spacing w:after="0" w:before="80"/>
      </w:pPr>
    </w:p>
    <w:p>
      <w:pPr>
        <w:pStyle w:val="Heading2"/>
        <w:spacing w:after="120" w:before="240"/>
      </w:pPr>
      <w:r>
        <w:rPr>
          <w:rFonts w:ascii="Arial" w:cs="Arial" w:eastAsia="Arial" w:hAnsi="Arial"/>
          <w:b/>
          <w:bCs/>
          <w:color w:val="2C2C2C"/>
          <w:sz w:val="26"/>
          <w:szCs w:val="26"/>
        </w:rPr>
        <w:t xml:space="preserve">4a. WooCommerce Order Notifications</w:t>
      </w:r>
    </w:p>
    <w:p>
      <w:pPr>
        <w:spacing w:after="60" w:before="60"/>
      </w:pPr>
      <w:r>
        <w:rPr>
          <w:rFonts w:ascii="Arial" w:cs="Arial" w:eastAsia="Arial" w:hAnsi="Arial"/>
          <w:color w:val="333333"/>
          <w:sz w:val="20"/>
          <w:szCs w:val="20"/>
        </w:rPr>
        <w:t xml:space="preserve">Set up webhooks in WordPress under WooCommerce &gt; Settings &gt; Advanced &gt; Webhooks.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Webhook Event</w:t>
            </w:r>
          </w:p>
        </w:tc>
        <w:tc>
          <w:tcPr>
            <w:tcW w:type="dxa" w:w="36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Backend Logic</w:t>
            </w:r>
          </w:p>
        </w:tc>
        <w:tc>
          <w:tcPr>
            <w:tcW w:type="dxa" w:w="3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Notification Sent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order.created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order payload received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order received — Order #X</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order.updated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Check status field in payload</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Order #X status updated to [status]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order.updated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If new status = cancelled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 #X has been cancelled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order.updated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If new status = refunded</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Order #X has been refunded</w:t>
            </w:r>
          </w:p>
        </w:tc>
      </w:tr>
    </w:tbl>
    <w:p>
      <w:pPr>
        <w:spacing w:after="0" w:before="160"/>
      </w:pPr>
    </w:p>
    <w:p>
      <w:pPr>
        <w:pStyle w:val="Heading2"/>
        <w:spacing w:after="120" w:before="240"/>
      </w:pPr>
      <w:r>
        <w:rPr>
          <w:rFonts w:ascii="Arial" w:cs="Arial" w:eastAsia="Arial" w:hAnsi="Arial"/>
          <w:b/>
          <w:bCs/>
          <w:color w:val="2C2C2C"/>
          <w:sz w:val="26"/>
          <w:szCs w:val="26"/>
        </w:rPr>
        <w:t xml:space="preserve">4b. Shipping / Fulfillment Notifications</w:t>
      </w:r>
    </w:p>
    <w:p>
      <w:pPr>
        <w:spacing w:after="60" w:before="60"/>
      </w:pPr>
      <w:r>
        <w:rPr>
          <w:rFonts w:ascii="Arial" w:cs="Arial" w:eastAsia="Arial" w:hAnsi="Arial"/>
          <w:color w:val="333333"/>
          <w:sz w:val="20"/>
          <w:szCs w:val="20"/>
        </w:rPr>
        <w:t xml:space="preserve">PluginHive has no webhooks. However when it creates a shipment or fulfills an order it updates the WooCommerce order — so shipping notifications piggyback on the order.updated webhook already set up above. Add these checks to the same backend handler.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Condition to check</w:t>
            </w:r>
          </w:p>
        </w:tc>
        <w:tc>
          <w:tcPr>
            <w:tcW w:type="dxa" w:w="468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Notification Sent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status = completed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 #X has been fulfilled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meta_data contains new tracking number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Tracking added to Order #X</w:t>
            </w:r>
          </w:p>
        </w:tc>
      </w:tr>
    </w:tbl>
    <w:p>
      <w:pPr>
        <w:spacing w:after="0" w:before="80"/>
      </w:pPr>
    </w:p>
    <w:p>
      <w:pPr>
        <w:spacing w:after="60" w:before="60"/>
      </w:pPr>
      <w:r>
        <w:rPr>
          <w:rFonts w:ascii="Arial" w:cs="Arial" w:eastAsia="Arial" w:hAnsi="Arial"/>
          <w:color w:val="333333"/>
          <w:sz w:val="20"/>
          <w:szCs w:val="20"/>
        </w:rPr>
        <w:t xml:space="preserve">No separate webhook or integration needed for PluginHive.</w:t>
      </w:r>
    </w:p>
    <w:p>
      <w:pPr>
        <w:spacing w:after="0" w:before="160"/>
      </w:pPr>
    </w:p>
    <w:p>
      <w:pPr>
        <w:pStyle w:val="Heading2"/>
        <w:spacing w:after="120" w:before="240"/>
      </w:pPr>
      <w:r>
        <w:rPr>
          <w:rFonts w:ascii="Arial" w:cs="Arial" w:eastAsia="Arial" w:hAnsi="Arial"/>
          <w:b/>
          <w:bCs/>
          <w:color w:val="2C2C2C"/>
          <w:sz w:val="26"/>
          <w:szCs w:val="26"/>
        </w:rPr>
        <w:t xml:space="preserve">4c. Gorgias Support Notifications</w:t>
      </w:r>
    </w:p>
    <w:p>
      <w:pPr>
        <w:spacing w:after="60" w:before="60"/>
      </w:pPr>
      <w:r>
        <w:rPr>
          <w:rFonts w:ascii="Arial" w:cs="Arial" w:eastAsia="Arial" w:hAnsi="Arial"/>
          <w:color w:val="333333"/>
          <w:sz w:val="20"/>
          <w:szCs w:val="20"/>
        </w:rPr>
        <w:t xml:space="preserve">Set up webhooks in Gorgias under Settings &gt; Webhooks.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Webhook Event</w:t>
            </w:r>
          </w:p>
        </w:tc>
        <w:tc>
          <w:tcPr>
            <w:tcW w:type="dxa" w:w="34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Backend Logic</w:t>
            </w:r>
          </w:p>
        </w:tc>
        <w:tc>
          <w:tcPr>
            <w:tcW w:type="dxa" w:w="31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Notification Sent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ticket-created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ticket payload received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 support ticket opened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ticket-message-created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New reply on existing ticket</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New reply on ticket #X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ticket-updated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 if status field changed in payload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Ticket #X marked as [closed/open/pending]</w:t>
            </w:r>
          </w:p>
        </w:tc>
      </w:tr>
    </w:tbl>
    <w:p>
      <w:pPr>
        <w:spacing w:after="0" w:before="200"/>
      </w:pP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5. Quick Reference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36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Data Source / Method</w:t>
            </w:r>
          </w:p>
        </w:tc>
        <w:tc>
          <w:tcPr>
            <w:tcW w:type="dxa" w:w="29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Revenue stats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/wc/v3/reports/sales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 net_sales as primary figure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Orders list</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GET /wc/v3/orders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Use _fields to limit payload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Shipment tracking per order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/wc/v3/orders/{id}/shipment-tracking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Lazy load on tap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Shipping stat cards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Filtered order queries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Fire all 4 in parallel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API calls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Flutter Future.wait([])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Never sequential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screens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Hive / shared_preferences cache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Show cache first, refresh in bg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 notifications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WooCommerce webhooks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order.created + order.updated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Fulfillment notifications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WooCommerce order.updated</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Check status + meta_data in handler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Support notifications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Gorgias webhooks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ticket-created, message, updated</w:t>
            </w:r>
          </w:p>
        </w:tc>
      </w:tr>
    </w:tbl>
    <w:p>
      <w:pPr>
        <w:spacing w:after="0" w:before="200"/>
      </w:pPr>
    </w:p>
    <w:p>
      <w:pPr>
        <w:pBdr>
          <w:bottom w:val="single" w:color="DDDDDD" w:sz="4" w:space="1"/>
        </w:pBdr>
        <w:spacing w:after="120" w:before="120"/>
      </w:pPr>
    </w:p>
    <w:p>
      <w:pPr>
        <w:pStyle w:val="Heading1"/>
        <w:spacing w:after="160" w:before="320"/>
      </w:pPr>
      <w:r>
        <w:rPr>
          <w:rFonts w:ascii="Arial" w:cs="Arial" w:eastAsia="Arial" w:hAnsi="Arial"/>
          <w:b/>
          <w:bCs/>
          <w:color w:val="1E4D8C"/>
          <w:sz w:val="32"/>
          <w:szCs w:val="32"/>
        </w:rPr>
        <w:t xml:space="preserve">6. One Thing to Confirm with Client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00"/>
              <w:left w:type="dxa" w:w="160"/>
              <w:bottom w:type="dxa" w:w="100"/>
              <w:right w:type="dxa" w:w="160"/>
            </w:tcMar>
          </w:tcPr>
          <w:p>
            <w:r>
              <w:rPr>
                <w:rFonts w:ascii="Arial" w:cs="Arial" w:eastAsia="Arial" w:hAnsi="Arial"/>
                <w:b/>
                <w:bCs/>
                <w:color w:val="7A5000"/>
                <w:sz w:val="20"/>
                <w:szCs w:val="20"/>
              </w:rPr>
              <w:t xml:space="preserve">Note: </w:t>
            </w:r>
            <w:r>
              <w:rPr>
                <w:rFonts w:ascii="Arial" w:cs="Arial" w:eastAsia="Arial" w:hAnsi="Arial"/>
                <w:color w:val="7A5000"/>
                <w:sz w:val="20"/>
                <w:szCs w:val="20"/>
              </w:rPr>
              <w:t xml:space="preserve">Ask the client to confirm that the WooCommerce Shipment Tracking plugin is active on their WordPress store. This is required for the /orders/{id}/shipment-tracking endpoint to exist. If it is not installed, tracking numbers will need to be read from the raw meta_data field of each order response instead. The client can verify this by going to WordPress &gt; Plugins and checking the plugin list.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2026-04-10T12:13:05.806Z</dcterms:created>
  <dcterms:modified xsi:type="dcterms:W3CDTF">2026-04-10T12:13:05.807Z</dcterms:modified>
</cp:coreProperties>
</file>

<file path=docProps/custom.xml><?xml version="1.0" encoding="utf-8"?>
<Properties xmlns="http://schemas.openxmlformats.org/officeDocument/2006/custom-properties" xmlns:vt="http://schemas.openxmlformats.org/officeDocument/2006/docPropsVTypes"/>
</file>