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All Graph options document 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Options Values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Analysis Options: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0: DFT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1: CSP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2: CSP Normalised (Relative)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Graph Options: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0: Plot X graph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1: Plot Y graph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2: Plot both X and Y graphs on the same plot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Hardware options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0: A specific hardware - will be prompted to put the hardware name as well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1: A few select hardware - will be prompted to select which ones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2: All the hardware available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Capture options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0: A specific capture - will be prompted to put which file is wanted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1: A range of captures unaveraged - will be prompted to put the range of files wanted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2: A range of captures averaged - will be prompted to put the range of files wanted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3: All files (this comes averaged by default)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4: All files average ONLY</w:t>
        <w:tab/>
        <w:tab/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Stacked options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0: nonstacked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       1: stacked</w:t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Different Graph Options and Corresponding Graph types: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(Alphabetical indexing scheme used in the </w:t>
      </w:r>
      <w:r w:rsidDel="00000000" w:rsidR="00000000" w:rsidRPr="00000000">
        <w:rPr>
          <w:b w:val="1"/>
          <w:rtl w:val="0"/>
        </w:rPr>
        <w:t xml:space="preserve">Analysis_Grapher.py</w:t>
      </w:r>
      <w:r w:rsidDel="00000000" w:rsidR="00000000" w:rsidRPr="00000000">
        <w:rPr>
          <w:rtl w:val="0"/>
        </w:rPr>
        <w:t xml:space="preserve"> code file, and when deciding the kind of graph specified by the user checkbox options in </w:t>
      </w:r>
      <w:r w:rsidDel="00000000" w:rsidR="00000000" w:rsidRPr="00000000">
        <w:rPr>
          <w:b w:val="1"/>
          <w:rtl w:val="0"/>
        </w:rPr>
        <w:t xml:space="preserve">Set_Up_Diagnostics_Hybrid.py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 – Single Plot, Single Position, Single Hardware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 – Single Plot, Single Position, Multiple Hardware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 – Single Plot, Double Position, Single Hardware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 – Single Plot, Double Position, Multiple Hardware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 – Multiple Plot, Single Position, Single Hardware (DOES NOT EXIST)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 – Multiple Plot, Single Position, Multiple Hardware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 – Multiple Plot, Double Position, Single Hardware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 – Multiple Plot, Double Position, Multiple Hardware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576"/>
        </w:tabs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Graph Display Options Based on Checkbox Choice</w:t>
      </w:r>
    </w:p>
    <w:tbl>
      <w:tblPr>
        <w:tblStyle w:val="Table1"/>
        <w:tblW w:w="11207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750"/>
        <w:gridCol w:w="809"/>
        <w:gridCol w:w="682"/>
        <w:gridCol w:w="1787"/>
        <w:gridCol w:w="1851"/>
        <w:gridCol w:w="2201"/>
        <w:gridCol w:w="2276"/>
        <w:tblGridChange w:id="0">
          <w:tblGrid>
            <w:gridCol w:w="851"/>
            <w:gridCol w:w="750"/>
            <w:gridCol w:w="809"/>
            <w:gridCol w:w="682"/>
            <w:gridCol w:w="1787"/>
            <w:gridCol w:w="1851"/>
            <w:gridCol w:w="2201"/>
            <w:gridCol w:w="2276"/>
          </w:tblGrid>
        </w:tblGridChange>
      </w:tblGrid>
      <w:tr>
        <w:trPr>
          <w:cantSplit w:val="0"/>
          <w:trHeight w:val="54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Analysis Options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Graph Options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Hardware Options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Stacked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Capture Options: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(one capt) / 4 (only average displayed)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(range)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(range avg)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(all)</w:t>
            </w:r>
          </w:p>
        </w:tc>
      </w:tr>
      <w:tr>
        <w:trPr>
          <w:cantSplit w:val="0"/>
          <w:trHeight w:val="87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 (x)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(y)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(could be either)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(1 hw)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131646" cy="557915"/>
                  <wp:effectExtent b="0" l="0" r="0" t="0"/>
                  <wp:docPr id="3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46" cy="5579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101004" cy="567813"/>
                  <wp:effectExtent b="0" l="0" r="0" t="0"/>
                  <wp:docPr id="3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004" cy="567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118832" cy="597385"/>
                  <wp:effectExtent b="0" l="0" r="0" t="0"/>
                  <wp:docPr id="3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32" cy="597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94202" cy="577029"/>
                  <wp:effectExtent b="0" l="0" r="0" t="0"/>
                  <wp:docPr id="3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202" cy="577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 (x)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(y)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(could be either)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(1 hw)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74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 (x)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(y)</w:t>
            </w:r>
          </w:p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(could be either)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(more hw)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76390" cy="558548"/>
                  <wp:effectExtent b="0" l="0" r="0" t="0"/>
                  <wp:docPr id="3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90" cy="5585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43187" cy="548369"/>
                  <wp:effectExtent b="0" l="0" r="0" t="0"/>
                  <wp:docPr id="3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187" cy="548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167812" cy="580279"/>
                  <wp:effectExtent b="0" l="0" r="0" t="0"/>
                  <wp:docPr id="3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812" cy="5802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146336" cy="587438"/>
                  <wp:effectExtent b="0" l="0" r="0" t="0"/>
                  <wp:docPr id="4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336" cy="587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 (x)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(y)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(could be either)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(more hw)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997585" cy="1003935"/>
                  <wp:effectExtent b="0" l="0" r="0" t="0"/>
                  <wp:docPr id="4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85" cy="1003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38225" cy="1069975"/>
                  <wp:effectExtent b="0" l="0" r="0" t="0"/>
                  <wp:docPr id="48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69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96913" cy="1122332"/>
                  <wp:effectExtent b="0" l="0" r="0" t="0"/>
                  <wp:docPr id="44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913" cy="11223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110209" cy="1124760"/>
                  <wp:effectExtent b="0" l="0" r="0" t="0"/>
                  <wp:docPr id="46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09" cy="1124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 (x)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(y)</w:t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(could be either)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(all hw)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45754" cy="527234"/>
                  <wp:effectExtent b="0" l="0" r="0" t="0"/>
                  <wp:docPr id="4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754" cy="5272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11592" cy="511054"/>
                  <wp:effectExtent b="0" l="0" r="0" t="0"/>
                  <wp:docPr id="5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92" cy="5110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98689" cy="514280"/>
                  <wp:effectExtent b="0" l="0" r="0" t="0"/>
                  <wp:docPr id="5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689" cy="514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120620" cy="556968"/>
                  <wp:effectExtent b="0" l="0" r="0" t="0"/>
                  <wp:docPr id="5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620" cy="5569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 (x)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(y)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(could be either)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(all hw)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997585" cy="1520825"/>
                  <wp:effectExtent b="0" l="0" r="0" t="0"/>
                  <wp:docPr id="54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85" cy="1520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38225" cy="1577340"/>
                  <wp:effectExtent b="0" l="0" r="0" t="0"/>
                  <wp:docPr id="55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577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40931" cy="1589451"/>
                  <wp:effectExtent b="0" l="0" r="0" t="0"/>
                  <wp:docPr id="56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931" cy="15894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115356" cy="1631885"/>
                  <wp:effectExtent b="0" l="0" r="0" t="0"/>
                  <wp:docPr id="57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356" cy="1631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(both)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(1 hw)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65953" cy="565110"/>
                  <wp:effectExtent b="0" l="0" r="0" t="0"/>
                  <wp:docPr id="2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953" cy="565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117709" cy="542255"/>
                  <wp:effectExtent b="0" l="0" r="0" t="0"/>
                  <wp:docPr id="2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709" cy="542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172960" cy="551911"/>
                  <wp:effectExtent b="0" l="0" r="0" t="0"/>
                  <wp:docPr id="2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960" cy="5519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244063" cy="551978"/>
                  <wp:effectExtent b="0" l="0" r="0" t="0"/>
                  <wp:docPr id="2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063" cy="5519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(both)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(1 hw)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997585" cy="1028700"/>
                  <wp:effectExtent b="0" l="0" r="0" t="0"/>
                  <wp:docPr id="2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8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38225" cy="1060450"/>
                  <wp:effectExtent b="0" l="0" r="0" t="0"/>
                  <wp:docPr id="2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60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33668" cy="1053456"/>
                  <wp:effectExtent b="0" l="0" r="0" t="0"/>
                  <wp:docPr id="27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668" cy="10534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146226" cy="1039394"/>
                  <wp:effectExtent b="0" l="0" r="0" t="0"/>
                  <wp:docPr id="28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226" cy="1039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(both)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(more hw)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1090988" cy="597925"/>
                  <wp:effectExtent b="0" l="0" r="0" t="0"/>
                  <wp:docPr id="2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88" cy="597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1139411" cy="579810"/>
                  <wp:effectExtent b="0" l="0" r="0" t="0"/>
                  <wp:docPr id="30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411" cy="579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1260475" cy="60833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608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1308100" cy="643255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643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(both)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(more hw)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Data:</w:t>
            </w: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1076390" cy="558548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90" cy="5585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 Data: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991887" cy="438228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26163" t="226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87" cy="4382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Data:</w:t>
            </w:r>
          </w:p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43187" cy="548369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187" cy="548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Y 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946529" cy="414927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26190" t="267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529" cy="4149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Data: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1167812" cy="580279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812" cy="5802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 Data: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1149010" cy="463398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27375" t="25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010" cy="4633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Data: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1146336" cy="587438"/>
                  <wp:effectExtent b="0" l="0" r="0" t="0"/>
                  <wp:docPr id="1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336" cy="587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 Data: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998360" cy="429339"/>
                  <wp:effectExtent b="0" l="0" r="0" t="0"/>
                  <wp:docPr id="2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28009" t="25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60" cy="4293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(both)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(all hw)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997585" cy="488315"/>
                  <wp:effectExtent b="0" l="0" r="0" t="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85" cy="488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1038225" cy="546100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1163469" cy="59843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469" cy="5984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1308100" cy="67056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670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(DFT)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(both)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(all hw)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Data: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1045754" cy="527234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754" cy="5272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 Data: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1016733" cy="428585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28918" t="239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733" cy="428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Data: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1011592" cy="511054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92" cy="5110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 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997835" cy="403113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31724" t="24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835" cy="403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Data: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1098689" cy="51428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689" cy="514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 Data: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1010862" cy="400445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34991" t="25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862" cy="400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 Data: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1120620" cy="556968"/>
                  <wp:effectExtent b="0" l="0" r="0" t="0"/>
                  <wp:docPr id="3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620" cy="5569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 Data: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1044055" cy="420244"/>
                  <wp:effectExtent b="0" l="0" r="0" t="0"/>
                  <wp:docPr id="39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1"/>
                          <a:srcRect b="0" l="0" r="30332" t="280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55" cy="4202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(CSP)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0D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Same Graph layout and orientation as the DFT graphs, only that the graph shape now looks like this: </w:t>
            </w:r>
          </w:p>
          <w:p w:rsidR="00000000" w:rsidDel="00000000" w:rsidP="00000000" w:rsidRDefault="00000000" w:rsidRPr="00000000" w14:paraId="000000D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2245429" cy="1219920"/>
                  <wp:effectExtent b="0" l="0" r="0" t="0"/>
                  <wp:docPr id="40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429" cy="1219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2365791" cy="1199898"/>
                  <wp:effectExtent b="0" l="0" r="0" t="0"/>
                  <wp:docPr id="4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791" cy="11998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(CSP_N)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1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Same Graph layout and orientation as the DFT graphs, only that the graph shape now looks like this:</w:t>
            </w:r>
          </w:p>
          <w:p w:rsidR="00000000" w:rsidDel="00000000" w:rsidP="00000000" w:rsidRDefault="00000000" w:rsidRPr="00000000" w14:paraId="000001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2414030" cy="1189807"/>
                  <wp:effectExtent b="0" l="0" r="0" t="0"/>
                  <wp:docPr id="45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030" cy="11898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2339533" cy="1181826"/>
                  <wp:effectExtent b="0" l="0" r="0" t="0"/>
                  <wp:docPr id="47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33" cy="11818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4 (Waterfall)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gridSpan w:val="4"/>
            <w:vMerge w:val="restart"/>
          </w:tcPr>
          <w:p w:rsidR="00000000" w:rsidDel="00000000" w:rsidP="00000000" w:rsidRDefault="00000000" w:rsidRPr="00000000" w14:paraId="000001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Waterfall plot can only produce plot for one hardware, one position, for either all the files or a range of files</w:t>
            </w:r>
          </w:p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096950" cy="1983867"/>
                  <wp:effectExtent b="0" l="0" r="0" t="0"/>
                  <wp:docPr id="50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950" cy="19838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image" Target="media/image9.png"/><Relationship Id="rId42" Type="http://schemas.openxmlformats.org/officeDocument/2006/relationships/image" Target="media/image36.png"/><Relationship Id="rId41" Type="http://schemas.openxmlformats.org/officeDocument/2006/relationships/image" Target="media/image11.png"/><Relationship Id="rId22" Type="http://schemas.openxmlformats.org/officeDocument/2006/relationships/image" Target="media/image37.png"/><Relationship Id="rId44" Type="http://schemas.openxmlformats.org/officeDocument/2006/relationships/image" Target="media/image34.png"/><Relationship Id="rId21" Type="http://schemas.openxmlformats.org/officeDocument/2006/relationships/image" Target="media/image25.png"/><Relationship Id="rId43" Type="http://schemas.openxmlformats.org/officeDocument/2006/relationships/image" Target="media/image24.png"/><Relationship Id="rId24" Type="http://schemas.openxmlformats.org/officeDocument/2006/relationships/image" Target="media/image41.png"/><Relationship Id="rId46" Type="http://schemas.openxmlformats.org/officeDocument/2006/relationships/image" Target="media/image38.png"/><Relationship Id="rId23" Type="http://schemas.openxmlformats.org/officeDocument/2006/relationships/image" Target="media/image39.png"/><Relationship Id="rId45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6.png"/><Relationship Id="rId25" Type="http://schemas.openxmlformats.org/officeDocument/2006/relationships/image" Target="media/image40.png"/><Relationship Id="rId28" Type="http://schemas.openxmlformats.org/officeDocument/2006/relationships/image" Target="media/image26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9.png"/><Relationship Id="rId7" Type="http://schemas.openxmlformats.org/officeDocument/2006/relationships/image" Target="media/image21.png"/><Relationship Id="rId8" Type="http://schemas.openxmlformats.org/officeDocument/2006/relationships/image" Target="media/image23.png"/><Relationship Id="rId31" Type="http://schemas.openxmlformats.org/officeDocument/2006/relationships/image" Target="media/image20.png"/><Relationship Id="rId30" Type="http://schemas.openxmlformats.org/officeDocument/2006/relationships/image" Target="media/image17.png"/><Relationship Id="rId11" Type="http://schemas.openxmlformats.org/officeDocument/2006/relationships/image" Target="media/image8.png"/><Relationship Id="rId33" Type="http://schemas.openxmlformats.org/officeDocument/2006/relationships/image" Target="media/image29.png"/><Relationship Id="rId10" Type="http://schemas.openxmlformats.org/officeDocument/2006/relationships/image" Target="media/image7.png"/><Relationship Id="rId32" Type="http://schemas.openxmlformats.org/officeDocument/2006/relationships/image" Target="media/image31.png"/><Relationship Id="rId13" Type="http://schemas.openxmlformats.org/officeDocument/2006/relationships/image" Target="media/image5.png"/><Relationship Id="rId35" Type="http://schemas.openxmlformats.org/officeDocument/2006/relationships/image" Target="media/image28.png"/><Relationship Id="rId12" Type="http://schemas.openxmlformats.org/officeDocument/2006/relationships/image" Target="media/image6.png"/><Relationship Id="rId34" Type="http://schemas.openxmlformats.org/officeDocument/2006/relationships/image" Target="media/image18.png"/><Relationship Id="rId15" Type="http://schemas.openxmlformats.org/officeDocument/2006/relationships/image" Target="media/image33.png"/><Relationship Id="rId37" Type="http://schemas.openxmlformats.org/officeDocument/2006/relationships/image" Target="media/image4.png"/><Relationship Id="rId14" Type="http://schemas.openxmlformats.org/officeDocument/2006/relationships/image" Target="media/image27.png"/><Relationship Id="rId36" Type="http://schemas.openxmlformats.org/officeDocument/2006/relationships/image" Target="media/image3.png"/><Relationship Id="rId17" Type="http://schemas.openxmlformats.org/officeDocument/2006/relationships/image" Target="media/image35.png"/><Relationship Id="rId39" Type="http://schemas.openxmlformats.org/officeDocument/2006/relationships/image" Target="media/image15.png"/><Relationship Id="rId16" Type="http://schemas.openxmlformats.org/officeDocument/2006/relationships/image" Target="media/image30.png"/><Relationship Id="rId38" Type="http://schemas.openxmlformats.org/officeDocument/2006/relationships/image" Target="media/image12.png"/><Relationship Id="rId19" Type="http://schemas.openxmlformats.org/officeDocument/2006/relationships/image" Target="media/image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