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&lt;语音助手&gt;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sz w:val="28"/>
        </w:rPr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>
        <w:rPr>
          <w:rFonts w:hint="eastAsia" w:ascii="Arial" w:hAnsi="Arial"/>
          <w:sz w:val="28"/>
          <w:lang w:val="en-US" w:eastAsia="zh-CN"/>
        </w:rPr>
        <w:t>2</w:t>
      </w:r>
      <w:r>
        <w:rPr>
          <w:rFonts w:ascii="Arial" w:hAnsi="Arial"/>
          <w:sz w:val="28"/>
        </w:rPr>
        <w:t>&gt;</w:t>
      </w:r>
    </w:p>
    <w:p>
      <w:pPr>
        <w:pStyle w:val="28"/>
        <w:rPr>
          <w:sz w:val="28"/>
        </w:rPr>
      </w:pPr>
    </w:p>
    <w:p/>
    <w:p>
      <w:pPr>
        <w:sectPr>
          <w:headerReference r:id="rId4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35"/>
        <w:tblW w:w="950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304" w:type="dxa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</w:rPr>
              <w:t>10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</w:rPr>
              <w:t>08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</w:rPr>
              <w:t>2015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</w:rPr>
              <w:t>1</w:t>
            </w:r>
            <w:r>
              <w:rPr>
                <w:rFonts w:ascii="Times New Roman"/>
              </w:rPr>
              <w:t>.</w:t>
            </w:r>
            <w:r>
              <w:rPr>
                <w:rFonts w:hint="eastAsia" w:ascii="Times New Roma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  <w:vAlign w:val="top"/>
          </w:tcPr>
          <w:p>
            <w:pPr>
              <w:pStyle w:val="40"/>
            </w:pPr>
            <w:r>
              <w:rPr>
                <w:rFonts w:hint="eastAsia"/>
              </w:rPr>
              <w:t>第一版，完成部分测试</w:t>
            </w:r>
          </w:p>
        </w:tc>
        <w:tc>
          <w:tcPr>
            <w:tcW w:w="2304" w:type="dxa"/>
            <w:vAlign w:val="top"/>
          </w:tcPr>
          <w:p>
            <w:pPr>
              <w:pStyle w:val="40"/>
            </w:pPr>
            <w:r>
              <w:rPr>
                <w:rFonts w:hint="eastAsia"/>
              </w:rPr>
              <w:t>马逸淳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</w:rPr>
              <w:t>1</w:t>
            </w:r>
            <w:r>
              <w:rPr>
                <w:rFonts w:hint="eastAsia" w:ascii="Times New Roman"/>
                <w:lang w:val="en-US" w:eastAsia="zh-CN"/>
              </w:rPr>
              <w:t>2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</w:rPr>
              <w:t>08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</w:rPr>
              <w:t>2015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</w:rPr>
              <w:t>1</w:t>
            </w:r>
            <w:r>
              <w:rPr>
                <w:rFonts w:ascii="Times New Roman"/>
              </w:rPr>
              <w:t>.</w:t>
            </w:r>
            <w:r>
              <w:rPr>
                <w:rFonts w:hint="eastAsia" w:ascii="Times New Roman"/>
                <w:lang w:val="en-US" w:eastAsia="zh-CN"/>
              </w:rPr>
              <w:t>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  <w:vAlign w:val="top"/>
          </w:tcPr>
          <w:p>
            <w:pPr>
              <w:pStyle w:val="4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  <w:lang w:eastAsia="zh-CN"/>
              </w:rPr>
              <w:t>剩余</w:t>
            </w:r>
            <w:r>
              <w:rPr>
                <w:rFonts w:hint="eastAsia"/>
              </w:rPr>
              <w:t>测试</w:t>
            </w:r>
          </w:p>
        </w:tc>
        <w:tc>
          <w:tcPr>
            <w:tcW w:w="2304" w:type="dxa"/>
            <w:vAlign w:val="top"/>
          </w:tcPr>
          <w:p>
            <w:pPr>
              <w:pStyle w:val="4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李晟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22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</w:rPr>
              <w:t>08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</w:rPr>
              <w:t>2015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</w:rPr>
              <w:t>1</w:t>
            </w:r>
            <w:r>
              <w:rPr>
                <w:rFonts w:ascii="Times New Roman"/>
              </w:rPr>
              <w:t>.</w:t>
            </w:r>
            <w:r>
              <w:rPr>
                <w:rFonts w:hint="eastAsia" w:ascii="Times New Roman"/>
                <w:lang w:val="en-US" w:eastAsia="zh-CN"/>
              </w:rPr>
              <w:t>2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  <w:vAlign w:val="top"/>
          </w:tcPr>
          <w:p>
            <w:pPr>
              <w:pStyle w:val="4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细微地方改动</w:t>
            </w:r>
          </w:p>
        </w:tc>
        <w:tc>
          <w:tcPr>
            <w:tcW w:w="2304" w:type="dxa"/>
            <w:vAlign w:val="top"/>
          </w:tcPr>
          <w:p>
            <w:pPr>
              <w:pStyle w:val="40"/>
            </w:pPr>
            <w:r>
              <w:rPr>
                <w:rFonts w:hint="eastAsia"/>
              </w:rPr>
              <w:t>马逸淳</w:t>
            </w: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="Calibri" w:hAnsi="Calibri"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_Toc393891298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rPr>
          <w:lang w:eastAsia="en-US"/>
        </w:rPr>
        <w:t>1.1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  <w:lang w:eastAsia="en-US"/>
        </w:rPr>
        <w:t>目的</w:t>
      </w:r>
      <w:r>
        <w:tab/>
      </w:r>
      <w:r>
        <w:fldChar w:fldCharType="begin"/>
      </w:r>
      <w:r>
        <w:instrText xml:space="preserve"> PAGEREF _Toc393891299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rPr>
          <w:lang w:eastAsia="en-US"/>
        </w:rPr>
        <w:t>1.2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  <w:lang w:eastAsia="en-US"/>
        </w:rPr>
        <w:t>范围</w:t>
      </w:r>
      <w:r>
        <w:tab/>
      </w:r>
      <w:r>
        <w:fldChar w:fldCharType="begin"/>
      </w:r>
      <w:r>
        <w:instrText xml:space="preserve"> PAGEREF _Toc393891300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1.3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_Toc393891301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1.4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_Toc393891302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1.5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_Toc393891303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="Calibri" w:hAnsi="Calibri"/>
          <w:kern w:val="2"/>
          <w:sz w:val="21"/>
          <w:szCs w:val="22"/>
        </w:rPr>
      </w:pPr>
      <w:r>
        <w:t>2.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测试概要</w:t>
      </w:r>
      <w:r>
        <w:tab/>
      </w:r>
      <w:r>
        <w:fldChar w:fldCharType="begin"/>
      </w:r>
      <w:r>
        <w:instrText xml:space="preserve"> PAGEREF _Toc393891304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="Calibri" w:hAnsi="Calibri"/>
          <w:kern w:val="2"/>
          <w:sz w:val="21"/>
          <w:szCs w:val="22"/>
        </w:rPr>
      </w:pPr>
      <w:r>
        <w:t>3.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_Toc393891305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ascii="Calibri" w:hAnsi="Calibri"/>
          <w:kern w:val="2"/>
          <w:sz w:val="21"/>
          <w:szCs w:val="22"/>
        </w:rPr>
      </w:pPr>
      <w:r>
        <w:t>4.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测试结果及分析</w:t>
      </w:r>
      <w:r>
        <w:tab/>
      </w:r>
      <w:r>
        <w:fldChar w:fldCharType="begin"/>
      </w:r>
      <w:r>
        <w:instrText xml:space="preserve"> PAGEREF _Toc393891306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rPr>
          <w:rFonts w:ascii="Arial" w:hAnsi="Arial"/>
        </w:rPr>
        <w:t>4.1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 w:ascii="Arial" w:hAnsi="Arial"/>
        </w:rPr>
        <w:t>需求覆盖率及缺陷分布</w:t>
      </w:r>
      <w:r>
        <w:tab/>
      </w:r>
      <w:r>
        <w:fldChar w:fldCharType="begin"/>
      </w:r>
      <w:r>
        <w:instrText xml:space="preserve"> PAGEREF _Toc393891307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4.2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缺陷严重程度</w:t>
      </w:r>
      <w:r>
        <w:tab/>
      </w:r>
      <w:r>
        <w:fldChar w:fldCharType="begin"/>
      </w:r>
      <w:r>
        <w:instrText xml:space="preserve"> PAGEREF _Toc393891308 \h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left" w:pos="432"/>
        </w:tabs>
        <w:rPr>
          <w:rFonts w:ascii="Calibri" w:hAnsi="Calibri"/>
          <w:kern w:val="2"/>
          <w:sz w:val="21"/>
          <w:szCs w:val="22"/>
        </w:rPr>
      </w:pPr>
      <w:r>
        <w:rPr>
          <w:rFonts w:ascii="Arial" w:hAnsi="Arial"/>
        </w:rPr>
        <w:t>5.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 w:ascii="Arial" w:hAnsi="Arial"/>
        </w:rPr>
        <w:t>缺陷清单</w:t>
      </w:r>
      <w:r>
        <w:tab/>
      </w:r>
      <w:r>
        <w:fldChar w:fldCharType="begin"/>
      </w:r>
      <w:r>
        <w:instrText xml:space="preserve"> PAGEREF _Toc393891309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rPr>
          <w:rFonts w:ascii="Arial" w:hAnsi="Arial"/>
        </w:rPr>
        <w:t>5.1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 w:ascii="Arial" w:hAnsi="Arial"/>
        </w:rPr>
        <w:t>功能性缺陷</w:t>
      </w:r>
      <w:r>
        <w:tab/>
      </w:r>
      <w:r>
        <w:fldChar w:fldCharType="begin"/>
      </w:r>
      <w:r>
        <w:instrText xml:space="preserve"> PAGEREF _Toc393891310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left" w:pos="1000"/>
        </w:tabs>
        <w:rPr>
          <w:rFonts w:ascii="Calibri" w:hAnsi="Calibri"/>
          <w:kern w:val="2"/>
          <w:sz w:val="21"/>
          <w:szCs w:val="22"/>
        </w:rPr>
      </w:pPr>
      <w:r>
        <w:t>5.2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非功能性缺陷</w:t>
      </w:r>
      <w:r>
        <w:tab/>
      </w:r>
      <w:r>
        <w:fldChar w:fldCharType="begin"/>
      </w:r>
      <w:r>
        <w:instrText xml:space="preserve"> PAGEREF _Toc393891311 \h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left" w:pos="432"/>
        </w:tabs>
        <w:rPr>
          <w:rFonts w:ascii="Calibri" w:hAnsi="Calibri"/>
          <w:kern w:val="2"/>
          <w:sz w:val="21"/>
          <w:szCs w:val="22"/>
        </w:rPr>
      </w:pPr>
      <w:r>
        <w:t>6.</w:t>
      </w:r>
      <w:r>
        <w:rPr>
          <w:rFonts w:ascii="Calibri" w:hAnsi="Calibri"/>
          <w:kern w:val="2"/>
          <w:sz w:val="21"/>
          <w:szCs w:val="22"/>
        </w:rPr>
        <w:tab/>
      </w:r>
      <w:r>
        <w:rPr>
          <w:rFonts w:hint="eastAsia"/>
        </w:rPr>
        <w:t>测试结论与建议</w:t>
      </w:r>
      <w:r>
        <w:tab/>
      </w:r>
      <w:r>
        <w:fldChar w:fldCharType="begin"/>
      </w:r>
      <w:r>
        <w:instrText xml:space="preserve"> PAGEREF _Toc393891312 \h </w:instrText>
      </w:r>
      <w:r>
        <w:fldChar w:fldCharType="separate"/>
      </w:r>
      <w:r>
        <w:t>6</w:t>
      </w:r>
      <w: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393891298"/>
      <w:r>
        <w:rPr>
          <w:rFonts w:hint="eastAsia"/>
        </w:rPr>
        <w:t>简介</w:t>
      </w:r>
      <w:bookmarkEnd w:id="0"/>
    </w:p>
    <w:p>
      <w:pPr>
        <w:pStyle w:val="3"/>
        <w:rPr>
          <w:lang w:eastAsia="en-US"/>
        </w:rPr>
      </w:pPr>
      <w:bookmarkStart w:id="1" w:name="_Toc393891299"/>
      <w:r>
        <w:rPr>
          <w:rFonts w:hint="eastAsia"/>
          <w:lang w:eastAsia="en-US"/>
        </w:rPr>
        <w:t>目的</w:t>
      </w:r>
      <w:bookmarkEnd w:id="1"/>
    </w:p>
    <w:p>
      <w:pPr>
        <w:pStyle w:val="14"/>
      </w:pPr>
      <w:bookmarkStart w:id="2" w:name="_Toc393891300"/>
      <w:r>
        <w:rPr>
          <w:rFonts w:hint="eastAsia"/>
        </w:rPr>
        <w:t>反馈&lt;语音助手&gt;的测试结果</w:t>
      </w:r>
    </w:p>
    <w:p>
      <w:pPr>
        <w:pStyle w:val="3"/>
        <w:rPr>
          <w:lang w:eastAsia="en-US"/>
        </w:rPr>
      </w:pPr>
      <w:r>
        <w:rPr>
          <w:rFonts w:hint="eastAsia"/>
          <w:lang w:eastAsia="en-US"/>
        </w:rPr>
        <w:t>范围</w:t>
      </w:r>
      <w:bookmarkEnd w:id="2"/>
    </w:p>
    <w:p>
      <w:pPr>
        <w:pStyle w:val="14"/>
      </w:pPr>
      <w:bookmarkStart w:id="3" w:name="_Toc393891301"/>
      <w:r>
        <w:rPr>
          <w:rFonts w:hint="eastAsia"/>
        </w:rPr>
        <w:t>适用于语音助手软件</w:t>
      </w:r>
    </w:p>
    <w:p>
      <w:pPr>
        <w:pStyle w:val="3"/>
      </w:pPr>
      <w:r>
        <w:rPr>
          <w:rFonts w:hint="eastAsia"/>
        </w:rPr>
        <w:t>定义、首字母缩写词和缩略语</w:t>
      </w:r>
      <w:bookmarkEnd w:id="3"/>
    </w:p>
    <w:p>
      <w:pPr>
        <w:pStyle w:val="14"/>
      </w:pPr>
      <w:bookmarkStart w:id="4" w:name="_Toc393891302"/>
      <w:r>
        <w:rPr>
          <w:rFonts w:hint="eastAsia"/>
        </w:rPr>
        <w:t>Android手机：用户正在使用，并且安装了基于Android系统语音助手的Android手机。</w:t>
      </w:r>
    </w:p>
    <w:p>
      <w:pPr>
        <w:pStyle w:val="14"/>
      </w:pPr>
      <w:r>
        <w:rPr>
          <w:rFonts w:hint="eastAsia"/>
        </w:rPr>
        <w:t>本应用：基于Android系统语音助手这一应用。</w:t>
      </w:r>
    </w:p>
    <w:p>
      <w:pPr>
        <w:pStyle w:val="3"/>
        <w:rPr>
          <w:lang w:eastAsia="en-US"/>
        </w:rPr>
      </w:pPr>
      <w:r>
        <w:rPr>
          <w:rFonts w:hint="eastAsia"/>
          <w:lang w:eastAsia="en-US"/>
        </w:rPr>
        <w:t>参考资料</w:t>
      </w:r>
      <w:bookmarkEnd w:id="4"/>
    </w:p>
    <w:p>
      <w:pPr>
        <w:ind w:left="720"/>
      </w:pPr>
      <w:bookmarkStart w:id="5" w:name="_Toc393891303"/>
      <w:r>
        <w:rPr>
          <w:rFonts w:hint="eastAsia"/>
        </w:rPr>
        <w:t>《</w:t>
      </w:r>
      <w:r>
        <w:t>软件工程原理</w:t>
      </w:r>
      <w:r>
        <w:rPr>
          <w:rFonts w:hint="eastAsia"/>
        </w:rPr>
        <w:t>》</w:t>
      </w:r>
      <w:r>
        <w:t>--------主编：沈备军</w:t>
      </w:r>
      <w:r>
        <w:rPr>
          <w:rFonts w:hint="eastAsia"/>
        </w:rPr>
        <w:t xml:space="preserve"> 陈昊鹏 陈雨亭 高等教育出版社 2013.2</w:t>
      </w:r>
    </w:p>
    <w:p>
      <w:pPr>
        <w:ind w:left="720"/>
        <w:rPr>
          <w:rFonts w:ascii="Arial" w:hAnsi="Arial"/>
        </w:rPr>
      </w:pPr>
      <w:r>
        <w:rPr>
          <w:rFonts w:hint="eastAsia" w:ascii="Arial" w:hAnsi="Arial"/>
        </w:rPr>
        <w:t>《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基于Android系统语音助手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基于Android系统的语音助手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  <w:r>
        <w:rPr>
          <w:rFonts w:hint="eastAsia" w:ascii="Arial" w:hAnsi="Arial"/>
        </w:rPr>
        <w:t xml:space="preserve"> </w:t>
      </w:r>
      <w:r>
        <w:rPr>
          <w:rFonts w:ascii="Arial" w:hAnsi="Arial"/>
        </w:rPr>
        <w:t>1.1</w:t>
      </w:r>
      <w:r>
        <w:rPr>
          <w:rFonts w:hint="eastAsia" w:ascii="Arial" w:hAnsi="Arial"/>
        </w:rPr>
        <w:t>》  2015.7</w:t>
      </w:r>
    </w:p>
    <w:p>
      <w:pPr>
        <w:ind w:left="720"/>
        <w:rPr>
          <w:rFonts w:ascii="Arial" w:hAnsi="Arial"/>
        </w:rPr>
      </w:pPr>
      <w:r>
        <w:rPr>
          <w:rFonts w:hint="eastAsia" w:ascii="Arial" w:hAnsi="Arial"/>
        </w:rPr>
        <w:t>《测试用例_语音助手》 2015.8</w:t>
      </w:r>
    </w:p>
    <w:p>
      <w:pPr>
        <w:pStyle w:val="3"/>
        <w:rPr>
          <w:lang w:eastAsia="en-US"/>
        </w:rPr>
      </w:pPr>
      <w:r>
        <w:rPr>
          <w:rFonts w:hint="eastAsia"/>
          <w:lang w:eastAsia="en-US"/>
        </w:rPr>
        <w:t>概述</w:t>
      </w:r>
      <w:bookmarkEnd w:id="5"/>
    </w:p>
    <w:p>
      <w:pPr>
        <w:pStyle w:val="14"/>
      </w:pPr>
      <w:r>
        <w:rPr>
          <w:rFonts w:hint="eastAsia"/>
        </w:rPr>
        <w:t>以下为测试概要、测试环境、测试结果及分析、缺陷清单、缺陷结果与建议</w:t>
      </w:r>
    </w:p>
    <w:p>
      <w:pPr>
        <w:pStyle w:val="2"/>
      </w:pPr>
      <w:bookmarkStart w:id="6" w:name="_Toc393891304"/>
      <w:r>
        <w:rPr>
          <w:rFonts w:hint="eastAsia"/>
        </w:rPr>
        <w:t>测试概要</w:t>
      </w:r>
      <w:bookmarkEnd w:id="6"/>
    </w:p>
    <w:p>
      <w:pPr>
        <w:pStyle w:val="14"/>
      </w:pPr>
      <w:r>
        <w:rPr>
          <w:rFonts w:hint="eastAsia"/>
        </w:rPr>
        <w:t>8月10日晚8点至10点左右于自宅，测试人员马逸淳，测试了部分功能需求</w:t>
      </w:r>
    </w:p>
    <w:p>
      <w:pPr>
        <w:pStyle w:val="14"/>
        <w:rPr>
          <w:rFonts w:hint="eastAsia"/>
        </w:rPr>
      </w:pPr>
      <w:r>
        <w:rPr>
          <w:rFonts w:hint="eastAsia"/>
        </w:rPr>
        <w:t>8月1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日于自宅，测试人员</w:t>
      </w:r>
      <w:r>
        <w:rPr>
          <w:rFonts w:hint="eastAsia"/>
          <w:lang w:eastAsia="zh-CN"/>
        </w:rPr>
        <w:t>李晟</w:t>
      </w:r>
      <w:r>
        <w:rPr>
          <w:rFonts w:hint="eastAsia"/>
        </w:rPr>
        <w:t>，测试了</w:t>
      </w:r>
      <w:r>
        <w:rPr>
          <w:rFonts w:hint="eastAsia"/>
          <w:lang w:eastAsia="zh-CN"/>
        </w:rPr>
        <w:t>剩余</w:t>
      </w:r>
      <w:r>
        <w:rPr>
          <w:rFonts w:hint="eastAsia"/>
        </w:rPr>
        <w:t>功能需求</w:t>
      </w:r>
      <w:r>
        <w:rPr>
          <w:rFonts w:hint="eastAsia"/>
          <w:lang w:eastAsia="zh-CN"/>
        </w:rPr>
        <w:t>和非功能需求</w:t>
      </w:r>
    </w:p>
    <w:p>
      <w:pPr>
        <w:pStyle w:val="2"/>
      </w:pPr>
      <w:bookmarkStart w:id="7" w:name="_Toc393891305"/>
      <w:r>
        <w:rPr>
          <w:rFonts w:hint="eastAsia"/>
        </w:rPr>
        <w:t>测试环境</w:t>
      </w:r>
      <w:bookmarkEnd w:id="7"/>
    </w:p>
    <w:p>
      <w:pPr>
        <w:widowControl/>
        <w:numPr>
          <w:numId w:val="0"/>
        </w:numPr>
        <w:spacing w:line="390" w:lineRule="atLeast"/>
        <w:ind w:firstLine="720" w:firstLineChars="0"/>
        <w:rPr>
          <w:rFonts w:hint="eastAsia"/>
        </w:rPr>
      </w:pPr>
      <w:r>
        <w:rPr>
          <w:rFonts w:hint="eastAsia"/>
        </w:rPr>
        <w:t xml:space="preserve">小米2A手机，CPU双核高通骁龙Snapdragon MSM8260A Pro 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HYPERLINK "http://detail.zol.com.cn/cell_phone_index/subcate57_list_p23450_1.html" </w:instrText>
      </w:r>
      <w:r>
        <w:rPr>
          <w:rFonts w:hint="eastAsia"/>
        </w:rPr>
        <w:fldChar w:fldCharType="separate"/>
      </w:r>
      <w:r>
        <w:rPr>
          <w:rFonts w:hint="eastAsia"/>
        </w:rPr>
        <w:t>1.7GHz</w:t>
      </w:r>
      <w:r>
        <w:rPr>
          <w:rFonts w:hint="eastAsia"/>
        </w:rPr>
        <w:fldChar w:fldCharType="end"/>
      </w:r>
      <w:r>
        <w:rPr>
          <w:rFonts w:hint="eastAsia"/>
        </w:rPr>
        <w:t xml:space="preserve"> 内存1G</w:t>
      </w:r>
    </w:p>
    <w:p>
      <w:pPr>
        <w:widowControl/>
        <w:numPr>
          <w:numId w:val="0"/>
        </w:numPr>
        <w:spacing w:line="390" w:lineRule="atLeast"/>
        <w:ind w:firstLine="720" w:firstLineChars="0"/>
        <w:rPr>
          <w:rFonts w:hint="eastAsia"/>
        </w:rPr>
      </w:pPr>
      <w:bookmarkStart w:id="8" w:name="_Toc393891306"/>
      <w:r>
        <w:rPr>
          <w:rFonts w:hint="eastAsia"/>
          <w:lang w:val="en-US" w:eastAsia="zh-CN"/>
        </w:rPr>
        <w:t xml:space="preserve">三星galaxy s3 i9300  CPU四核  </w:t>
      </w:r>
      <w:r>
        <w:rPr>
          <w:rFonts w:hint="eastAsia"/>
        </w:rPr>
        <w:t>1.4GHz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Android 4.3</w:t>
      </w:r>
      <w:r>
        <w:rPr>
          <w:rFonts w:hint="eastAsia"/>
          <w:lang w:val="en-US" w:eastAsia="zh-CN"/>
        </w:rPr>
        <w:t xml:space="preserve"> 内存1.5G</w:t>
      </w:r>
    </w:p>
    <w:p>
      <w:pPr>
        <w:pStyle w:val="2"/>
      </w:pPr>
      <w:r>
        <w:rPr>
          <w:rFonts w:hint="eastAsia"/>
        </w:rPr>
        <w:t>测试结果及分析</w:t>
      </w:r>
      <w:bookmarkEnd w:id="8"/>
    </w:p>
    <w:p>
      <w:pPr>
        <w:pStyle w:val="3"/>
        <w:rPr>
          <w:rFonts w:ascii="Arial" w:hAnsi="Arial"/>
          <w:lang w:eastAsia="en-US"/>
        </w:rPr>
      </w:pPr>
      <w:bookmarkStart w:id="9" w:name="_Toc393891307"/>
      <w:r>
        <w:rPr>
          <w:rFonts w:hint="eastAsia" w:ascii="Arial" w:hAnsi="Arial"/>
          <w:lang w:eastAsia="en-US"/>
        </w:rPr>
        <w:t>需求覆盖率及缺陷分布</w:t>
      </w:r>
      <w:bookmarkEnd w:id="9"/>
    </w:p>
    <w:p>
      <w:pPr>
        <w:spacing w:after="120"/>
        <w:rPr>
          <w:rFonts w:ascii="Times New Roman"/>
          <w:i/>
          <w:color w:val="0000FF"/>
        </w:rPr>
      </w:pPr>
    </w:p>
    <w:p>
      <w:pPr>
        <w:spacing w:after="120"/>
        <w:rPr>
          <w:rFonts w:ascii="Times New Roman"/>
          <w:i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z w:val="21"/>
          <w:szCs w:val="21"/>
        </w:rPr>
      </w:pPr>
      <w:r>
        <w:rPr>
          <w:rFonts w:ascii="Times New Roman"/>
          <w:b/>
          <w:sz w:val="21"/>
          <w:szCs w:val="21"/>
        </w:rPr>
        <w:t>表</w:t>
      </w:r>
      <w:r>
        <w:rPr>
          <w:rFonts w:hint="eastAsia" w:ascii="Times New Roman"/>
          <w:b/>
          <w:sz w:val="21"/>
          <w:szCs w:val="21"/>
        </w:rPr>
        <w:t xml:space="preserve">1 </w:t>
      </w:r>
      <w:r>
        <w:rPr>
          <w:rFonts w:ascii="Times New Roman"/>
          <w:b/>
          <w:sz w:val="21"/>
          <w:szCs w:val="21"/>
        </w:rPr>
        <w:t xml:space="preserve"> </w:t>
      </w:r>
      <w:r>
        <w:rPr>
          <w:rFonts w:hint="eastAsia" w:ascii="Times New Roman"/>
          <w:b/>
          <w:sz w:val="21"/>
          <w:szCs w:val="21"/>
        </w:rPr>
        <w:t>需求覆盖率及缺陷分布</w:t>
      </w:r>
    </w:p>
    <w:tbl>
      <w:tblPr>
        <w:tblStyle w:val="36"/>
        <w:tblW w:w="935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功能项</w:t>
            </w: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打电话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4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50%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Bug001</w:t>
            </w:r>
          </w:p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Bug002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发短信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6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3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 xml:space="preserve">50% 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Bug003</w:t>
            </w:r>
          </w:p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Bug004</w:t>
            </w:r>
          </w:p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Bug005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播放音乐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4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功能未完成，无法测试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打开wifi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rPr>
                <w:rFonts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打开应用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搜索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机票查询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天气查询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路线查询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闹钟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功能未完成，无法测试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自定义联系人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9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3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33.3%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Bug006</w:t>
            </w:r>
          </w:p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Bug007</w:t>
            </w:r>
          </w:p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Bug008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自定义回复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14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3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21.4%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Bug009</w:t>
            </w:r>
          </w:p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Bug010</w:t>
            </w:r>
          </w:p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Bug011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上传联系人名称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上传应用程序名称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用户口音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显示细节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发音人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16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手机操作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浏览网页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笑话功能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故事功能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查找图片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问答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星座查询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功能项小计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76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14.5%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能项</w:t>
            </w: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易用性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2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3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</w:t>
            </w:r>
            <w:r>
              <w:rPr>
                <w:rFonts w:hint="eastAsia" w:ascii="Times New Roman"/>
                <w:lang w:val="en-US" w:eastAsia="zh-CN"/>
              </w:rPr>
              <w:t>0</w:t>
            </w:r>
            <w:r>
              <w:rPr>
                <w:rFonts w:hint="eastAsia" w:ascii="Times New Roma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Bug0</w:t>
            </w:r>
            <w:r>
              <w:rPr>
                <w:rFonts w:ascii="Times New Roman"/>
              </w:rPr>
              <w:t>12</w:t>
            </w:r>
          </w:p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Bug013</w:t>
            </w:r>
          </w:p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Bug014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可靠性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性能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0%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spacing w:after="120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4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i/>
                <w:color w:val="0000FF"/>
              </w:rPr>
            </w:pPr>
            <w:r>
              <w:rPr>
                <w:rFonts w:hint="eastAsia" w:ascii="Times New Roma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lang w:val="en-US" w:eastAsia="zh-CN"/>
              </w:rPr>
            </w:pPr>
            <w:r>
              <w:rPr>
                <w:rFonts w:hint="eastAsia" w:ascii="Times New Roman"/>
                <w:lang w:val="en-US" w:eastAsia="zh-CN"/>
              </w:rPr>
              <w:t>3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75%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Align w:val="top"/>
          </w:tcPr>
          <w:p>
            <w:pPr>
              <w:spacing w:after="120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hint="eastAsia" w:ascii="Times New Roman"/>
                <w:b/>
                <w:sz w:val="21"/>
                <w:szCs w:val="21"/>
              </w:rPr>
              <w:t>总计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hint="eastAsia" w:ascii="Times New Roman"/>
              </w:rPr>
              <w:t>80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i/>
                <w:color w:val="0000FF"/>
              </w:rPr>
            </w:pPr>
            <w:r>
              <w:rPr>
                <w:rFonts w:hint="eastAsia" w:ascii="Times New Roma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14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17.5%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color w:val="0000FF"/>
        </w:rPr>
      </w:pPr>
    </w:p>
    <w:p>
      <w:pPr>
        <w:pStyle w:val="3"/>
        <w:rPr>
          <w:lang w:eastAsia="en-US"/>
        </w:rPr>
      </w:pPr>
      <w:bookmarkStart w:id="10" w:name="_Toc393891308"/>
      <w:r>
        <w:rPr>
          <w:rFonts w:hint="eastAsia"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hAnsi="宋体"/>
          <w:b/>
          <w:sz w:val="21"/>
          <w:szCs w:val="21"/>
        </w:rPr>
      </w:pPr>
      <w:r>
        <w:rPr>
          <w:rFonts w:hAnsi="宋体"/>
          <w:b/>
          <w:sz w:val="21"/>
          <w:szCs w:val="21"/>
        </w:rPr>
        <w:t>表</w:t>
      </w:r>
      <w:r>
        <w:rPr>
          <w:rFonts w:hint="eastAsia" w:hAnsi="宋体"/>
          <w:b/>
          <w:sz w:val="21"/>
          <w:szCs w:val="21"/>
        </w:rPr>
        <w:t>2</w:t>
      </w:r>
      <w:r>
        <w:rPr>
          <w:rFonts w:hAnsi="宋体"/>
          <w:b/>
          <w:sz w:val="21"/>
          <w:szCs w:val="21"/>
        </w:rPr>
        <w:t xml:space="preserve"> </w:t>
      </w:r>
      <w:r>
        <w:rPr>
          <w:rFonts w:hint="eastAsia" w:hAnsi="宋体"/>
          <w:b/>
          <w:sz w:val="21"/>
          <w:szCs w:val="21"/>
        </w:rPr>
        <w:t>缺陷严重程度</w:t>
      </w:r>
    </w:p>
    <w:tbl>
      <w:tblPr>
        <w:tblStyle w:val="36"/>
        <w:tblW w:w="8788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缺陷个数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0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1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6</w:t>
            </w:r>
          </w:p>
        </w:tc>
        <w:tc>
          <w:tcPr>
            <w:tcW w:w="143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7</w:t>
            </w:r>
          </w:p>
        </w:tc>
        <w:tc>
          <w:tcPr>
            <w:tcW w:w="143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/>
                <w:b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0%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hint="eastAsia" w:ascii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  <w:szCs w:val="21"/>
              </w:rPr>
              <w:t>7%</w:t>
            </w:r>
          </w:p>
        </w:tc>
        <w:tc>
          <w:tcPr>
            <w:tcW w:w="1438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</w:rPr>
              <w:t>43%</w:t>
            </w:r>
          </w:p>
        </w:tc>
        <w:tc>
          <w:tcPr>
            <w:tcW w:w="143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</w:rPr>
              <w:t>50%</w:t>
            </w:r>
          </w:p>
        </w:tc>
        <w:tc>
          <w:tcPr>
            <w:tcW w:w="143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17.5%</w:t>
            </w:r>
          </w:p>
        </w:tc>
      </w:tr>
    </w:tbl>
    <w:p>
      <w:pPr>
        <w:spacing w:after="120"/>
        <w:ind w:left="720"/>
        <w:rPr>
          <w:rFonts w:ascii="Times New Roman"/>
          <w:color w:val="0000FF"/>
        </w:rPr>
      </w:pPr>
    </w:p>
    <w:p>
      <w:pPr>
        <w:spacing w:after="120"/>
        <w:ind w:left="720"/>
        <w:rPr>
          <w:rFonts w:ascii="Times New Roman"/>
          <w:i/>
          <w:color w:val="0000FF"/>
        </w:rPr>
      </w:pPr>
    </w:p>
    <w:p>
      <w:pPr>
        <w:pStyle w:val="2"/>
        <w:rPr>
          <w:rFonts w:ascii="Arial" w:hAnsi="Arial"/>
        </w:rPr>
      </w:pPr>
      <w:bookmarkStart w:id="11" w:name="_Toc393891309"/>
      <w:r>
        <w:rPr>
          <w:rFonts w:hint="eastAsia" w:ascii="Arial" w:hAnsi="Arial"/>
        </w:rPr>
        <w:t>缺陷清单</w:t>
      </w:r>
      <w:bookmarkEnd w:id="11"/>
    </w:p>
    <w:p>
      <w:pPr>
        <w:pStyle w:val="3"/>
        <w:rPr>
          <w:rFonts w:ascii="Arial" w:hAnsi="Arial"/>
          <w:lang w:eastAsia="en-US"/>
        </w:rPr>
      </w:pPr>
      <w:bookmarkStart w:id="12" w:name="_Toc393891310"/>
      <w:r>
        <w:rPr>
          <w:rFonts w:hint="eastAsia" w:ascii="Arial" w:hAnsi="Arial"/>
          <w:lang w:eastAsia="en-US"/>
        </w:rPr>
        <w:t>功能性缺陷</w:t>
      </w:r>
      <w:bookmarkEnd w:id="12"/>
    </w:p>
    <w:p>
      <w:pPr>
        <w:spacing w:after="120"/>
        <w:rPr>
          <w:rFonts w:ascii="Times New Roman"/>
          <w:i/>
          <w:color w:val="0000FF"/>
        </w:rPr>
      </w:pPr>
    </w:p>
    <w:p>
      <w:pPr>
        <w:widowControl/>
        <w:snapToGrid w:val="0"/>
        <w:spacing w:line="300" w:lineRule="auto"/>
        <w:jc w:val="center"/>
        <w:rPr>
          <w:rFonts w:hAnsi="宋体"/>
          <w:b/>
          <w:bCs/>
          <w:color w:val="000000"/>
          <w:sz w:val="21"/>
          <w:szCs w:val="21"/>
        </w:rPr>
      </w:pPr>
      <w:r>
        <w:rPr>
          <w:rFonts w:hint="eastAsia" w:hAnsi="宋体"/>
          <w:b/>
          <w:bCs/>
          <w:color w:val="000000"/>
          <w:sz w:val="21"/>
          <w:szCs w:val="21"/>
        </w:rPr>
        <w:t xml:space="preserve">表3 </w:t>
      </w:r>
      <w:r>
        <w:rPr>
          <w:rFonts w:hAnsi="宋体"/>
          <w:b/>
          <w:bCs/>
          <w:color w:val="000000"/>
          <w:sz w:val="21"/>
          <w:szCs w:val="21"/>
        </w:rPr>
        <w:t>功能性</w:t>
      </w:r>
      <w:r>
        <w:rPr>
          <w:rFonts w:hint="eastAsia" w:hAnsi="宋体"/>
          <w:b/>
          <w:bCs/>
          <w:color w:val="000000"/>
          <w:sz w:val="21"/>
          <w:szCs w:val="21"/>
        </w:rPr>
        <w:t>缺陷列表</w:t>
      </w:r>
    </w:p>
    <w:tbl>
      <w:tblPr>
        <w:tblStyle w:val="35"/>
        <w:tblW w:w="97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92"/>
        <w:gridCol w:w="909"/>
        <w:gridCol w:w="690"/>
        <w:gridCol w:w="1020"/>
        <w:gridCol w:w="1335"/>
        <w:gridCol w:w="4352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号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Bug001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打电话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数字联系人</w:t>
            </w:r>
          </w:p>
        </w:tc>
        <w:tc>
          <w:tcPr>
            <w:tcW w:w="4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联系人名称为数字时，呼叫不会呼叫联系人的电话号码，而是直接呼叫联系人的名称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Ba-011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Bug002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打电话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空联系人</w:t>
            </w:r>
          </w:p>
        </w:tc>
        <w:tc>
          <w:tcPr>
            <w:tcW w:w="4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联系人不存在时，会回复不正确的内容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Ba-012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Bug003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发短信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数字联系人</w:t>
            </w:r>
          </w:p>
        </w:tc>
        <w:tc>
          <w:tcPr>
            <w:tcW w:w="4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联系人名称为数字时，发短信不会填写联系人的电话号码，而是直接填写联系人名称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Ba-021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Bug004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发短信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空联系人</w:t>
            </w:r>
          </w:p>
        </w:tc>
        <w:tc>
          <w:tcPr>
            <w:tcW w:w="4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联系人不存在时，会回复不正确的内容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Ba-022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Bug005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发短信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号码加内容</w:t>
            </w:r>
          </w:p>
        </w:tc>
        <w:tc>
          <w:tcPr>
            <w:tcW w:w="4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电话号码+内容无法完成发短信功能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Ba-025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Bug006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自定义联系人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添加空手机号</w:t>
            </w:r>
          </w:p>
        </w:tc>
        <w:tc>
          <w:tcPr>
            <w:tcW w:w="4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联系人名正确，手机号为空，添加成功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Yz</w:t>
            </w:r>
            <w:r>
              <w:rPr>
                <w:rFonts w:ascii="Times New Roman"/>
                <w:color w:val="000000"/>
                <w:sz w:val="21"/>
                <w:szCs w:val="21"/>
              </w:rPr>
              <w:t>-003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Bug007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自定义联系人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添加错误号码</w:t>
            </w:r>
          </w:p>
        </w:tc>
        <w:tc>
          <w:tcPr>
            <w:tcW w:w="4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联系人名为空，手机号码为英文加数字，添加成功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Yz</w:t>
            </w:r>
            <w:r>
              <w:rPr>
                <w:rFonts w:ascii="Times New Roman"/>
                <w:color w:val="000000"/>
                <w:sz w:val="21"/>
                <w:szCs w:val="21"/>
              </w:rPr>
              <w:t>-004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Bu</w:t>
            </w:r>
            <w:r>
              <w:rPr>
                <w:rFonts w:ascii="Times New Roman"/>
                <w:color w:val="000000"/>
                <w:sz w:val="21"/>
                <w:szCs w:val="21"/>
              </w:rPr>
              <w:t>g008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自定义联系人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错误联系人</w:t>
            </w:r>
          </w:p>
        </w:tc>
        <w:tc>
          <w:tcPr>
            <w:tcW w:w="4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联系人名不正确，第二个输入框选择pick，在选择联系人时会导致程序终止，机型：三星galaxy S3 i9300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Yz-005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9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Bug009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rPr>
                <w:rFonts w:hint="eastAsia"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自定义回复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空回复</w:t>
            </w:r>
          </w:p>
        </w:tc>
        <w:tc>
          <w:tcPr>
            <w:tcW w:w="4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第一个框为空，第二个框输入中文，添加成功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Yz</w:t>
            </w:r>
            <w:r>
              <w:rPr>
                <w:rFonts w:ascii="Times New Roman"/>
                <w:color w:val="000000"/>
                <w:sz w:val="21"/>
                <w:szCs w:val="21"/>
              </w:rPr>
              <w:t>-103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10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Bug010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rPr>
                <w:rFonts w:hint="eastAsia"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自定义回复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添加重复回复</w:t>
            </w:r>
          </w:p>
        </w:tc>
        <w:tc>
          <w:tcPr>
            <w:tcW w:w="4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第一个框输入已添加过的回复，第二个框输入新文字，新的文字将会加在之前文字的后面，但是使用时不会输出新的文字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Yz</w:t>
            </w:r>
            <w:r>
              <w:rPr>
                <w:rFonts w:ascii="Times New Roman"/>
                <w:color w:val="000000"/>
                <w:sz w:val="21"/>
                <w:szCs w:val="21"/>
              </w:rPr>
              <w:t>-105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11</w:t>
            </w:r>
          </w:p>
        </w:tc>
        <w:tc>
          <w:tcPr>
            <w:tcW w:w="9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Bug011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rPr>
                <w:rFonts w:hint="eastAsia"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自定义回复</w:t>
            </w:r>
          </w:p>
        </w:tc>
        <w:tc>
          <w:tcPr>
            <w:tcW w:w="1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管理回复</w:t>
            </w:r>
          </w:p>
        </w:tc>
        <w:tc>
          <w:tcPr>
            <w:tcW w:w="4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点击已经添加的回复，什么都不输入，点击确定，原回复清空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hint="eastAsia"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Yz</w:t>
            </w:r>
            <w:r>
              <w:rPr>
                <w:rFonts w:ascii="Times New Roman"/>
                <w:color w:val="000000"/>
                <w:sz w:val="21"/>
                <w:szCs w:val="21"/>
              </w:rPr>
              <w:t>-108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z w:val="24"/>
          <w:szCs w:val="21"/>
        </w:rPr>
      </w:pPr>
    </w:p>
    <w:p>
      <w:pPr>
        <w:rPr>
          <w:rFonts w:ascii="Times New Roman"/>
        </w:rPr>
      </w:pPr>
      <w:r>
        <w:rPr>
          <w:rFonts w:ascii="Times New Roman"/>
        </w:rPr>
        <w:t>表中相关项说明</w:t>
      </w:r>
      <w:r>
        <w:rPr>
          <w:rFonts w:hint="eastAsia" w:ascii="Times New Roman"/>
        </w:rPr>
        <w:t>：</w:t>
      </w:r>
    </w:p>
    <w:p>
      <w:pPr>
        <w:numPr>
          <w:ilvl w:val="0"/>
          <w:numId w:val="3"/>
        </w:numPr>
        <w:rPr>
          <w:rFonts w:ascii="Times New Roman"/>
        </w:rPr>
      </w:pPr>
      <w:r>
        <w:rPr>
          <w:rFonts w:hint="eastAsia" w:ascii="Times New Roman"/>
        </w:rPr>
        <w:t xml:space="preserve">缺陷编号：为每个缺陷赋予一个唯一的编号，可以通过此编号对缺陷进行跟踪。例如：Bug001。 </w:t>
      </w:r>
    </w:p>
    <w:p>
      <w:pPr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>缺陷严重程度</w:t>
      </w:r>
      <w:r>
        <w:rPr>
          <w:rFonts w:hint="eastAsia" w:ascii="Times New Roman"/>
        </w:rPr>
        <w:t>：缺陷可以根据严重程度分为以下几种情况。</w:t>
      </w:r>
    </w:p>
    <w:p>
      <w:pPr>
        <w:numPr>
          <w:ilvl w:val="0"/>
          <w:numId w:val="4"/>
        </w:numPr>
        <w:rPr>
          <w:rFonts w:ascii="Times New Roman"/>
        </w:rPr>
      </w:pPr>
      <w:r>
        <w:rPr>
          <w:rFonts w:hint="eastAsia" w:ascii="Times New Roman"/>
        </w:rPr>
        <w:t>致命（fatal）：致命的错误，测试执行直接导致系统死机、蓝屏、挂起、或是程序非法退出；系统的主要功能或需求没有实现。</w:t>
      </w:r>
    </w:p>
    <w:p>
      <w:pPr>
        <w:numPr>
          <w:ilvl w:val="0"/>
          <w:numId w:val="4"/>
        </w:numPr>
        <w:rPr>
          <w:rFonts w:ascii="Times New Roman"/>
        </w:rPr>
      </w:pPr>
      <w:r>
        <w:rPr>
          <w:rFonts w:hint="eastAsia" w:ascii="Times New Roman"/>
        </w:rPr>
        <w:t>严重（critical）：严重错误，系统的次要功能点或需求点没有实现；数据丢失或损坏。执行软件主要功能的测试用例导致系统出错，程序无法正常继续执行；程序执行过于缓慢或是占用过大的系统资源。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>
      <w:pPr>
        <w:numPr>
          <w:ilvl w:val="0"/>
          <w:numId w:val="4"/>
        </w:numPr>
        <w:rPr>
          <w:rFonts w:ascii="Times New Roman"/>
        </w:rPr>
      </w:pPr>
      <w:r>
        <w:rPr>
          <w:rFonts w:hint="eastAsia" w:ascii="Times New Roman"/>
        </w:rPr>
        <w:t>一般（major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>
      <w:pPr>
        <w:numPr>
          <w:ilvl w:val="0"/>
          <w:numId w:val="4"/>
        </w:numPr>
        <w:rPr>
          <w:rFonts w:ascii="Times New Roman"/>
        </w:rPr>
      </w:pPr>
      <w:r>
        <w:rPr>
          <w:rFonts w:hint="eastAsia" w:ascii="Times New Roman"/>
        </w:rPr>
        <w:t>细微（minor）：一些小问题，对功能几乎没有影响，产品及属性仍可使用。如软件的实际执行过程与需求有较小的差异；程序的提示信息描述容易使用户产生混淆；有个别错别字、 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>
      <w:pPr>
        <w:ind w:left="360"/>
        <w:rPr>
          <w:rFonts w:ascii="Times New Roman"/>
        </w:rPr>
      </w:pPr>
    </w:p>
    <w:p>
      <w:pPr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>功能模块</w:t>
      </w:r>
      <w:r>
        <w:rPr>
          <w:rFonts w:hint="eastAsia" w:ascii="Times New Roman"/>
        </w:rPr>
        <w:t>：</w:t>
      </w:r>
      <w:r>
        <w:rPr>
          <w:rFonts w:ascii="Times New Roman"/>
        </w:rPr>
        <w:t>所测试并出现该缺陷的功能模块名称</w:t>
      </w:r>
      <w:r>
        <w:rPr>
          <w:rFonts w:hint="eastAsia" w:ascii="Times New Roman"/>
        </w:rPr>
        <w:t>。</w:t>
      </w:r>
    </w:p>
    <w:p>
      <w:pPr>
        <w:numPr>
          <w:ilvl w:val="0"/>
          <w:numId w:val="3"/>
        </w:numPr>
        <w:rPr>
          <w:rFonts w:ascii="Times New Roman"/>
        </w:rPr>
      </w:pPr>
      <w:r>
        <w:rPr>
          <w:rFonts w:ascii="Times New Roman"/>
        </w:rPr>
        <w:t>缺陷标题</w:t>
      </w:r>
      <w:r>
        <w:rPr>
          <w:rFonts w:hint="eastAsia" w:ascii="Times New Roman"/>
        </w:rPr>
        <w:t>：</w:t>
      </w:r>
      <w:r>
        <w:rPr>
          <w:rFonts w:ascii="Times New Roman"/>
        </w:rPr>
        <w:t>描述缺陷的标题</w:t>
      </w:r>
      <w:r>
        <w:rPr>
          <w:rFonts w:hint="eastAsia" w:ascii="Times New Roman"/>
        </w:rPr>
        <w:t>。</w:t>
      </w:r>
    </w:p>
    <w:p>
      <w:pPr>
        <w:numPr>
          <w:ilvl w:val="0"/>
          <w:numId w:val="3"/>
        </w:numPr>
        <w:rPr>
          <w:rFonts w:ascii="Times New Roman"/>
        </w:rPr>
      </w:pPr>
      <w:r>
        <w:rPr>
          <w:rFonts w:hint="eastAsia" w:ascii="Times New Roman"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>
      <w:pPr>
        <w:spacing w:after="120"/>
        <w:ind w:left="720"/>
        <w:rPr>
          <w:rFonts w:ascii="Times New Roman"/>
          <w:i/>
          <w:color w:val="0000FF"/>
        </w:rPr>
      </w:pPr>
    </w:p>
    <w:p>
      <w:pPr>
        <w:pStyle w:val="3"/>
        <w:rPr>
          <w:lang w:eastAsia="en-US"/>
        </w:rPr>
      </w:pPr>
      <w:bookmarkStart w:id="13" w:name="_Toc393891311"/>
      <w:r>
        <w:rPr>
          <w:rFonts w:hint="eastAsia"/>
          <w:lang w:eastAsia="en-US"/>
        </w:rPr>
        <w:t>非功能</w:t>
      </w:r>
      <w:r>
        <w:rPr>
          <w:rFonts w:hint="eastAsia"/>
        </w:rPr>
        <w:t>性</w:t>
      </w:r>
      <w:r>
        <w:rPr>
          <w:rFonts w:hint="eastAsia"/>
          <w:lang w:eastAsia="en-US"/>
        </w:rPr>
        <w:t>缺陷</w:t>
      </w:r>
      <w:bookmarkEnd w:id="13"/>
    </w:p>
    <w:p>
      <w:pPr>
        <w:widowControl/>
        <w:snapToGrid w:val="0"/>
        <w:spacing w:line="300" w:lineRule="auto"/>
        <w:jc w:val="center"/>
        <w:rPr>
          <w:rFonts w:hAnsi="宋体"/>
          <w:b/>
          <w:bCs/>
          <w:color w:val="000000"/>
          <w:sz w:val="21"/>
          <w:szCs w:val="21"/>
        </w:rPr>
      </w:pPr>
      <w:r>
        <w:rPr>
          <w:rFonts w:hint="eastAsia" w:hAnsi="宋体"/>
          <w:b/>
          <w:bCs/>
          <w:color w:val="000000"/>
          <w:sz w:val="21"/>
          <w:szCs w:val="21"/>
        </w:rPr>
        <w:t>表4 非</w:t>
      </w:r>
      <w:r>
        <w:rPr>
          <w:rFonts w:hAnsi="宋体"/>
          <w:b/>
          <w:bCs/>
          <w:color w:val="000000"/>
          <w:sz w:val="21"/>
          <w:szCs w:val="21"/>
        </w:rPr>
        <w:t>功能性</w:t>
      </w:r>
      <w:r>
        <w:rPr>
          <w:rFonts w:hint="eastAsia" w:hAnsi="宋体"/>
          <w:b/>
          <w:bCs/>
          <w:color w:val="000000"/>
          <w:sz w:val="21"/>
          <w:szCs w:val="21"/>
        </w:rPr>
        <w:t>缺陷列表</w:t>
      </w:r>
    </w:p>
    <w:tbl>
      <w:tblPr>
        <w:tblStyle w:val="35"/>
        <w:tblW w:w="97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序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缺陷</w:t>
            </w: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top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pct10" w:color="auto" w:fill="auto"/>
            <w:vAlign w:val="center"/>
          </w:tcPr>
          <w:p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000000"/>
                <w:sz w:val="21"/>
                <w:szCs w:val="21"/>
              </w:rPr>
              <w:t>测试用例编号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napToGrid w:val="0"/>
              <w:spacing w:line="300" w:lineRule="auto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Bug012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rPr>
                <w:rFonts w:ascii="Times New Roman"/>
                <w:color w:val="0000FF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易用性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界面体验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聊天框超出屏幕不会自动向下滚动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Yy</w:t>
            </w:r>
            <w:r>
              <w:rPr>
                <w:rFonts w:ascii="Times New Roman"/>
                <w:color w:val="000000"/>
                <w:sz w:val="21"/>
                <w:szCs w:val="21"/>
              </w:rPr>
              <w:t>-002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napToGrid w:val="0"/>
              <w:spacing w:line="300" w:lineRule="auto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Bug013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rPr>
                <w:rFonts w:ascii="Times New Roman"/>
                <w:color w:val="0000FF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易用性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界面体验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聊天框内文字无法复制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Yy-002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napToGrid w:val="0"/>
              <w:spacing w:line="300" w:lineRule="auto"/>
              <w:jc w:val="center"/>
              <w:rPr>
                <w:rFonts w:hint="eastAsia" w:ascii="Times New Roman" w:eastAsia="宋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napToGrid w:val="0"/>
              <w:spacing w:line="300" w:lineRule="auto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Bug014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rPr>
                <w:rFonts w:ascii="Times New Roman"/>
                <w:color w:val="0000FF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易用性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snapToGrid w:val="0"/>
              <w:spacing w:line="300" w:lineRule="auto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界面体验</w:t>
            </w:r>
          </w:p>
        </w:tc>
        <w:tc>
          <w:tcPr>
            <w:tcW w:w="4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/>
              </w:rPr>
              <w:t>自定义回复有一个很窄的输入框和一个多出的提交按钮，不知道有什么用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/>
                <w:color w:val="000000"/>
                <w:sz w:val="21"/>
                <w:szCs w:val="21"/>
              </w:rPr>
              <w:t>Yy-002</w:t>
            </w:r>
          </w:p>
        </w:tc>
      </w:tr>
    </w:tbl>
    <w:p>
      <w:pPr>
        <w:widowControl/>
        <w:snapToGrid w:val="0"/>
        <w:spacing w:line="300" w:lineRule="auto"/>
        <w:ind w:firstLine="480" w:firstLineChars="200"/>
        <w:rPr>
          <w:rFonts w:ascii="Times New Roman"/>
          <w:sz w:val="24"/>
          <w:szCs w:val="21"/>
        </w:rPr>
      </w:pPr>
    </w:p>
    <w:p>
      <w:pPr>
        <w:spacing w:after="120"/>
        <w:ind w:left="720"/>
        <w:rPr>
          <w:rFonts w:ascii="Times New Roman"/>
          <w:i/>
          <w:color w:val="0000FF"/>
        </w:rPr>
      </w:pPr>
    </w:p>
    <w:p>
      <w:pPr>
        <w:pStyle w:val="2"/>
      </w:pPr>
      <w:bookmarkStart w:id="14" w:name="_Toc393891312"/>
      <w:r>
        <w:rPr>
          <w:rFonts w:hint="eastAsia"/>
        </w:rPr>
        <w:t>测试结论与建议</w:t>
      </w:r>
      <w:bookmarkEnd w:id="14"/>
    </w:p>
    <w:p>
      <w:pPr>
        <w:numPr>
          <w:numId w:val="0"/>
        </w:numPr>
        <w:ind w:left="360" w:leftChars="0"/>
        <w:rPr>
          <w:rFonts w:hint="eastAsia" w:ascii="Times New Roman"/>
          <w:lang w:eastAsia="zh-CN"/>
        </w:rPr>
      </w:pPr>
      <w:r>
        <w:rPr>
          <w:rFonts w:hint="eastAsia" w:ascii="Times New Roman"/>
          <w:lang w:eastAsia="zh-CN"/>
        </w:rPr>
        <w:t>总体来说，语音助手这款软件功能比较丰富，就是略微有一些小漏洞和用户体验上的细小不足，希望能够有所改进，使这款软件变得越来越好</w:t>
      </w:r>
      <w:bookmarkStart w:id="15" w:name="_GoBack"/>
      <w:bookmarkEnd w:id="15"/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5"/>
      <w:tblW w:w="9486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left w:w="108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PAGE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  <w:rFonts w:ascii="Times New Roman"/>
            </w:rPr>
            <w:t>7</w:t>
          </w:r>
          <w:r>
            <w:rPr>
              <w:rStyle w:val="30"/>
              <w:rFonts w:ascii="Times New Roman"/>
            </w:rPr>
            <w:fldChar w:fldCharType="end"/>
          </w:r>
          <w:r>
            <w:rPr>
              <w:rStyle w:val="30"/>
              <w:rFonts w:ascii="Times New Roman"/>
            </w:rPr>
            <w:t xml:space="preserve"> of </w:t>
          </w:r>
          <w:r>
            <w:rPr>
              <w:rStyle w:val="30"/>
              <w:rFonts w:ascii="Times New Roman"/>
            </w:rPr>
            <w:fldChar w:fldCharType="begin"/>
          </w:r>
          <w:r>
            <w:rPr>
              <w:rStyle w:val="30"/>
              <w:rFonts w:ascii="Times New Roman"/>
            </w:rPr>
            <w:instrText xml:space="preserve"> NUMPAGES  \* MERGEFORMAT </w:instrText>
          </w:r>
          <w:r>
            <w:rPr>
              <w:rStyle w:val="30"/>
              <w:rFonts w:ascii="Times New Roman"/>
            </w:rPr>
            <w:fldChar w:fldCharType="separate"/>
          </w:r>
          <w:r>
            <w:rPr>
              <w:rStyle w:val="30"/>
            </w:rPr>
            <w:t>8</w:t>
          </w:r>
          <w:r>
            <w:rPr>
              <w:rStyle w:val="30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5"/>
      <w:tblW w:w="955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left w:w="108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&lt;语音助手&gt;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&lt;1.</w:t>
          </w:r>
          <w:r>
            <w:rPr>
              <w:rFonts w:hint="eastAsia" w:ascii="Times New Roman"/>
              <w:lang w:val="en-US" w:eastAsia="zh-CN"/>
            </w:rPr>
            <w:t>2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22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08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</w:rPr>
            <w:t>2015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Ex>
      <w:tc>
        <w:tcPr>
          <w:tcW w:w="9558" w:type="dxa"/>
          <w:gridSpan w:val="2"/>
          <w:vAlign w:val="top"/>
        </w:tcPr>
        <w:p>
          <w:pPr>
            <w:rPr>
              <w:rFonts w:ascii="Times New Roman"/>
            </w:rPr>
          </w:pPr>
          <w:r>
            <w:rPr>
              <w:rFonts w:hint="eastAsia" w:ascii="Times New Roman"/>
            </w:rPr>
            <w:t>&lt;文档ID&gt;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79093100">
    <w:nsid w:val="7BEC716C"/>
    <w:multiLevelType w:val="multilevel"/>
    <w:tmpl w:val="7BEC716C"/>
    <w:lvl w:ilvl="0" w:tentative="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76189983">
    <w:nsid w:val="6FD4631F"/>
    <w:multiLevelType w:val="multilevel"/>
    <w:tmpl w:val="6FD4631F"/>
    <w:lvl w:ilvl="0" w:tentative="1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58510538">
    <w:nsid w:val="155E6FCA"/>
    <w:multiLevelType w:val="multilevel"/>
    <w:tmpl w:val="155E6FCA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</w:lvl>
    <w:lvl w:ilvl="4" w:tentative="1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num w:numId="1">
    <w:abstractNumId w:val="4294967291"/>
  </w:num>
  <w:num w:numId="2">
    <w:abstractNumId w:val="1876189983"/>
  </w:num>
  <w:num w:numId="3">
    <w:abstractNumId w:val="358510538"/>
  </w:num>
  <w:num w:numId="4">
    <w:abstractNumId w:val="2079093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05499"/>
    <w:rsid w:val="00131345"/>
    <w:rsid w:val="00150CCE"/>
    <w:rsid w:val="0016113A"/>
    <w:rsid w:val="00162D65"/>
    <w:rsid w:val="00190CF2"/>
    <w:rsid w:val="001B5163"/>
    <w:rsid w:val="001E4D8C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675B9"/>
    <w:rsid w:val="004B0E53"/>
    <w:rsid w:val="004D0AE6"/>
    <w:rsid w:val="004D536E"/>
    <w:rsid w:val="00555086"/>
    <w:rsid w:val="00556C45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B4D8E"/>
    <w:rsid w:val="009C7261"/>
    <w:rsid w:val="00A07A93"/>
    <w:rsid w:val="00A25C0D"/>
    <w:rsid w:val="00A43755"/>
    <w:rsid w:val="00A6368F"/>
    <w:rsid w:val="00A76715"/>
    <w:rsid w:val="00A7711A"/>
    <w:rsid w:val="00AB65D6"/>
    <w:rsid w:val="00AC4569"/>
    <w:rsid w:val="00B01E70"/>
    <w:rsid w:val="00B46746"/>
    <w:rsid w:val="00B4737F"/>
    <w:rsid w:val="00B54364"/>
    <w:rsid w:val="00B90DCB"/>
    <w:rsid w:val="00BC1A70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04068"/>
    <w:rsid w:val="00D24DCF"/>
    <w:rsid w:val="00D33CBE"/>
    <w:rsid w:val="00D36288"/>
    <w:rsid w:val="00D67C01"/>
    <w:rsid w:val="00D71D88"/>
    <w:rsid w:val="00D75717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51B71"/>
    <w:rsid w:val="00E672A3"/>
    <w:rsid w:val="00EE5F35"/>
    <w:rsid w:val="00F03B5C"/>
    <w:rsid w:val="00F1061A"/>
    <w:rsid w:val="00F554B7"/>
    <w:rsid w:val="00F907FC"/>
    <w:rsid w:val="00FA1775"/>
    <w:rsid w:val="00FB0255"/>
    <w:rsid w:val="05264E82"/>
    <w:rsid w:val="06C510AB"/>
    <w:rsid w:val="08FE7A50"/>
    <w:rsid w:val="23244295"/>
    <w:rsid w:val="23574F07"/>
    <w:rsid w:val="334409AC"/>
    <w:rsid w:val="39787B56"/>
    <w:rsid w:val="41C56F26"/>
    <w:rsid w:val="41D66391"/>
    <w:rsid w:val="51914ADE"/>
    <w:rsid w:val="526947C2"/>
    <w:rsid w:val="55B031F2"/>
    <w:rsid w:val="5B092349"/>
    <w:rsid w:val="5D1928CC"/>
    <w:rsid w:val="602437C9"/>
    <w:rsid w:val="61B30239"/>
    <w:rsid w:val="63B24C9F"/>
    <w:rsid w:val="652C450B"/>
    <w:rsid w:val="672023BD"/>
    <w:rsid w:val="67992086"/>
    <w:rsid w:val="68434A9E"/>
    <w:rsid w:val="6BF419AB"/>
    <w:rsid w:val="6EDA1AC5"/>
    <w:rsid w:val="6FD7038D"/>
    <w:rsid w:val="70BA6401"/>
    <w:rsid w:val="72A417A5"/>
    <w:rsid w:val="79A90CA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6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9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Style w:val="3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0">
    <w:name w:val="page number"/>
    <w:basedOn w:val="29"/>
    <w:uiPriority w:val="0"/>
    <w:rPr/>
  </w:style>
  <w:style w:type="character" w:styleId="31">
    <w:name w:val="FollowedHyperlink"/>
    <w:uiPriority w:val="0"/>
    <w:rPr>
      <w:color w:val="800080"/>
      <w:u w:val="single"/>
    </w:rPr>
  </w:style>
  <w:style w:type="character" w:styleId="32">
    <w:name w:val="Emphasis"/>
    <w:basedOn w:val="29"/>
    <w:qFormat/>
    <w:uiPriority w:val="0"/>
    <w:rPr>
      <w:i/>
    </w:rPr>
  </w:style>
  <w:style w:type="character" w:styleId="33">
    <w:name w:val="Hyperlink"/>
    <w:uiPriority w:val="0"/>
    <w:rPr>
      <w:color w:val="0000FF"/>
      <w:u w:val="single"/>
    </w:rPr>
  </w:style>
  <w:style w:type="character" w:styleId="34">
    <w:name w:val="footnote reference"/>
    <w:semiHidden/>
    <w:uiPriority w:val="0"/>
    <w:rPr>
      <w:sz w:val="20"/>
      <w:vertAlign w:val="superscript"/>
    </w:rPr>
  </w:style>
  <w:style w:type="table" w:styleId="36">
    <w:name w:val="Table Grid"/>
    <w:basedOn w:val="35"/>
    <w:uiPriority w:val="0"/>
    <w:pPr/>
    <w:tblPr>
      <w:tblStyle w:val="3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37">
    <w:name w:val="Paragraph2"/>
    <w:basedOn w:val="1"/>
    <w:uiPriority w:val="0"/>
    <w:pPr>
      <w:spacing w:before="80"/>
      <w:ind w:left="720"/>
      <w:jc w:val="both"/>
    </w:pPr>
    <w:rPr>
      <w:color w:val="000000"/>
    </w:rPr>
  </w:style>
  <w:style w:type="paragraph" w:customStyle="1" w:styleId="38">
    <w:name w:val="Bullet1"/>
    <w:basedOn w:val="1"/>
    <w:uiPriority w:val="0"/>
    <w:pPr>
      <w:ind w:left="720" w:hanging="432"/>
    </w:pPr>
  </w:style>
  <w:style w:type="paragraph" w:customStyle="1" w:styleId="39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uiPriority w:val="0"/>
    <w:pPr>
      <w:keepLines/>
      <w:spacing w:after="120"/>
    </w:pPr>
  </w:style>
  <w:style w:type="paragraph" w:customStyle="1" w:styleId="41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8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uiPriority w:val="0"/>
    <w:rPr>
      <w:rFonts w:ascii="Courier New" w:hAnsi="Courier New"/>
      <w:color w:val="FF0000"/>
    </w:rPr>
  </w:style>
  <w:style w:type="character" w:customStyle="1" w:styleId="50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uiPriority w:val="0"/>
    <w:rPr>
      <w:color w:val="0000FF"/>
    </w:rPr>
  </w:style>
  <w:style w:type="character" w:customStyle="1" w:styleId="52">
    <w:name w:val="tw4winPopup"/>
    <w:uiPriority w:val="0"/>
    <w:rPr>
      <w:rFonts w:ascii="Courier New" w:hAnsi="Courier New"/>
      <w:color w:val="008000"/>
    </w:rPr>
  </w:style>
  <w:style w:type="character" w:customStyle="1" w:styleId="53">
    <w:name w:val="tw4winJump"/>
    <w:uiPriority w:val="0"/>
    <w:rPr>
      <w:rFonts w:ascii="Courier New" w:hAnsi="Courier New"/>
      <w:color w:val="008080"/>
    </w:rPr>
  </w:style>
  <w:style w:type="character" w:customStyle="1" w:styleId="54">
    <w:name w:val="tw4winExternal"/>
    <w:uiPriority w:val="0"/>
    <w:rPr>
      <w:rFonts w:ascii="Courier New" w:hAnsi="Courier New"/>
      <w:color w:val="808080"/>
    </w:rPr>
  </w:style>
  <w:style w:type="character" w:customStyle="1" w:styleId="55">
    <w:name w:val="标题 1 Char"/>
    <w:basedOn w:val="29"/>
    <w:link w:val="2"/>
    <w:uiPriority w:val="0"/>
    <w:rPr>
      <w:rFonts w:ascii="宋体"/>
      <w:b/>
      <w:snapToGrid w:val="0"/>
      <w:sz w:val="24"/>
    </w:rPr>
  </w:style>
  <w:style w:type="character" w:customStyle="1" w:styleId="56">
    <w:name w:val="标题 2 Char"/>
    <w:basedOn w:val="29"/>
    <w:link w:val="3"/>
    <w:uiPriority w:val="0"/>
    <w:rPr>
      <w:rFonts w:ascii="宋体"/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8</Pages>
  <Words>627</Words>
  <Characters>3579</Characters>
  <Lines>29</Lines>
  <Paragraphs>8</Paragraphs>
  <TotalTime>0</TotalTime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2014-07-21T08:17:00Z</dcterms:created>
  <dc:creator>mlzc</dc:creator>
  <cp:lastModifiedBy>myc</cp:lastModifiedBy>
  <dcterms:modified xsi:type="dcterms:W3CDTF">2015-08-22T03:36:57Z</dcterms:modified>
  <dc:subject>&lt;项目名称&gt;</dc:subject>
  <dc:title>测试报告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