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STATEMENT OF WORK</w:t>
      </w:r>
    </w:p>
    <w:p>
      <w:pPr>
        <w:pStyle w:val="Title"/>
      </w:pPr>
      <w:r>
        <w:t xml:space="preserve">SRE Operational Improvement Project</w:t>
      </w:r>
    </w:p>
    <w:p>
      <w:pPr>
        <w:spacing w:after="200"/>
        <w:jc w:val="center"/>
      </w:pPr>
      <w:r>
        <w:rPr>
          <w:sz w:val="24"/>
          <w:szCs w:val="24"/>
        </w:rPr>
        <w:t xml:space="preserve">Between</w:t>
      </w:r>
    </w:p>
    <w:p>
      <w:pPr>
        <w:spacing w:after="200"/>
        <w:jc w:val="center"/>
      </w:pPr>
      <w:r>
        <w:rPr>
          <w:b/>
          <w:bCs/>
          <w:sz w:val="26"/>
          <w:szCs w:val="26"/>
        </w:rPr>
        <w:t xml:space="preserve">HIG (Client)</w:t>
      </w:r>
    </w:p>
    <w:p>
      <w:pPr>
        <w:spacing w:after="200"/>
        <w:jc w:val="center"/>
      </w:pPr>
      <w:r>
        <w:rPr>
          <w:sz w:val="24"/>
          <w:szCs w:val="24"/>
        </w:rPr>
        <w:t xml:space="preserve">and</w:t>
      </w:r>
    </w:p>
    <w:p>
      <w:pPr>
        <w:spacing w:after="400"/>
        <w:jc w:val="center"/>
      </w:pPr>
      <w:r>
        <w:rPr>
          <w:b/>
          <w:bCs/>
          <w:sz w:val="26"/>
          <w:szCs w:val="26"/>
        </w:rPr>
        <w:t xml:space="preserve">TCS (Contractor)</w:t>
      </w:r>
    </w:p>
    <w:p>
      <w:pPr>
        <w:pStyle w:val="Heading1"/>
      </w:pPr>
      <w:r>
        <w:t xml:space="preserve">1. Executive Summary</w:t>
      </w:r>
    </w:p>
    <w:p>
      <w:pPr>
        <w:spacing w:after="200"/>
      </w:pPr>
      <w:r>
        <w:t xml:space="preserve">This Statement of Work (SOW) defines the scope, deliverables, timeline, and responsibilities for TCS to perform three operational improvement initiatives for HIG's Site Reliability Engineering (SRE) operations. The work includes monitoring alert audit and documentation, Splunk dashboard optimization, and documentation consolidation. All work will be performed sequentially with weekly checkpoint reviews to ensure quality and alignment with HIG requirements.</w:t>
      </w:r>
    </w:p>
    <w:p>
      <w:pPr>
        <w:pStyle w:val="Heading1"/>
      </w:pPr>
      <w:r>
        <w:t xml:space="preserve">2. Project Overview</w:t>
      </w:r>
    </w:p>
    <w:p>
      <w:pPr>
        <w:pStyle w:val="Heading2"/>
      </w:pPr>
      <w:r>
        <w:t xml:space="preserve">2.1 Engagement Period</w:t>
      </w:r>
    </w:p>
    <w:p>
      <w:pPr>
        <w:spacing w:after="120"/>
      </w:pPr>
      <w:r>
        <w:rPr>
          <w:b/>
          <w:bCs/>
        </w:rPr>
        <w:t xml:space="preserve">Start Date: </w:t>
      </w:r>
      <w:r>
        <w:t xml:space="preserve">[TBD]</w:t>
      </w:r>
    </w:p>
    <w:p>
      <w:pPr>
        <w:spacing w:after="200"/>
      </w:pPr>
      <w:r>
        <w:rPr>
          <w:b/>
          <w:bCs/>
        </w:rPr>
        <w:t xml:space="preserve">Target Completion Date: </w:t>
      </w:r>
      <w:r>
        <w:t xml:space="preserve">[TBD]</w:t>
      </w:r>
    </w:p>
    <w:p>
      <w:pPr>
        <w:pStyle w:val="Heading2"/>
      </w:pPr>
      <w:r>
        <w:t xml:space="preserve">2.2 Work Structure</w:t>
      </w:r>
    </w:p>
    <w:p>
      <w:pPr>
        <w:spacing w:after="200"/>
      </w:pPr>
      <w:r>
        <w:t xml:space="preserve">All three categories of work will be executed sequentially in the following order:</w:t>
      </w:r>
    </w:p>
    <w:p>
      <w:pPr>
        <w:pStyle w:val="ListParagraph"/>
        <w:numPr>
          <w:ilvl w:val="0"/>
          <w:numId w:val="2"/>
        </w:numPr>
      </w:pPr>
      <w:r>
        <w:rPr>
          <w:b/>
          <w:bCs/>
        </w:rPr>
        <w:t xml:space="preserve">Category 1: </w:t>
      </w:r>
      <w:r>
        <w:t xml:space="preserve">Alert and Threshold Audit and Documentation</w:t>
      </w:r>
    </w:p>
    <w:p>
      <w:pPr>
        <w:pStyle w:val="ListParagraph"/>
        <w:numPr>
          <w:ilvl w:val="0"/>
          <w:numId w:val="2"/>
        </w:numPr>
      </w:pPr>
      <w:r>
        <w:rPr>
          <w:b/>
          <w:bCs/>
        </w:rPr>
        <w:t xml:space="preserve">Category 2: </w:t>
      </w:r>
      <w:r>
        <w:t xml:space="preserve">Splunk Dashboard Optimization and Enhancement</w:t>
      </w:r>
    </w:p>
    <w:p>
      <w:pPr>
        <w:pStyle w:val="ListParagraph"/>
        <w:numPr>
          <w:ilvl w:val="0"/>
          <w:numId w:val="2"/>
        </w:numPr>
        <w:spacing w:after="200"/>
      </w:pPr>
      <w:r>
        <w:rPr>
          <w:b/>
          <w:bCs/>
        </w:rPr>
        <w:t xml:space="preserve">Category 3: </w:t>
      </w:r>
      <w:r>
        <w:t xml:space="preserve">Documentation Consolidation and Migration</w:t>
      </w:r>
    </w:p>
    <w:p>
      <w:pPr>
        <w:pStyle w:val="Heading2"/>
      </w:pPr>
      <w:r>
        <w:t xml:space="preserve">2.3 User Story Management</w:t>
      </w:r>
    </w:p>
    <w:p>
      <w:pPr>
        <w:spacing w:after="120"/>
      </w:pPr>
      <w:r>
        <w:t xml:space="preserve">All work will be tracked through Rally user stories created by HIG. Weekly reviews will be conducted based on Rally user story completion and acceptance criteria.</w:t>
      </w:r>
    </w:p>
    <w:p>
      <w:pPr>
        <w:pStyle w:val="ListParagraph"/>
        <w:numPr>
          <w:ilvl w:val="0"/>
          <w:numId w:val="3"/>
        </w:numPr>
      </w:pPr>
      <w:r>
        <w:t xml:space="preserve">HIG will create and maintain Rally user stories with detailed acceptance criteria for each deliverable</w:t>
      </w:r>
    </w:p>
    <w:p>
      <w:pPr>
        <w:pStyle w:val="ListParagraph"/>
        <w:numPr>
          <w:ilvl w:val="0"/>
          <w:numId w:val="3"/>
        </w:numPr>
      </w:pPr>
      <w:r>
        <w:t xml:space="preserve">Rally Project ID: [TBD - to be provided by HIG upon contract execution]</w:t>
      </w:r>
    </w:p>
    <w:p>
      <w:pPr>
        <w:pStyle w:val="ListParagraph"/>
        <w:numPr>
          <w:ilvl w:val="0"/>
          <w:numId w:val="3"/>
        </w:numPr>
      </w:pPr>
      <w:r>
        <w:t xml:space="preserve">TCS must update Rally user story Discussions tab with weekly progress notes documenting work completed, issues encountered, and next steps</w:t>
      </w:r>
    </w:p>
    <w:p>
      <w:pPr>
        <w:pStyle w:val="ListParagraph"/>
        <w:numPr>
          <w:ilvl w:val="0"/>
          <w:numId w:val="3"/>
        </w:numPr>
        <w:spacing w:after="200"/>
      </w:pPr>
      <w:r>
        <w:t xml:space="preserve">All deliverables must be attached to their corresponding Rally user stories</w:t>
      </w:r>
    </w:p>
    <w:p>
      <w:pPr>
        <w:pStyle w:val="Heading2"/>
      </w:pPr>
      <w:r>
        <w:t xml:space="preserve">2.4 Weekly Checkpoint Process</w:t>
      </w:r>
    </w:p>
    <w:p>
      <w:pPr>
        <w:spacing w:after="120"/>
      </w:pPr>
      <w:r>
        <w:t xml:space="preserve">Weekly checkpoints will be conducted [TBD - day of week to be determined] to review completed work and provide feedback.</w:t>
      </w:r>
    </w:p>
    <w:p>
      <w:pPr>
        <w:pStyle w:val="ListParagraph"/>
        <w:numPr>
          <w:ilvl w:val="0"/>
          <w:numId w:val="3"/>
        </w:numPr>
      </w:pPr>
      <w:r>
        <w:t xml:space="preserve">Review conducted by: Rob Taylor (Project Manager) and SME team (Andre, Jeff, Jordan, Mike)</w:t>
      </w:r>
    </w:p>
    <w:p>
      <w:pPr>
        <w:pStyle w:val="ListParagraph"/>
        <w:numPr>
          <w:ilvl w:val="0"/>
          <w:numId w:val="3"/>
        </w:numPr>
      </w:pPr>
      <w:r>
        <w:t xml:space="preserve">TCS has 3 business days following the weekly checkpoint review to incorporate feedback before the next weekly checkpoint</w:t>
      </w:r>
    </w:p>
    <w:p>
      <w:pPr>
        <w:pStyle w:val="ListParagraph"/>
        <w:numPr>
          <w:ilvl w:val="0"/>
          <w:numId w:val="3"/>
        </w:numPr>
        <w:spacing w:after="200"/>
      </w:pPr>
      <w:r>
        <w:t xml:space="preserve">Weekly deliverables are approved based on Rally user story acceptance criteria</w:t>
      </w:r>
    </w:p>
    <w:p>
      <w:pPr>
        <w:pStyle w:val="Heading1"/>
      </w:pPr>
      <w:r>
        <w:t xml:space="preserve">3. Category 1: Alert and Threshold Audit and Documentation</w:t>
      </w:r>
    </w:p>
    <w:p>
      <w:pPr>
        <w:pStyle w:val="Heading2"/>
      </w:pPr>
      <w:r>
        <w:t xml:space="preserve">3.1 Objective</w:t>
      </w:r>
    </w:p>
    <w:p>
      <w:pPr>
        <w:spacing w:after="200"/>
      </w:pPr>
      <w:r>
        <w:t xml:space="preserve">Audit all monitoring alerts across HIG's monitoring systems to create a comprehensive inventory, identify optimization opportunities, and deliver actionable recommendations.</w:t>
      </w:r>
    </w:p>
    <w:p>
      <w:pPr>
        <w:pStyle w:val="Heading2"/>
      </w:pPr>
      <w:r>
        <w:t xml:space="preserve">3.2 Scope of Work</w:t>
      </w:r>
    </w:p>
    <w:p>
      <w:pPr>
        <w:pStyle w:val="Heading3"/>
      </w:pPr>
      <w:r>
        <w:t xml:space="preserve">3.2.1 Monitoring Systems</w:t>
      </w:r>
    </w:p>
    <w:p>
      <w:pPr>
        <w:spacing w:after="120"/>
      </w:pPr>
      <w:r>
        <w:t xml:space="preserve">TCS will audit alerts from the following monitoring systems:</w:t>
      </w:r>
    </w:p>
    <w:p>
      <w:pPr>
        <w:pStyle w:val="ListParagraph"/>
        <w:numPr>
          <w:ilvl w:val="0"/>
          <w:numId w:val="4"/>
        </w:numPr>
      </w:pPr>
      <w:r>
        <w:t xml:space="preserve">Splunk</w:t>
      </w:r>
    </w:p>
    <w:p>
      <w:pPr>
        <w:pStyle w:val="ListParagraph"/>
        <w:numPr>
          <w:ilvl w:val="0"/>
          <w:numId w:val="4"/>
        </w:numPr>
      </w:pPr>
      <w:r>
        <w:t xml:space="preserve">Dynatrace</w:t>
      </w:r>
    </w:p>
    <w:p>
      <w:pPr>
        <w:pStyle w:val="ListParagraph"/>
        <w:numPr>
          <w:ilvl w:val="0"/>
          <w:numId w:val="4"/>
        </w:numPr>
        <w:spacing w:after="200"/>
      </w:pPr>
      <w:r>
        <w:t xml:space="preserve">AWS</w:t>
      </w:r>
    </w:p>
    <w:p>
      <w:pPr>
        <w:pStyle w:val="Heading3"/>
      </w:pPr>
      <w:r>
        <w:t xml:space="preserve">3.2.2 Alert Inventory Requirements</w:t>
      </w:r>
    </w:p>
    <w:p>
      <w:pPr>
        <w:spacing w:after="120"/>
      </w:pPr>
      <w:r>
        <w:t xml:space="preserve">TCS will identify all monitoring systems and create a comprehensive inventory of alert sources. For each alert, the following information must be captured:</w:t>
      </w:r>
    </w:p>
    <w:p>
      <w:pPr>
        <w:pStyle w:val="ListParagraph"/>
        <w:numPr>
          <w:ilvl w:val="0"/>
          <w:numId w:val="5"/>
        </w:numPr>
      </w:pPr>
      <w:r>
        <w:t xml:space="preserve">Alert name</w:t>
      </w:r>
    </w:p>
    <w:p>
      <w:pPr>
        <w:pStyle w:val="ListParagraph"/>
        <w:numPr>
          <w:ilvl w:val="0"/>
          <w:numId w:val="5"/>
        </w:numPr>
      </w:pPr>
      <w:r>
        <w:t xml:space="preserve">Description</w:t>
      </w:r>
    </w:p>
    <w:p>
      <w:pPr>
        <w:pStyle w:val="ListParagraph"/>
        <w:numPr>
          <w:ilvl w:val="0"/>
          <w:numId w:val="5"/>
        </w:numPr>
      </w:pPr>
      <w:r>
        <w:t xml:space="preserve">Purpose</w:t>
      </w:r>
    </w:p>
    <w:p>
      <w:pPr>
        <w:pStyle w:val="ListParagraph"/>
        <w:numPr>
          <w:ilvl w:val="0"/>
          <w:numId w:val="5"/>
        </w:numPr>
      </w:pPr>
      <w:r>
        <w:t xml:space="preserve">System/platform</w:t>
      </w:r>
    </w:p>
    <w:p>
      <w:pPr>
        <w:pStyle w:val="ListParagraph"/>
        <w:numPr>
          <w:ilvl w:val="0"/>
          <w:numId w:val="5"/>
        </w:numPr>
      </w:pPr>
      <w:r>
        <w:t xml:space="preserve">Severity level</w:t>
      </w:r>
    </w:p>
    <w:p>
      <w:pPr>
        <w:pStyle w:val="ListParagraph"/>
        <w:numPr>
          <w:ilvl w:val="0"/>
          <w:numId w:val="5"/>
        </w:numPr>
      </w:pPr>
      <w:r>
        <w:t xml:space="preserve">Threshold values and conditions</w:t>
      </w:r>
    </w:p>
    <w:p>
      <w:pPr>
        <w:pStyle w:val="ListParagraph"/>
        <w:numPr>
          <w:ilvl w:val="0"/>
          <w:numId w:val="5"/>
        </w:numPr>
      </w:pPr>
      <w:r>
        <w:t xml:space="preserve">Notification recipients</w:t>
      </w:r>
    </w:p>
    <w:p>
      <w:pPr>
        <w:pStyle w:val="ListParagraph"/>
        <w:numPr>
          <w:ilvl w:val="0"/>
          <w:numId w:val="5"/>
        </w:numPr>
      </w:pPr>
      <w:r>
        <w:t xml:space="preserve">Owner/responsible team</w:t>
      </w:r>
    </w:p>
    <w:p>
      <w:pPr>
        <w:pStyle w:val="ListParagraph"/>
        <w:numPr>
          <w:ilvl w:val="0"/>
          <w:numId w:val="5"/>
        </w:numPr>
      </w:pPr>
      <w:r>
        <w:t xml:space="preserve">Current status (active/disabled)</w:t>
      </w:r>
    </w:p>
    <w:p>
      <w:pPr>
        <w:pStyle w:val="ListParagraph"/>
        <w:numPr>
          <w:ilvl w:val="0"/>
          <w:numId w:val="5"/>
        </w:numPr>
        <w:spacing w:after="200"/>
      </w:pPr>
      <w:r>
        <w:t xml:space="preserve">Trigger frequency (historical data)</w:t>
      </w:r>
    </w:p>
    <w:p>
      <w:pPr>
        <w:pStyle w:val="Heading3"/>
      </w:pPr>
      <w:r>
        <w:t xml:space="preserve">3.2.3 Analysis Requirements</w:t>
      </w:r>
    </w:p>
    <w:p>
      <w:pPr>
        <w:spacing w:after="120"/>
      </w:pPr>
      <w:r>
        <w:t xml:space="preserve">TCS will perform the following analysis:</w:t>
      </w:r>
    </w:p>
    <w:p>
      <w:pPr>
        <w:pStyle w:val="ListParagraph"/>
        <w:numPr>
          <w:ilvl w:val="0"/>
          <w:numId w:val="6"/>
        </w:numPr>
      </w:pPr>
      <w:r>
        <w:t xml:space="preserve">Document threshold configurations for all alerts</w:t>
      </w:r>
    </w:p>
    <w:p>
      <w:pPr>
        <w:pStyle w:val="ListParagraph"/>
        <w:numPr>
          <w:ilvl w:val="0"/>
          <w:numId w:val="6"/>
        </w:numPr>
      </w:pPr>
      <w:r>
        <w:t xml:space="preserve">Identify duplicate or misconfigured alerts</w:t>
      </w:r>
    </w:p>
    <w:p>
      <w:pPr>
        <w:pStyle w:val="ListParagraph"/>
        <w:numPr>
          <w:ilvl w:val="0"/>
          <w:numId w:val="6"/>
        </w:numPr>
      </w:pPr>
      <w:r>
        <w:t xml:space="preserve">Flag gaps in monitoring coverage</w:t>
      </w:r>
    </w:p>
    <w:p>
      <w:pPr>
        <w:pStyle w:val="ListParagraph"/>
        <w:numPr>
          <w:ilvl w:val="0"/>
          <w:numId w:val="6"/>
        </w:numPr>
        <w:spacing w:after="200"/>
      </w:pPr>
      <w:r>
        <w:t xml:space="preserve">Provide optimization recommendations</w:t>
      </w:r>
    </w:p>
    <w:p>
      <w:pPr>
        <w:pStyle w:val="Heading2"/>
      </w:pPr>
      <w:r>
        <w:t xml:space="preserve">3.3 Deliverables</w:t>
      </w:r>
    </w:p>
    <w:p>
      <w:pPr>
        <w:pStyle w:val="ListParagraph"/>
        <w:numPr>
          <w:ilvl w:val="0"/>
          <w:numId w:val="7"/>
        </w:numPr>
      </w:pPr>
      <w:r>
        <w:rPr>
          <w:b/>
          <w:bCs/>
        </w:rPr>
        <w:t xml:space="preserve">Deliverable 1: </w:t>
      </w:r>
      <w:r>
        <w:t xml:space="preserve">Consolidated master document in Microsoft Word format containing complete alert inventory with all required fields</w:t>
      </w:r>
    </w:p>
    <w:p>
      <w:pPr>
        <w:pStyle w:val="ListParagraph"/>
        <w:numPr>
          <w:ilvl w:val="0"/>
          <w:numId w:val="7"/>
        </w:numPr>
      </w:pPr>
      <w:r>
        <w:rPr>
          <w:b/>
          <w:bCs/>
        </w:rPr>
        <w:t xml:space="preserve">Deliverable 2: </w:t>
      </w:r>
      <w:r>
        <w:t xml:space="preserve">Analysis report documenting threshold configurations, identifying duplicates, misconfigurations, and monitoring gaps</w:t>
      </w:r>
    </w:p>
    <w:p>
      <w:pPr>
        <w:pStyle w:val="ListParagraph"/>
        <w:numPr>
          <w:ilvl w:val="0"/>
          <w:numId w:val="7"/>
        </w:numPr>
        <w:spacing w:after="200"/>
      </w:pPr>
      <w:r>
        <w:rPr>
          <w:b/>
          <w:bCs/>
        </w:rPr>
        <w:t xml:space="preserve">Deliverable 3: </w:t>
      </w:r>
      <w:r>
        <w:t xml:space="preserve">Executive summary with key findings and actionable recommendations</w:t>
      </w:r>
    </w:p>
    <w:p>
      <w:pPr>
        <w:pStyle w:val="Heading2"/>
      </w:pPr>
      <w:r>
        <w:t xml:space="preserve">3.4 Acceptance Criteria</w:t>
      </w:r>
    </w:p>
    <w:p>
      <w:pPr>
        <w:spacing w:after="120"/>
      </w:pPr>
      <w:r>
        <w:t xml:space="preserve">All deliverables for Category 1 must meet the following acceptance criteria:</w:t>
      </w:r>
    </w:p>
    <w:p>
      <w:pPr>
        <w:pStyle w:val="ListParagraph"/>
        <w:numPr>
          <w:ilvl w:val="0"/>
          <w:numId w:val="3"/>
        </w:numPr>
      </w:pPr>
      <w:r>
        <w:rPr>
          <w:b/>
          <w:bCs/>
        </w:rPr>
        <w:t xml:space="preserve">Completeness: </w:t>
      </w:r>
      <w:r>
        <w:t xml:space="preserve">All monitoring systems audited and all alerts documented with required fields populated</w:t>
      </w:r>
    </w:p>
    <w:p>
      <w:pPr>
        <w:pStyle w:val="ListParagraph"/>
        <w:numPr>
          <w:ilvl w:val="0"/>
          <w:numId w:val="3"/>
        </w:numPr>
      </w:pPr>
      <w:r>
        <w:rPr>
          <w:b/>
          <w:bCs/>
        </w:rPr>
        <w:t xml:space="preserve">Accuracy: </w:t>
      </w:r>
      <w:r>
        <w:t xml:space="preserve">Information verified against source systems and validated by HIG SMEs</w:t>
      </w:r>
    </w:p>
    <w:p>
      <w:pPr>
        <w:pStyle w:val="ListParagraph"/>
        <w:numPr>
          <w:ilvl w:val="0"/>
          <w:numId w:val="3"/>
        </w:numPr>
        <w:spacing w:after="200"/>
      </w:pPr>
      <w:r>
        <w:rPr>
          <w:b/>
          <w:bCs/>
        </w:rPr>
        <w:t xml:space="preserve">Format: </w:t>
      </w:r>
      <w:r>
        <w:t xml:space="preserve">Documents follow HIG documentation standards and templates, are professionally formatted and easily readable</w:t>
      </w:r>
    </w:p>
    <w:p>
      <w:pPr>
        <w:pStyle w:val="Heading2"/>
      </w:pPr>
      <w:r>
        <w:t xml:space="preserve">3.5 TCS Responsibilities</w:t>
      </w:r>
    </w:p>
    <w:p>
      <w:pPr>
        <w:pStyle w:val="ListParagraph"/>
        <w:numPr>
          <w:ilvl w:val="0"/>
          <w:numId w:val="3"/>
        </w:numPr>
      </w:pPr>
      <w:r>
        <w:t xml:space="preserve">Obtain read-only access to all monitoring systems (Splunk, Dynatrace, AWS)</w:t>
      </w:r>
    </w:p>
    <w:p>
      <w:pPr>
        <w:pStyle w:val="ListParagraph"/>
        <w:numPr>
          <w:ilvl w:val="0"/>
          <w:numId w:val="3"/>
        </w:numPr>
      </w:pPr>
      <w:r>
        <w:t xml:space="preserve">Update Rally user story Discussions with progress notes at each weekly checkpoint</w:t>
      </w:r>
    </w:p>
    <w:p>
      <w:pPr>
        <w:pStyle w:val="ListParagraph"/>
        <w:numPr>
          <w:ilvl w:val="0"/>
          <w:numId w:val="3"/>
        </w:numPr>
      </w:pPr>
      <w:r>
        <w:t xml:space="preserve">Deliver accurate documentation following HIG client standards and templates</w:t>
      </w:r>
    </w:p>
    <w:p>
      <w:pPr>
        <w:pStyle w:val="ListParagraph"/>
        <w:numPr>
          <w:ilvl w:val="0"/>
          <w:numId w:val="3"/>
        </w:numPr>
        <w:spacing w:after="200"/>
      </w:pPr>
      <w:r>
        <w:t xml:space="preserve">Provide one round of revisions per deliverable within 3 business days of feedback</w:t>
      </w:r>
    </w:p>
    <w:p>
      <w:pPr>
        <w:pStyle w:val="Heading2"/>
      </w:pPr>
      <w:r>
        <w:t xml:space="preserve">3.6 HIG Responsibilities</w:t>
      </w:r>
    </w:p>
    <w:p>
      <w:pPr>
        <w:pStyle w:val="ListParagraph"/>
        <w:numPr>
          <w:ilvl w:val="0"/>
          <w:numId w:val="3"/>
        </w:numPr>
      </w:pPr>
      <w:r>
        <w:t xml:space="preserve">Provide system access within 3 business days of engagement start</w:t>
      </w:r>
    </w:p>
    <w:p>
      <w:pPr>
        <w:pStyle w:val="ListParagraph"/>
        <w:numPr>
          <w:ilvl w:val="0"/>
          <w:numId w:val="3"/>
        </w:numPr>
      </w:pPr>
      <w:r>
        <w:t xml:space="preserve">Assign Rob Taylor as project manager and make SMEs (Andre, Jeff, Jordan, Mike) available for consultation</w:t>
      </w:r>
    </w:p>
    <w:p>
      <w:pPr>
        <w:pStyle w:val="ListParagraph"/>
        <w:numPr>
          <w:ilvl w:val="0"/>
          <w:numId w:val="3"/>
        </w:numPr>
      </w:pPr>
      <w:r>
        <w:t xml:space="preserve">Review deliverables within 5 business days of submission</w:t>
      </w:r>
    </w:p>
    <w:p>
      <w:pPr>
        <w:pStyle w:val="ListParagraph"/>
        <w:numPr>
          <w:ilvl w:val="0"/>
          <w:numId w:val="3"/>
        </w:numPr>
        <w:spacing w:after="200"/>
      </w:pPr>
      <w:r>
        <w:t xml:space="preserve">Provide documentation templates and standards</w:t>
      </w:r>
    </w:p>
    <w:p>
      <w:pPr>
        <w:pStyle w:val="Heading1"/>
      </w:pPr>
      <w:r>
        <w:t xml:space="preserve">4. Category 2: Splunk Dashboard Optimization and Enhancement</w:t>
      </w:r>
    </w:p>
    <w:p>
      <w:pPr>
        <w:pStyle w:val="Heading2"/>
      </w:pPr>
      <w:r>
        <w:t xml:space="preserve">4.1 Objective</w:t>
      </w:r>
    </w:p>
    <w:p>
      <w:pPr>
        <w:spacing w:after="200"/>
      </w:pPr>
      <w:r>
        <w:t xml:space="preserve">Audit, optimize, and enhance existing Splunk dashboards to improve performance, usability, and maintainability.</w:t>
      </w:r>
    </w:p>
    <w:p>
      <w:pPr>
        <w:pStyle w:val="Heading2"/>
      </w:pPr>
      <w:r>
        <w:t xml:space="preserve">4.2 Scope of Work</w:t>
      </w:r>
    </w:p>
    <w:p>
      <w:pPr>
        <w:pStyle w:val="Heading3"/>
      </w:pPr>
      <w:r>
        <w:t xml:space="preserve">4.2.1 Dashboard Audit</w:t>
      </w:r>
    </w:p>
    <w:p>
      <w:pPr>
        <w:spacing w:after="120"/>
      </w:pPr>
      <w:r>
        <w:t xml:space="preserve">TCS will perform a comprehensive audit of Splunk dashboards including:</w:t>
      </w:r>
    </w:p>
    <w:p>
      <w:pPr>
        <w:pStyle w:val="ListParagraph"/>
        <w:numPr>
          <w:ilvl w:val="0"/>
          <w:numId w:val="4"/>
        </w:numPr>
      </w:pPr>
      <w:r>
        <w:t xml:space="preserve">Inventory all Splunk dashboards (estimated 20 dashboards)</w:t>
      </w:r>
    </w:p>
    <w:p>
      <w:pPr>
        <w:pStyle w:val="ListParagraph"/>
        <w:numPr>
          <w:ilvl w:val="0"/>
          <w:numId w:val="4"/>
        </w:numPr>
      </w:pPr>
      <w:r>
        <w:t xml:space="preserve">Document performance metrics including load times and search execution times</w:t>
      </w:r>
    </w:p>
    <w:p>
      <w:pPr>
        <w:pStyle w:val="ListParagraph"/>
        <w:numPr>
          <w:ilvl w:val="0"/>
          <w:numId w:val="4"/>
        </w:numPr>
      </w:pPr>
      <w:r>
        <w:t xml:space="preserve">Identify dashboards with performance issues</w:t>
      </w:r>
    </w:p>
    <w:p>
      <w:pPr>
        <w:pStyle w:val="ListParagraph"/>
        <w:numPr>
          <w:ilvl w:val="0"/>
          <w:numId w:val="4"/>
        </w:numPr>
      </w:pPr>
      <w:r>
        <w:t xml:space="preserve">Assess dashboard usage patterns</w:t>
      </w:r>
    </w:p>
    <w:p>
      <w:pPr>
        <w:pStyle w:val="ListParagraph"/>
        <w:numPr>
          <w:ilvl w:val="0"/>
          <w:numId w:val="4"/>
        </w:numPr>
        <w:spacing w:after="200"/>
      </w:pPr>
      <w:r>
        <w:t xml:space="preserve">Document current queries, visualizations, and data sources</w:t>
      </w:r>
    </w:p>
    <w:p>
      <w:pPr>
        <w:pStyle w:val="Heading3"/>
      </w:pPr>
      <w:r>
        <w:t xml:space="preserve">4.2.2 Query Optimization</w:t>
      </w:r>
    </w:p>
    <w:p>
      <w:pPr>
        <w:spacing w:after="120"/>
      </w:pPr>
      <w:r>
        <w:t xml:space="preserve">TCS will optimize Splunk Processing Language (SPL) queries by:</w:t>
      </w:r>
    </w:p>
    <w:p>
      <w:pPr>
        <w:pStyle w:val="ListParagraph"/>
        <w:numPr>
          <w:ilvl w:val="0"/>
          <w:numId w:val="4"/>
        </w:numPr>
      </w:pPr>
      <w:r>
        <w:t xml:space="preserve">Applying SPL best practices to improve query efficiency</w:t>
      </w:r>
    </w:p>
    <w:p>
      <w:pPr>
        <w:pStyle w:val="ListParagraph"/>
        <w:numPr>
          <w:ilvl w:val="0"/>
          <w:numId w:val="4"/>
        </w:numPr>
      </w:pPr>
      <w:r>
        <w:t xml:space="preserve">Optimizing time ranges and search filters</w:t>
      </w:r>
    </w:p>
    <w:p>
      <w:pPr>
        <w:pStyle w:val="ListParagraph"/>
        <w:numPr>
          <w:ilvl w:val="0"/>
          <w:numId w:val="4"/>
        </w:numPr>
      </w:pPr>
      <w:r>
        <w:t xml:space="preserve">Eliminating redundant or duplicate searches</w:t>
      </w:r>
    </w:p>
    <w:p>
      <w:pPr>
        <w:pStyle w:val="ListParagraph"/>
        <w:numPr>
          <w:ilvl w:val="0"/>
          <w:numId w:val="4"/>
        </w:numPr>
        <w:spacing w:after="200"/>
      </w:pPr>
      <w:r>
        <w:t xml:space="preserve">Implementing base searches with post-processing where applicable</w:t>
      </w:r>
    </w:p>
    <w:p>
      <w:pPr>
        <w:pStyle w:val="Heading3"/>
      </w:pPr>
      <w:r>
        <w:t xml:space="preserve">4.2.3 Dashboard Enhancement</w:t>
      </w:r>
    </w:p>
    <w:p>
      <w:pPr>
        <w:spacing w:after="120"/>
      </w:pPr>
      <w:r>
        <w:t xml:space="preserve">TCS will enhance dashboards by:</w:t>
      </w:r>
    </w:p>
    <w:p>
      <w:pPr>
        <w:pStyle w:val="ListParagraph"/>
        <w:numPr>
          <w:ilvl w:val="0"/>
          <w:numId w:val="4"/>
        </w:numPr>
      </w:pPr>
      <w:r>
        <w:t xml:space="preserve">Improving dashboard layouts and usability</w:t>
      </w:r>
    </w:p>
    <w:p>
      <w:pPr>
        <w:pStyle w:val="ListParagraph"/>
        <w:numPr>
          <w:ilvl w:val="0"/>
          <w:numId w:val="4"/>
        </w:numPr>
      </w:pPr>
      <w:r>
        <w:t xml:space="preserve">Standardizing visualizations and color schemes</w:t>
      </w:r>
    </w:p>
    <w:p>
      <w:pPr>
        <w:pStyle w:val="ListParagraph"/>
        <w:numPr>
          <w:ilvl w:val="0"/>
          <w:numId w:val="4"/>
        </w:numPr>
      </w:pPr>
      <w:r>
        <w:t xml:space="preserve">Adding drill-downs and interactive controls</w:t>
      </w:r>
    </w:p>
    <w:p>
      <w:pPr>
        <w:pStyle w:val="ListParagraph"/>
        <w:numPr>
          <w:ilvl w:val="0"/>
          <w:numId w:val="4"/>
        </w:numPr>
      </w:pPr>
      <w:r>
        <w:t xml:space="preserve">Updating chart types and adding contextual help</w:t>
      </w:r>
    </w:p>
    <w:p>
      <w:pPr>
        <w:pStyle w:val="ListParagraph"/>
        <w:numPr>
          <w:ilvl w:val="0"/>
          <w:numId w:val="4"/>
        </w:numPr>
        <w:spacing w:after="200"/>
      </w:pPr>
      <w:r>
        <w:t xml:space="preserve">Correcting any broken links or queries</w:t>
      </w:r>
    </w:p>
    <w:p>
      <w:pPr>
        <w:pStyle w:val="Heading3"/>
      </w:pPr>
      <w:r>
        <w:t xml:space="preserve">4.2.4 Testing and Documentation</w:t>
      </w:r>
    </w:p>
    <w:p>
      <w:pPr>
        <w:spacing w:after="120"/>
      </w:pPr>
      <w:r>
        <w:t xml:space="preserve">TCS will conduct comprehensive testing and create supporting documentation:</w:t>
      </w:r>
    </w:p>
    <w:p>
      <w:pPr>
        <w:pStyle w:val="ListParagraph"/>
        <w:numPr>
          <w:ilvl w:val="0"/>
          <w:numId w:val="4"/>
        </w:numPr>
      </w:pPr>
      <w:r>
        <w:t xml:space="preserve">Conduct performance testing and validation</w:t>
      </w:r>
    </w:p>
    <w:p>
      <w:pPr>
        <w:pStyle w:val="ListParagraph"/>
        <w:numPr>
          <w:ilvl w:val="0"/>
          <w:numId w:val="4"/>
        </w:numPr>
      </w:pPr>
      <w:r>
        <w:t xml:space="preserve">Create before/after performance reports</w:t>
      </w:r>
    </w:p>
    <w:p>
      <w:pPr>
        <w:pStyle w:val="ListParagraph"/>
        <w:numPr>
          <w:ilvl w:val="0"/>
          <w:numId w:val="4"/>
        </w:numPr>
      </w:pPr>
      <w:r>
        <w:t xml:space="preserve">Document all optimizations and changes</w:t>
      </w:r>
    </w:p>
    <w:p>
      <w:pPr>
        <w:pStyle w:val="ListParagraph"/>
        <w:numPr>
          <w:ilvl w:val="0"/>
          <w:numId w:val="4"/>
        </w:numPr>
      </w:pPr>
      <w:r>
        <w:t xml:space="preserve">Provide maintenance guidelines and user guides</w:t>
      </w:r>
    </w:p>
    <w:p>
      <w:pPr>
        <w:pStyle w:val="ListParagraph"/>
        <w:numPr>
          <w:ilvl w:val="0"/>
          <w:numId w:val="4"/>
        </w:numPr>
        <w:spacing w:after="200"/>
      </w:pPr>
      <w:r>
        <w:t xml:space="preserve">Deliver knowledge transfer sessions</w:t>
      </w:r>
    </w:p>
    <w:p>
      <w:pPr>
        <w:pStyle w:val="Heading2"/>
      </w:pPr>
      <w:r>
        <w:t xml:space="preserve">4.3 Deliverables</w:t>
      </w:r>
    </w:p>
    <w:p>
      <w:pPr>
        <w:pStyle w:val="ListParagraph"/>
        <w:numPr>
          <w:ilvl w:val="0"/>
          <w:numId w:val="7"/>
        </w:numPr>
      </w:pPr>
      <w:r>
        <w:rPr>
          <w:b/>
          <w:bCs/>
        </w:rPr>
        <w:t xml:space="preserve">Deliverable 1: </w:t>
      </w:r>
      <w:r>
        <w:t xml:space="preserve">Dashboard inventory with baseline performance metrics</w:t>
      </w:r>
    </w:p>
    <w:p>
      <w:pPr>
        <w:pStyle w:val="ListParagraph"/>
        <w:numPr>
          <w:ilvl w:val="0"/>
          <w:numId w:val="7"/>
        </w:numPr>
      </w:pPr>
      <w:r>
        <w:rPr>
          <w:b/>
          <w:bCs/>
        </w:rPr>
        <w:t xml:space="preserve">Deliverable 2: </w:t>
      </w:r>
      <w:r>
        <w:t xml:space="preserve">Optimized Splunk dashboards with improved performance</w:t>
      </w:r>
    </w:p>
    <w:p>
      <w:pPr>
        <w:pStyle w:val="ListParagraph"/>
        <w:numPr>
          <w:ilvl w:val="0"/>
          <w:numId w:val="7"/>
        </w:numPr>
      </w:pPr>
      <w:r>
        <w:rPr>
          <w:b/>
          <w:bCs/>
        </w:rPr>
        <w:t xml:space="preserve">Deliverable 3: </w:t>
      </w:r>
      <w:r>
        <w:t xml:space="preserve">Before/after performance reports with measurable improvements</w:t>
      </w:r>
    </w:p>
    <w:p>
      <w:pPr>
        <w:pStyle w:val="ListParagraph"/>
        <w:numPr>
          <w:ilvl w:val="0"/>
          <w:numId w:val="7"/>
        </w:numPr>
      </w:pPr>
      <w:r>
        <w:rPr>
          <w:b/>
          <w:bCs/>
        </w:rPr>
        <w:t xml:space="preserve">Deliverable 4: </w:t>
      </w:r>
      <w:r>
        <w:t xml:space="preserve">Documentation of all optimizations and changes made</w:t>
      </w:r>
    </w:p>
    <w:p>
      <w:pPr>
        <w:pStyle w:val="ListParagraph"/>
        <w:numPr>
          <w:ilvl w:val="0"/>
          <w:numId w:val="7"/>
        </w:numPr>
      </w:pPr>
      <w:r>
        <w:rPr>
          <w:b/>
          <w:bCs/>
        </w:rPr>
        <w:t xml:space="preserve">Deliverable 5: </w:t>
      </w:r>
      <w:r>
        <w:t xml:space="preserve">Maintenance guidelines and user guides</w:t>
      </w:r>
    </w:p>
    <w:p>
      <w:pPr>
        <w:pStyle w:val="ListParagraph"/>
        <w:numPr>
          <w:ilvl w:val="0"/>
          <w:numId w:val="7"/>
        </w:numPr>
        <w:spacing w:after="200"/>
      </w:pPr>
      <w:r>
        <w:rPr>
          <w:b/>
          <w:bCs/>
        </w:rPr>
        <w:t xml:space="preserve">Deliverable 6: </w:t>
      </w:r>
      <w:r>
        <w:t xml:space="preserve">Knowledge transfer session(s) for HIG team</w:t>
      </w:r>
    </w:p>
    <w:p>
      <w:pPr>
        <w:pStyle w:val="Heading2"/>
      </w:pPr>
      <w:r>
        <w:t xml:space="preserve">4.4 Acceptance Criteria</w:t>
      </w:r>
    </w:p>
    <w:p>
      <w:pPr>
        <w:spacing w:after="120"/>
      </w:pPr>
      <w:r>
        <w:t xml:space="preserve">All deliverables for Category 2 must meet the following acceptance criteria:</w:t>
      </w:r>
    </w:p>
    <w:p>
      <w:pPr>
        <w:pStyle w:val="ListParagraph"/>
        <w:numPr>
          <w:ilvl w:val="0"/>
          <w:numId w:val="3"/>
        </w:numPr>
      </w:pPr>
      <w:r>
        <w:rPr>
          <w:b/>
          <w:bCs/>
        </w:rPr>
        <w:t xml:space="preserve">Performance Improvement Metrics: </w:t>
      </w:r>
      <w:r>
        <w:t xml:space="preserve">Measurable performance improvements demonstrated through before/after metrics as defined in Rally user story acceptance criteria</w:t>
      </w:r>
    </w:p>
    <w:p>
      <w:pPr>
        <w:pStyle w:val="ListParagraph"/>
        <w:numPr>
          <w:ilvl w:val="0"/>
          <w:numId w:val="3"/>
        </w:numPr>
        <w:spacing w:after="200"/>
      </w:pPr>
      <w:r>
        <w:rPr>
          <w:b/>
          <w:bCs/>
        </w:rPr>
        <w:t xml:space="preserve">User Feedback: </w:t>
      </w:r>
      <w:r>
        <w:t xml:space="preserve">Dashboard owners/users validate improved usability and functionality through user acceptance testing</w:t>
      </w:r>
    </w:p>
    <w:p>
      <w:pPr>
        <w:pStyle w:val="Heading2"/>
      </w:pPr>
      <w:r>
        <w:t xml:space="preserve">4.5 TCS Responsibilities</w:t>
      </w:r>
    </w:p>
    <w:p>
      <w:pPr>
        <w:pStyle w:val="ListParagraph"/>
        <w:numPr>
          <w:ilvl w:val="0"/>
          <w:numId w:val="3"/>
        </w:numPr>
      </w:pPr>
      <w:r>
        <w:t xml:space="preserve">Obtain read/write access to Splunk environment</w:t>
      </w:r>
    </w:p>
    <w:p>
      <w:pPr>
        <w:pStyle w:val="ListParagraph"/>
        <w:numPr>
          <w:ilvl w:val="0"/>
          <w:numId w:val="3"/>
        </w:numPr>
      </w:pPr>
      <w:r>
        <w:t xml:space="preserve">Backup existing dashboards before making any modifications</w:t>
      </w:r>
    </w:p>
    <w:p>
      <w:pPr>
        <w:pStyle w:val="ListParagraph"/>
        <w:numPr>
          <w:ilvl w:val="0"/>
          <w:numId w:val="3"/>
        </w:numPr>
      </w:pPr>
      <w:r>
        <w:t xml:space="preserve">Test all changes in non-production environment before production deployment</w:t>
      </w:r>
    </w:p>
    <w:p>
      <w:pPr>
        <w:pStyle w:val="ListParagraph"/>
        <w:numPr>
          <w:ilvl w:val="0"/>
          <w:numId w:val="3"/>
        </w:numPr>
      </w:pPr>
      <w:r>
        <w:t xml:space="preserve">Update Rally user story Discussions with status updates including performance metrics at each weekly checkpoint</w:t>
      </w:r>
    </w:p>
    <w:p>
      <w:pPr>
        <w:pStyle w:val="ListParagraph"/>
        <w:numPr>
          <w:ilvl w:val="0"/>
          <w:numId w:val="3"/>
        </w:numPr>
      </w:pPr>
      <w:r>
        <w:t xml:space="preserve">Document all optimizations made to each dashboard</w:t>
      </w:r>
    </w:p>
    <w:p>
      <w:pPr>
        <w:pStyle w:val="ListParagraph"/>
        <w:numPr>
          <w:ilvl w:val="0"/>
          <w:numId w:val="3"/>
        </w:numPr>
      </w:pPr>
      <w:r>
        <w:t xml:space="preserve">Conduct user acceptance testing with dashboard owners/users</w:t>
      </w:r>
    </w:p>
    <w:p>
      <w:pPr>
        <w:pStyle w:val="ListParagraph"/>
        <w:numPr>
          <w:ilvl w:val="0"/>
          <w:numId w:val="3"/>
        </w:numPr>
        <w:spacing w:after="200"/>
      </w:pPr>
      <w:r>
        <w:t xml:space="preserve">Provide one round of revisions per dashboard within 3 business days of feedback</w:t>
      </w:r>
    </w:p>
    <w:p>
      <w:pPr>
        <w:pStyle w:val="Heading2"/>
      </w:pPr>
      <w:r>
        <w:t xml:space="preserve">4.6 HIG Responsibilities</w:t>
      </w:r>
    </w:p>
    <w:p>
      <w:pPr>
        <w:pStyle w:val="ListParagraph"/>
        <w:numPr>
          <w:ilvl w:val="0"/>
          <w:numId w:val="3"/>
        </w:numPr>
      </w:pPr>
      <w:r>
        <w:t xml:space="preserve">Provide read/write access to Splunk environment within 3 business days</w:t>
      </w:r>
    </w:p>
    <w:p>
      <w:pPr>
        <w:pStyle w:val="ListParagraph"/>
        <w:numPr>
          <w:ilvl w:val="0"/>
          <w:numId w:val="3"/>
        </w:numPr>
      </w:pPr>
      <w:r>
        <w:t xml:space="preserve">Assign Rob Taylor as project manager and Splunk SMEs for consultation</w:t>
      </w:r>
    </w:p>
    <w:p>
      <w:pPr>
        <w:pStyle w:val="ListParagraph"/>
        <w:numPr>
          <w:ilvl w:val="0"/>
          <w:numId w:val="3"/>
        </w:numPr>
      </w:pPr>
      <w:r>
        <w:t xml:space="preserve">Make dashboard owners/users available for testing and validation</w:t>
      </w:r>
    </w:p>
    <w:p>
      <w:pPr>
        <w:pStyle w:val="ListParagraph"/>
        <w:numPr>
          <w:ilvl w:val="0"/>
          <w:numId w:val="3"/>
        </w:numPr>
      </w:pPr>
      <w:r>
        <w:t xml:space="preserve">Review deliverables within 5 business days of submission</w:t>
      </w:r>
    </w:p>
    <w:p>
      <w:pPr>
        <w:pStyle w:val="ListParagraph"/>
        <w:numPr>
          <w:ilvl w:val="0"/>
          <w:numId w:val="3"/>
        </w:numPr>
        <w:spacing w:after="200"/>
      </w:pPr>
      <w:r>
        <w:t xml:space="preserve">Approve changes before production deployment</w:t>
      </w:r>
    </w:p>
    <w:p>
      <w:pPr>
        <w:pStyle w:val="Heading1"/>
      </w:pPr>
      <w:r>
        <w:t xml:space="preserve">5. Category 3: Documentation Consolidation and Migration</w:t>
      </w:r>
    </w:p>
    <w:p>
      <w:pPr>
        <w:pStyle w:val="Heading2"/>
      </w:pPr>
      <w:r>
        <w:t xml:space="preserve">5.1 Objective</w:t>
      </w:r>
    </w:p>
    <w:p>
      <w:pPr>
        <w:spacing w:after="200"/>
      </w:pPr>
      <w:r>
        <w:t xml:space="preserve">Consolidate all scattered documentation from SharePoint, GitHub repositories, wikis, and other sources into a single GitHub wiki using Markdown format.</w:t>
      </w:r>
    </w:p>
    <w:p>
      <w:pPr>
        <w:pStyle w:val="Heading2"/>
      </w:pPr>
      <w:r>
        <w:t xml:space="preserve">5.2 Scope of Work</w:t>
      </w:r>
    </w:p>
    <w:p>
      <w:pPr>
        <w:pStyle w:val="Heading3"/>
      </w:pPr>
      <w:r>
        <w:t xml:space="preserve">5.2.1 Discovery and Inventory</w:t>
      </w:r>
    </w:p>
    <w:p>
      <w:pPr>
        <w:spacing w:after="120"/>
      </w:pPr>
      <w:r>
        <w:t xml:space="preserve">TCS will conduct comprehensive documentation discovery including:</w:t>
      </w:r>
    </w:p>
    <w:p>
      <w:pPr>
        <w:pStyle w:val="ListParagraph"/>
        <w:numPr>
          <w:ilvl w:val="0"/>
          <w:numId w:val="4"/>
        </w:numPr>
      </w:pPr>
      <w:r>
        <w:t xml:space="preserve">Identify all documentation sources including SharePoint pages and GitHub repositories</w:t>
      </w:r>
    </w:p>
    <w:p>
      <w:pPr>
        <w:pStyle w:val="ListParagraph"/>
        <w:numPr>
          <w:ilvl w:val="0"/>
          <w:numId w:val="4"/>
        </w:numPr>
      </w:pPr>
      <w:r>
        <w:t xml:space="preserve">Catalog existing documentation by type and location</w:t>
      </w:r>
    </w:p>
    <w:p>
      <w:pPr>
        <w:pStyle w:val="ListParagraph"/>
        <w:numPr>
          <w:ilvl w:val="0"/>
          <w:numId w:val="4"/>
        </w:numPr>
        <w:spacing w:after="200"/>
      </w:pPr>
      <w:r>
        <w:t xml:space="preserve">Create content inventory with ownership and last updated dates</w:t>
      </w:r>
    </w:p>
    <w:p>
      <w:pPr>
        <w:pStyle w:val="Heading3"/>
      </w:pPr>
      <w:r>
        <w:t xml:space="preserve">5.2.2 Content Assessment</w:t>
      </w:r>
    </w:p>
    <w:p>
      <w:pPr>
        <w:spacing w:after="120"/>
      </w:pPr>
      <w:r>
        <w:t xml:space="preserve">TCS will assess documentation content quality:</w:t>
      </w:r>
    </w:p>
    <w:p>
      <w:pPr>
        <w:pStyle w:val="ListParagraph"/>
        <w:numPr>
          <w:ilvl w:val="0"/>
          <w:numId w:val="4"/>
        </w:numPr>
      </w:pPr>
      <w:r>
        <w:t xml:space="preserve">Review documentation for relevance and currency</w:t>
      </w:r>
    </w:p>
    <w:p>
      <w:pPr>
        <w:pStyle w:val="ListParagraph"/>
        <w:numPr>
          <w:ilvl w:val="0"/>
          <w:numId w:val="4"/>
        </w:numPr>
      </w:pPr>
      <w:r>
        <w:t xml:space="preserve">Identify duplicate or outdated content</w:t>
      </w:r>
    </w:p>
    <w:p>
      <w:pPr>
        <w:pStyle w:val="ListParagraph"/>
        <w:numPr>
          <w:ilvl w:val="0"/>
          <w:numId w:val="4"/>
        </w:numPr>
      </w:pPr>
      <w:r>
        <w:t xml:space="preserve">Flag documents requiring SME review or updates</w:t>
      </w:r>
    </w:p>
    <w:p>
      <w:pPr>
        <w:pStyle w:val="ListParagraph"/>
        <w:numPr>
          <w:ilvl w:val="0"/>
          <w:numId w:val="4"/>
        </w:numPr>
        <w:spacing w:after="200"/>
      </w:pPr>
      <w:r>
        <w:t xml:space="preserve">Create proposed information architecture for GitHub wiki</w:t>
      </w:r>
    </w:p>
    <w:p>
      <w:pPr>
        <w:pStyle w:val="Heading3"/>
      </w:pPr>
      <w:r>
        <w:t xml:space="preserve">5.2.3 Migration</w:t>
      </w:r>
    </w:p>
    <w:p>
      <w:pPr>
        <w:spacing w:after="120"/>
      </w:pPr>
      <w:r>
        <w:t xml:space="preserve">TCS will migrate all documentation to GitHub wiki:</w:t>
      </w:r>
    </w:p>
    <w:p>
      <w:pPr>
        <w:pStyle w:val="ListParagraph"/>
        <w:numPr>
          <w:ilvl w:val="0"/>
          <w:numId w:val="4"/>
        </w:numPr>
      </w:pPr>
      <w:r>
        <w:t xml:space="preserve">Convert all documentation to Markdown format</w:t>
      </w:r>
    </w:p>
    <w:p>
      <w:pPr>
        <w:pStyle w:val="ListParagraph"/>
        <w:numPr>
          <w:ilvl w:val="0"/>
          <w:numId w:val="4"/>
        </w:numPr>
      </w:pPr>
      <w:r>
        <w:t xml:space="preserve">Migrate content to GitHub wiki following approved structure</w:t>
      </w:r>
    </w:p>
    <w:p>
      <w:pPr>
        <w:pStyle w:val="ListParagraph"/>
        <w:numPr>
          <w:ilvl w:val="0"/>
          <w:numId w:val="4"/>
        </w:numPr>
      </w:pPr>
      <w:r>
        <w:t xml:space="preserve">Maintain formatting, images, tables, and links during conversion</w:t>
      </w:r>
    </w:p>
    <w:p>
      <w:pPr>
        <w:pStyle w:val="ListParagraph"/>
        <w:numPr>
          <w:ilvl w:val="0"/>
          <w:numId w:val="4"/>
        </w:numPr>
      </w:pPr>
      <w:r>
        <w:t xml:space="preserve">Create internal linking structure between pages</w:t>
      </w:r>
    </w:p>
    <w:p>
      <w:pPr>
        <w:pStyle w:val="ListParagraph"/>
        <w:numPr>
          <w:ilvl w:val="0"/>
          <w:numId w:val="4"/>
        </w:numPr>
        <w:spacing w:after="200"/>
      </w:pPr>
      <w:r>
        <w:t xml:space="preserve">Preserve current document versions only (version history not required)</w:t>
      </w:r>
    </w:p>
    <w:p>
      <w:pPr>
        <w:pStyle w:val="Heading3"/>
      </w:pPr>
      <w:r>
        <w:t xml:space="preserve">5.2.4 Final Review and Handoff</w:t>
      </w:r>
    </w:p>
    <w:p>
      <w:pPr>
        <w:spacing w:after="120"/>
      </w:pPr>
      <w:r>
        <w:t xml:space="preserve">TCS will finalize the migration with:</w:t>
      </w:r>
    </w:p>
    <w:p>
      <w:pPr>
        <w:pStyle w:val="ListParagraph"/>
        <w:numPr>
          <w:ilvl w:val="0"/>
          <w:numId w:val="4"/>
        </w:numPr>
      </w:pPr>
      <w:r>
        <w:t xml:space="preserve">Quality assurance review of all migrated content</w:t>
      </w:r>
    </w:p>
    <w:p>
      <w:pPr>
        <w:pStyle w:val="ListParagraph"/>
        <w:numPr>
          <w:ilvl w:val="0"/>
          <w:numId w:val="4"/>
        </w:numPr>
      </w:pPr>
      <w:r>
        <w:t xml:space="preserve">Creation of navigation index and search-friendly structure</w:t>
      </w:r>
    </w:p>
    <w:p>
      <w:pPr>
        <w:pStyle w:val="ListParagraph"/>
        <w:numPr>
          <w:ilvl w:val="0"/>
          <w:numId w:val="4"/>
        </w:numPr>
      </w:pPr>
      <w:r>
        <w:t xml:space="preserve">Documentation of migration process and maintenance guidelines</w:t>
      </w:r>
    </w:p>
    <w:p>
      <w:pPr>
        <w:pStyle w:val="ListParagraph"/>
        <w:numPr>
          <w:ilvl w:val="0"/>
          <w:numId w:val="4"/>
        </w:numPr>
        <w:spacing w:after="200"/>
      </w:pPr>
      <w:r>
        <w:t xml:space="preserve">Delivery of final consolidated GitHub wiki</w:t>
      </w:r>
    </w:p>
    <w:p>
      <w:pPr>
        <w:pStyle w:val="Heading2"/>
      </w:pPr>
      <w:r>
        <w:t xml:space="preserve">5.3 GitHub Wiki Configuration</w:t>
      </w:r>
    </w:p>
    <w:p>
      <w:pPr>
        <w:spacing w:after="120"/>
      </w:pPr>
      <w:r>
        <w:t xml:space="preserve">The GitHub wiki will be created with the following specifications:</w:t>
      </w:r>
    </w:p>
    <w:p>
      <w:pPr>
        <w:pStyle w:val="ListParagraph"/>
        <w:numPr>
          <w:ilvl w:val="0"/>
          <w:numId w:val="4"/>
        </w:numPr>
      </w:pPr>
      <w:r>
        <w:rPr>
          <w:b/>
          <w:bCs/>
        </w:rPr>
        <w:t xml:space="preserve">GitHub Organization: </w:t>
      </w:r>
      <w:r>
        <w:t xml:space="preserve">HIG</w:t>
      </w:r>
    </w:p>
    <w:p>
      <w:pPr>
        <w:pStyle w:val="ListParagraph"/>
        <w:numPr>
          <w:ilvl w:val="0"/>
          <w:numId w:val="4"/>
        </w:numPr>
      </w:pPr>
      <w:r>
        <w:rPr>
          <w:b/>
          <w:bCs/>
        </w:rPr>
        <w:t xml:space="preserve">Repository Naming Convention: </w:t>
      </w:r>
      <w:r>
        <w:t xml:space="preserve">[TBD - to be determined by HIG]</w:t>
      </w:r>
    </w:p>
    <w:p>
      <w:pPr>
        <w:pStyle w:val="ListParagraph"/>
        <w:numPr>
          <w:ilvl w:val="0"/>
          <w:numId w:val="4"/>
        </w:numPr>
      </w:pPr>
      <w:r>
        <w:rPr>
          <w:b/>
          <w:bCs/>
        </w:rPr>
        <w:t xml:space="preserve">Wiki Setup: </w:t>
      </w:r>
      <w:r>
        <w:t xml:space="preserve">TCS will create the GitHub wiki repository</w:t>
      </w:r>
    </w:p>
    <w:p>
      <w:pPr>
        <w:pStyle w:val="ListParagraph"/>
        <w:numPr>
          <w:ilvl w:val="0"/>
          <w:numId w:val="4"/>
        </w:numPr>
        <w:spacing w:after="200"/>
      </w:pPr>
      <w:r>
        <w:rPr>
          <w:b/>
          <w:bCs/>
        </w:rPr>
        <w:t xml:space="preserve">Information Architecture: </w:t>
      </w:r>
      <w:r>
        <w:t xml:space="preserve">TCS may preserve existing SharePoint hierarchy if deemed appropriate, or propose improved structure for HIG approval</w:t>
      </w:r>
    </w:p>
    <w:p>
      <w:pPr>
        <w:pStyle w:val="Heading2"/>
      </w:pPr>
      <w:r>
        <w:t xml:space="preserve">5.4 Deliverables</w:t>
      </w:r>
    </w:p>
    <w:p>
      <w:pPr>
        <w:pStyle w:val="ListParagraph"/>
        <w:numPr>
          <w:ilvl w:val="0"/>
          <w:numId w:val="7"/>
        </w:numPr>
      </w:pPr>
      <w:r>
        <w:rPr>
          <w:b/>
          <w:bCs/>
        </w:rPr>
        <w:t xml:space="preserve">Deliverable 1: </w:t>
      </w:r>
      <w:r>
        <w:t xml:space="preserve">Content inventory spreadsheet documenting all documentation sources, types, locations, and status</w:t>
      </w:r>
    </w:p>
    <w:p>
      <w:pPr>
        <w:pStyle w:val="ListParagraph"/>
        <w:numPr>
          <w:ilvl w:val="0"/>
          <w:numId w:val="7"/>
        </w:numPr>
      </w:pPr>
      <w:r>
        <w:rPr>
          <w:b/>
          <w:bCs/>
        </w:rPr>
        <w:t xml:space="preserve">Deliverable 2: </w:t>
      </w:r>
      <w:r>
        <w:t xml:space="preserve">Proposed GitHub wiki information architecture for HIG review and approval</w:t>
      </w:r>
    </w:p>
    <w:p>
      <w:pPr>
        <w:pStyle w:val="ListParagraph"/>
        <w:numPr>
          <w:ilvl w:val="0"/>
          <w:numId w:val="7"/>
        </w:numPr>
      </w:pPr>
      <w:r>
        <w:rPr>
          <w:b/>
          <w:bCs/>
        </w:rPr>
        <w:t xml:space="preserve">Deliverable 3: </w:t>
      </w:r>
      <w:r>
        <w:t xml:space="preserve">Fully migrated GitHub wiki with all content converted to Markdown format</w:t>
      </w:r>
    </w:p>
    <w:p>
      <w:pPr>
        <w:pStyle w:val="ListParagraph"/>
        <w:numPr>
          <w:ilvl w:val="0"/>
          <w:numId w:val="7"/>
        </w:numPr>
      </w:pPr>
      <w:r>
        <w:rPr>
          <w:b/>
          <w:bCs/>
        </w:rPr>
        <w:t xml:space="preserve">Deliverable 4: </w:t>
      </w:r>
      <w:r>
        <w:t xml:space="preserve">Navigation index and table of contents</w:t>
      </w:r>
    </w:p>
    <w:p>
      <w:pPr>
        <w:pStyle w:val="ListParagraph"/>
        <w:numPr>
          <w:ilvl w:val="0"/>
          <w:numId w:val="7"/>
        </w:numPr>
        <w:spacing w:after="200"/>
      </w:pPr>
      <w:r>
        <w:rPr>
          <w:b/>
          <w:bCs/>
        </w:rPr>
        <w:t xml:space="preserve">Deliverable 5: </w:t>
      </w:r>
      <w:r>
        <w:t xml:space="preserve">Migration process documentation and maintenance guidelines</w:t>
      </w:r>
    </w:p>
    <w:p>
      <w:pPr>
        <w:pStyle w:val="Heading2"/>
      </w:pPr>
      <w:r>
        <w:t xml:space="preserve">5.5 Acceptance Criteria</w:t>
      </w:r>
    </w:p>
    <w:p>
      <w:pPr>
        <w:spacing w:after="120"/>
      </w:pPr>
      <w:r>
        <w:t xml:space="preserve">All deliverables for Category 3 must meet the following acceptance criteria:</w:t>
      </w:r>
    </w:p>
    <w:p>
      <w:pPr>
        <w:pStyle w:val="ListParagraph"/>
        <w:numPr>
          <w:ilvl w:val="0"/>
          <w:numId w:val="3"/>
        </w:numPr>
      </w:pPr>
      <w:r>
        <w:rPr>
          <w:b/>
          <w:bCs/>
        </w:rPr>
        <w:t xml:space="preserve">Formatting: </w:t>
      </w:r>
      <w:r>
        <w:t xml:space="preserve">All content properly converted to Markdown with preserved formatting, images, tables, and visual fidelity</w:t>
      </w:r>
    </w:p>
    <w:p>
      <w:pPr>
        <w:pStyle w:val="ListParagraph"/>
        <w:numPr>
          <w:ilvl w:val="0"/>
          <w:numId w:val="3"/>
        </w:numPr>
      </w:pPr>
      <w:r>
        <w:rPr>
          <w:b/>
          <w:bCs/>
        </w:rPr>
        <w:t xml:space="preserve">Location: </w:t>
      </w:r>
      <w:r>
        <w:t xml:space="preserve">All documentation consolidated in approved GitHub wiki structure with logical organization</w:t>
      </w:r>
    </w:p>
    <w:p>
      <w:pPr>
        <w:pStyle w:val="ListParagraph"/>
        <w:numPr>
          <w:ilvl w:val="0"/>
          <w:numId w:val="3"/>
        </w:numPr>
        <w:spacing w:after="200"/>
      </w:pPr>
      <w:r>
        <w:rPr>
          <w:b/>
          <w:bCs/>
        </w:rPr>
        <w:t xml:space="preserve">Link Integrity: </w:t>
      </w:r>
      <w:r>
        <w:t xml:space="preserve">All internal and external links functional and verified through testing</w:t>
      </w:r>
    </w:p>
    <w:p>
      <w:pPr>
        <w:pStyle w:val="Heading2"/>
      </w:pPr>
      <w:r>
        <w:t xml:space="preserve">5.6 TCS Responsibilities</w:t>
      </w:r>
    </w:p>
    <w:p>
      <w:pPr>
        <w:pStyle w:val="ListParagraph"/>
        <w:numPr>
          <w:ilvl w:val="0"/>
          <w:numId w:val="3"/>
        </w:numPr>
      </w:pPr>
      <w:r>
        <w:t xml:space="preserve">Obtain read access to all documentation sources (SharePoint, GitHub repositories)</w:t>
      </w:r>
    </w:p>
    <w:p>
      <w:pPr>
        <w:pStyle w:val="ListParagraph"/>
        <w:numPr>
          <w:ilvl w:val="0"/>
          <w:numId w:val="3"/>
        </w:numPr>
      </w:pPr>
      <w:r>
        <w:t xml:space="preserve">Create GitHub wiki repository in HIG organization</w:t>
      </w:r>
    </w:p>
    <w:p>
      <w:pPr>
        <w:pStyle w:val="ListParagraph"/>
        <w:numPr>
          <w:ilvl w:val="0"/>
          <w:numId w:val="3"/>
        </w:numPr>
      </w:pPr>
      <w:r>
        <w:t xml:space="preserve">Convert all content to Markdown format while maintaining document fidelity</w:t>
      </w:r>
    </w:p>
    <w:p>
      <w:pPr>
        <w:pStyle w:val="ListParagraph"/>
        <w:numPr>
          <w:ilvl w:val="0"/>
          <w:numId w:val="3"/>
        </w:numPr>
      </w:pPr>
      <w:r>
        <w:t xml:space="preserve">Follow GitHub wiki best practices for naming conventions and structure</w:t>
      </w:r>
    </w:p>
    <w:p>
      <w:pPr>
        <w:pStyle w:val="ListParagraph"/>
        <w:numPr>
          <w:ilvl w:val="0"/>
          <w:numId w:val="3"/>
        </w:numPr>
      </w:pPr>
      <w:r>
        <w:t xml:space="preserve">Update Rally user story Discussions with progress notes at each weekly checkpoint</w:t>
      </w:r>
    </w:p>
    <w:p>
      <w:pPr>
        <w:pStyle w:val="ListParagraph"/>
        <w:numPr>
          <w:ilvl w:val="0"/>
          <w:numId w:val="3"/>
        </w:numPr>
      </w:pPr>
      <w:r>
        <w:t xml:space="preserve">Flag outdated or problematic content for HIG review and decision</w:t>
      </w:r>
    </w:p>
    <w:p>
      <w:pPr>
        <w:pStyle w:val="ListParagraph"/>
        <w:numPr>
          <w:ilvl w:val="0"/>
          <w:numId w:val="3"/>
        </w:numPr>
        <w:spacing w:after="200"/>
      </w:pPr>
      <w:r>
        <w:t xml:space="preserve">Provide one round of revisions per deliverable within 3 business days of feedback</w:t>
      </w:r>
    </w:p>
    <w:p>
      <w:pPr>
        <w:pStyle w:val="Heading2"/>
      </w:pPr>
      <w:r>
        <w:t xml:space="preserve">5.7 HIG Responsibilities</w:t>
      </w:r>
    </w:p>
    <w:p>
      <w:pPr>
        <w:pStyle w:val="ListParagraph"/>
        <w:numPr>
          <w:ilvl w:val="0"/>
          <w:numId w:val="3"/>
        </w:numPr>
      </w:pPr>
      <w:r>
        <w:t xml:space="preserve">Provide access to all documentation sources within 3 business days</w:t>
      </w:r>
    </w:p>
    <w:p>
      <w:pPr>
        <w:pStyle w:val="ListParagraph"/>
        <w:numPr>
          <w:ilvl w:val="0"/>
          <w:numId w:val="3"/>
        </w:numPr>
      </w:pPr>
      <w:r>
        <w:t xml:space="preserve">Grant write access to target GitHub wiki repository</w:t>
      </w:r>
    </w:p>
    <w:p>
      <w:pPr>
        <w:pStyle w:val="ListParagraph"/>
        <w:numPr>
          <w:ilvl w:val="0"/>
          <w:numId w:val="3"/>
        </w:numPr>
      </w:pPr>
      <w:r>
        <w:t xml:space="preserve">Provide GitHub wiki repository naming convention</w:t>
      </w:r>
    </w:p>
    <w:p>
      <w:pPr>
        <w:pStyle w:val="ListParagraph"/>
        <w:numPr>
          <w:ilvl w:val="0"/>
          <w:numId w:val="3"/>
        </w:numPr>
      </w:pPr>
      <w:r>
        <w:t xml:space="preserve">Assign Rob Taylor as project manager and make SMEs available for content questions</w:t>
      </w:r>
    </w:p>
    <w:p>
      <w:pPr>
        <w:pStyle w:val="ListParagraph"/>
        <w:numPr>
          <w:ilvl w:val="0"/>
          <w:numId w:val="3"/>
        </w:numPr>
      </w:pPr>
      <w:r>
        <w:t xml:space="preserve">Review and approve proposed wiki information architecture</w:t>
      </w:r>
    </w:p>
    <w:p>
      <w:pPr>
        <w:pStyle w:val="ListParagraph"/>
        <w:numPr>
          <w:ilvl w:val="0"/>
          <w:numId w:val="3"/>
        </w:numPr>
      </w:pPr>
      <w:r>
        <w:t xml:space="preserve">Review deliverables within 5 business days of submission</w:t>
      </w:r>
    </w:p>
    <w:p>
      <w:pPr>
        <w:pStyle w:val="ListParagraph"/>
        <w:numPr>
          <w:ilvl w:val="0"/>
          <w:numId w:val="3"/>
        </w:numPr>
        <w:spacing w:after="200"/>
      </w:pPr>
      <w:r>
        <w:t xml:space="preserve">Provide decisions on outdated or duplicate content flagged by TCS</w:t>
      </w:r>
    </w:p>
    <w:p>
      <w:pPr>
        <w:pStyle w:val="Heading1"/>
      </w:pPr>
      <w:r>
        <w:t xml:space="preserve">6. Final Deliverables and Project Closeout</w:t>
      </w:r>
    </w:p>
    <w:p>
      <w:pPr>
        <w:pStyle w:val="Heading2"/>
      </w:pPr>
      <w:r>
        <w:t xml:space="preserve">6.1 Final Presentation</w:t>
      </w:r>
    </w:p>
    <w:p>
      <w:pPr>
        <w:spacing w:after="120"/>
      </w:pPr>
      <w:r>
        <w:t xml:space="preserve">Upon completion of all three categories, TCS will deliver a final presentation to summarize the engagement:</w:t>
      </w:r>
    </w:p>
    <w:p>
      <w:pPr>
        <w:pStyle w:val="ListParagraph"/>
        <w:numPr>
          <w:ilvl w:val="0"/>
          <w:numId w:val="3"/>
        </w:numPr>
      </w:pPr>
      <w:r>
        <w:rPr>
          <w:b/>
          <w:bCs/>
        </w:rPr>
        <w:t xml:space="preserve">Audience: </w:t>
      </w:r>
      <w:r>
        <w:t xml:space="preserve">All stakeholders involved in the project (Rob Taylor, SMEs: Andre, Jeff, Jordan, Mike, and other HIG team members as appropriate)</w:t>
      </w:r>
    </w:p>
    <w:p>
      <w:pPr>
        <w:pStyle w:val="ListParagraph"/>
        <w:numPr>
          <w:ilvl w:val="0"/>
          <w:numId w:val="3"/>
        </w:numPr>
      </w:pPr>
      <w:r>
        <w:rPr>
          <w:b/>
          <w:bCs/>
        </w:rPr>
        <w:t xml:space="preserve">Duration: </w:t>
      </w:r>
      <w:r>
        <w:t xml:space="preserve">[TBD - to be scheduled by HIG]</w:t>
      </w:r>
    </w:p>
    <w:p>
      <w:pPr>
        <w:pStyle w:val="ListParagraph"/>
        <w:numPr>
          <w:ilvl w:val="0"/>
          <w:numId w:val="3"/>
        </w:numPr>
      </w:pPr>
      <w:r>
        <w:rPr>
          <w:b/>
          <w:bCs/>
        </w:rPr>
        <w:t xml:space="preserve">Format: </w:t>
      </w:r>
      <w:r>
        <w:t xml:space="preserve">[TBD - presentation format to be determined]</w:t>
      </w:r>
    </w:p>
    <w:p>
      <w:pPr>
        <w:pStyle w:val="ListParagraph"/>
        <w:numPr>
          <w:ilvl w:val="0"/>
          <w:numId w:val="3"/>
        </w:numPr>
        <w:spacing w:after="200"/>
      </w:pPr>
      <w:r>
        <w:rPr>
          <w:b/>
          <w:bCs/>
        </w:rPr>
        <w:t xml:space="preserve">Timing: </w:t>
      </w:r>
      <w:r>
        <w:t xml:space="preserve">[TBD - to be scheduled upon project completion]</w:t>
      </w:r>
    </w:p>
    <w:p>
      <w:pPr>
        <w:pStyle w:val="Heading2"/>
      </w:pPr>
      <w:r>
        <w:t xml:space="preserve">6.2 Final Report</w:t>
      </w:r>
    </w:p>
    <w:p>
      <w:pPr>
        <w:spacing w:after="120"/>
      </w:pPr>
      <w:r>
        <w:t xml:space="preserve">TCS will deliver a comprehensive final report documenting all work completed:</w:t>
      </w:r>
    </w:p>
    <w:p>
      <w:pPr>
        <w:pStyle w:val="ListParagraph"/>
        <w:numPr>
          <w:ilvl w:val="0"/>
          <w:numId w:val="7"/>
        </w:numPr>
      </w:pPr>
      <w:r>
        <w:rPr>
          <w:b/>
          <w:bCs/>
        </w:rPr>
        <w:t xml:space="preserve">Category 1 Summary: </w:t>
      </w:r>
      <w:r>
        <w:t xml:space="preserve">Alert audit work completed including number of monitoring systems audited, total alerts documented, key findings, and recommendations implemented</w:t>
      </w:r>
    </w:p>
    <w:p>
      <w:pPr>
        <w:pStyle w:val="ListParagraph"/>
        <w:numPr>
          <w:ilvl w:val="0"/>
          <w:numId w:val="7"/>
        </w:numPr>
      </w:pPr>
      <w:r>
        <w:rPr>
          <w:b/>
          <w:bCs/>
        </w:rPr>
        <w:t xml:space="preserve">Category 2 Summary: </w:t>
      </w:r>
      <w:r>
        <w:t xml:space="preserve">Splunk dashboard optimization work completed including number of dashboards optimized, performance improvements achieved (with specific metrics), and enhancement features added</w:t>
      </w:r>
    </w:p>
    <w:p>
      <w:pPr>
        <w:pStyle w:val="ListParagraph"/>
        <w:numPr>
          <w:ilvl w:val="0"/>
          <w:numId w:val="7"/>
        </w:numPr>
      </w:pPr>
      <w:r>
        <w:rPr>
          <w:b/>
          <w:bCs/>
        </w:rPr>
        <w:t xml:space="preserve">Category 3 Summary: </w:t>
      </w:r>
      <w:r>
        <w:t xml:space="preserve">Documentation migration work completed including number of documents migrated, sources consolidated, and final GitHub wiki structure</w:t>
      </w:r>
    </w:p>
    <w:p>
      <w:pPr>
        <w:pStyle w:val="ListParagraph"/>
        <w:numPr>
          <w:ilvl w:val="0"/>
          <w:numId w:val="7"/>
        </w:numPr>
        <w:spacing w:after="200"/>
      </w:pPr>
      <w:r>
        <w:rPr>
          <w:b/>
          <w:bCs/>
        </w:rPr>
        <w:t xml:space="preserve">Overall Outcomes: </w:t>
      </w:r>
      <w:r>
        <w:t xml:space="preserve">Executive summary of project outcomes, measurable improvements, and recommendations for ongoing maintenance</w:t>
      </w:r>
    </w:p>
    <w:p>
      <w:pPr>
        <w:pStyle w:val="Heading2"/>
      </w:pPr>
      <w:r>
        <w:t xml:space="preserve">6.3 Post-Completion Support</w:t>
      </w:r>
    </w:p>
    <w:p>
      <w:pPr>
        <w:spacing w:after="200"/>
      </w:pPr>
      <w:r>
        <w:t xml:space="preserve">TCS is not required to provide post-completion support after the target completion date. All work products will be delivered in final form with appropriate documentation for HIG team maintenance.</w:t>
      </w:r>
    </w:p>
    <w:p>
      <w:pPr>
        <w:pStyle w:val="Heading1"/>
      </w:pPr>
      <w:r>
        <w:t xml:space="preserve">7. Project Management and Communication</w:t>
      </w:r>
    </w:p>
    <w:p>
      <w:pPr>
        <w:pStyle w:val="Heading2"/>
      </w:pPr>
      <w:r>
        <w:t xml:space="preserve">7.1 HIG Project Team</w:t>
      </w:r>
    </w:p>
    <w:p>
      <w:pPr>
        <w:pStyle w:val="ListParagraph"/>
        <w:numPr>
          <w:ilvl w:val="0"/>
          <w:numId w:val="3"/>
        </w:numPr>
      </w:pPr>
      <w:r>
        <w:rPr>
          <w:b/>
          <w:bCs/>
        </w:rPr>
        <w:t xml:space="preserve">Project Manager: </w:t>
      </w:r>
      <w:r>
        <w:t xml:space="preserve">Rob Taylor</w:t>
      </w:r>
    </w:p>
    <w:p>
      <w:pPr>
        <w:pStyle w:val="ListParagraph"/>
        <w:numPr>
          <w:ilvl w:val="0"/>
          <w:numId w:val="3"/>
        </w:numPr>
        <w:spacing w:after="200"/>
      </w:pPr>
      <w:r>
        <w:rPr>
          <w:b/>
          <w:bCs/>
        </w:rPr>
        <w:t xml:space="preserve">Subject Matter Experts: </w:t>
      </w:r>
      <w:r>
        <w:t xml:space="preserve">Andre, Jeff, Jordan, Mike</w:t>
      </w:r>
    </w:p>
    <w:p>
      <w:pPr>
        <w:pStyle w:val="Heading2"/>
      </w:pPr>
      <w:r>
        <w:t xml:space="preserve">7.2 Communication Protocols</w:t>
      </w:r>
    </w:p>
    <w:p>
      <w:pPr>
        <w:pStyle w:val="ListParagraph"/>
        <w:numPr>
          <w:ilvl w:val="0"/>
          <w:numId w:val="3"/>
        </w:numPr>
      </w:pPr>
      <w:r>
        <w:rPr>
          <w:b/>
          <w:bCs/>
        </w:rPr>
        <w:t xml:space="preserve">Weekly Checkpoint Meetings: </w:t>
      </w:r>
      <w:r>
        <w:t xml:space="preserve">[TBD - day of week to be determined] to review completed work and provide feedback</w:t>
      </w:r>
    </w:p>
    <w:p>
      <w:pPr>
        <w:pStyle w:val="ListParagraph"/>
        <w:numPr>
          <w:ilvl w:val="0"/>
          <w:numId w:val="3"/>
        </w:numPr>
      </w:pPr>
      <w:r>
        <w:rPr>
          <w:b/>
          <w:bCs/>
        </w:rPr>
        <w:t xml:space="preserve">Rally Updates: </w:t>
      </w:r>
      <w:r>
        <w:t xml:space="preserve">TCS will update user story Discussions tab with progress notes at each weekly checkpoint</w:t>
      </w:r>
    </w:p>
    <w:p>
      <w:pPr>
        <w:pStyle w:val="ListParagraph"/>
        <w:numPr>
          <w:ilvl w:val="0"/>
          <w:numId w:val="3"/>
        </w:numPr>
      </w:pPr>
      <w:r>
        <w:rPr>
          <w:b/>
          <w:bCs/>
        </w:rPr>
        <w:t xml:space="preserve">Ad-hoc Communication: </w:t>
      </w:r>
      <w:r>
        <w:t xml:space="preserve">As needed via email or other channels established at project kickoff</w:t>
      </w:r>
    </w:p>
    <w:p>
      <w:pPr>
        <w:pStyle w:val="ListParagraph"/>
        <w:numPr>
          <w:ilvl w:val="0"/>
          <w:numId w:val="3"/>
        </w:numPr>
        <w:spacing w:after="200"/>
      </w:pPr>
      <w:r>
        <w:rPr>
          <w:b/>
          <w:bCs/>
        </w:rPr>
        <w:t xml:space="preserve">Issue Escalation: </w:t>
      </w:r>
      <w:r>
        <w:t xml:space="preserve">Any blockers or critical issues to be escalated to Rob Taylor immediately</w:t>
      </w:r>
    </w:p>
    <w:p>
      <w:pPr>
        <w:pStyle w:val="Heading1"/>
      </w:pPr>
      <w:r>
        <w:t xml:space="preserve">8. Assumptions and Constraints</w:t>
      </w:r>
    </w:p>
    <w:p>
      <w:pPr>
        <w:pStyle w:val="Heading2"/>
      </w:pPr>
      <w:r>
        <w:t xml:space="preserve">8.1 Assumptions</w:t>
      </w:r>
    </w:p>
    <w:p>
      <w:pPr>
        <w:pStyle w:val="ListParagraph"/>
        <w:numPr>
          <w:ilvl w:val="0"/>
          <w:numId w:val="3"/>
        </w:numPr>
      </w:pPr>
      <w:r>
        <w:t xml:space="preserve">HIG will provide all necessary system access within stated timelines</w:t>
      </w:r>
    </w:p>
    <w:p>
      <w:pPr>
        <w:pStyle w:val="ListParagraph"/>
        <w:numPr>
          <w:ilvl w:val="0"/>
          <w:numId w:val="3"/>
        </w:numPr>
      </w:pPr>
      <w:r>
        <w:t xml:space="preserve">HIG SMEs will be available for consultation as needed</w:t>
      </w:r>
    </w:p>
    <w:p>
      <w:pPr>
        <w:pStyle w:val="ListParagraph"/>
        <w:numPr>
          <w:ilvl w:val="0"/>
          <w:numId w:val="3"/>
        </w:numPr>
      </w:pPr>
      <w:r>
        <w:t xml:space="preserve">HIG will review and provide feedback on deliverables within 5 business days</w:t>
      </w:r>
    </w:p>
    <w:p>
      <w:pPr>
        <w:pStyle w:val="ListParagraph"/>
        <w:numPr>
          <w:ilvl w:val="0"/>
          <w:numId w:val="3"/>
        </w:numPr>
      </w:pPr>
      <w:r>
        <w:t xml:space="preserve">TCS resources will have appropriate skills and expertise for assigned work</w:t>
      </w:r>
    </w:p>
    <w:p>
      <w:pPr>
        <w:pStyle w:val="ListParagraph"/>
        <w:numPr>
          <w:ilvl w:val="0"/>
          <w:numId w:val="3"/>
        </w:numPr>
      </w:pPr>
      <w:r>
        <w:t xml:space="preserve">The scope of work will not significantly exceed initial estimates</w:t>
      </w:r>
    </w:p>
    <w:p>
      <w:pPr>
        <w:pStyle w:val="ListParagraph"/>
        <w:numPr>
          <w:ilvl w:val="0"/>
          <w:numId w:val="3"/>
        </w:numPr>
        <w:spacing w:after="200"/>
      </w:pPr>
      <w:r>
        <w:t xml:space="preserve">VPN access and security compliance training are not required for TCS contractors</w:t>
      </w:r>
    </w:p>
    <w:p>
      <w:pPr>
        <w:pStyle w:val="Heading2"/>
      </w:pPr>
      <w:r>
        <w:t xml:space="preserve">8.2 Constraints</w:t>
      </w:r>
    </w:p>
    <w:p>
      <w:pPr>
        <w:pStyle w:val="ListParagraph"/>
        <w:numPr>
          <w:ilvl w:val="0"/>
          <w:numId w:val="3"/>
        </w:numPr>
      </w:pPr>
      <w:r>
        <w:t xml:space="preserve">All work must be completed by the target completion date [TBD]</w:t>
      </w:r>
    </w:p>
    <w:p>
      <w:pPr>
        <w:pStyle w:val="ListParagraph"/>
        <w:numPr>
          <w:ilvl w:val="0"/>
          <w:numId w:val="3"/>
        </w:numPr>
      </w:pPr>
      <w:r>
        <w:t xml:space="preserve">Categories must be executed sequentially, not in parallel</w:t>
      </w:r>
    </w:p>
    <w:p>
      <w:pPr>
        <w:pStyle w:val="ListParagraph"/>
        <w:numPr>
          <w:ilvl w:val="0"/>
          <w:numId w:val="3"/>
        </w:numPr>
      </w:pPr>
      <w:r>
        <w:t xml:space="preserve">TCS has 3 business days to incorporate feedback after weekly reviews</w:t>
      </w:r>
    </w:p>
    <w:p>
      <w:pPr>
        <w:pStyle w:val="ListParagraph"/>
        <w:numPr>
          <w:ilvl w:val="0"/>
          <w:numId w:val="3"/>
        </w:numPr>
        <w:spacing w:after="200"/>
      </w:pPr>
      <w:r>
        <w:t xml:space="preserve">One round of revisions per deliverable included in scope</w:t>
      </w:r>
    </w:p>
    <w:p>
      <w:pPr>
        <w:pStyle w:val="Heading1"/>
      </w:pPr>
      <w:r>
        <w:t xml:space="preserve">9. Payment Terms and Contract Administration</w:t>
      </w:r>
    </w:p>
    <w:p>
      <w:pPr>
        <w:spacing w:after="400"/>
      </w:pPr>
      <w:r>
        <w:t xml:space="preserve">[This section to be completed by HIG management - payment structure, rates, invoicing procedures, and contract terms to be defined]</w:t>
      </w:r>
    </w:p>
    <w:p>
      <w:pPr>
        <w:pStyle w:val="Heading1"/>
      </w:pPr>
      <w:r>
        <w:t xml:space="preserve">10. Acceptance and Sign-off</w:t>
      </w:r>
    </w:p>
    <w:p>
      <w:pPr>
        <w:spacing w:after="200"/>
      </w:pPr>
      <w:r>
        <w:t xml:space="preserve">By signing below, both parties acknowledge their understanding and acceptance of this Statement of Work and commit to fulfilling their respective responsibilities to ensure successful project completion.</w:t>
      </w:r>
    </w:p>
    <w:p>
      <w:pPr>
        <w:spacing w:before="400" w:after="2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c>
          <w:tcPr>
            <w:tcW w:type="dxa" w:w="4680"/>
            <w:tcBorders>
              <w:top w:val="single" w:color="CCCCCC" w:sz="1"/>
              <w:left w:val="single" w:color="CCCCCC" w:sz="1"/>
              <w:bottom w:val="single" w:color="CCCCCC" w:sz="1"/>
              <w:right w:val="single" w:color="CCCCCC" w:sz="1"/>
            </w:tcBorders>
          </w:tcPr>
          <w:p>
            <w:r>
              <w:rPr>
                <w:b/>
                <w:bCs/>
              </w:rPr>
              <w:t xml:space="preserve">HIG Representative</w:t>
            </w:r>
          </w:p>
          <w:p>
            <w:pPr>
              <w:spacing w:before="400"/>
            </w:pPr>
            <w:r>
              <w:t xml:space="preserve"/>
            </w:r>
          </w:p>
          <w:p>
            <w:r>
              <w:t xml:space="preserve">Name: _____________________________</w:t>
            </w:r>
          </w:p>
          <w:p>
            <w:pPr>
              <w:spacing w:before="200"/>
            </w:pPr>
            <w:r>
              <w:t xml:space="preserve"/>
            </w:r>
          </w:p>
          <w:p>
            <w:r>
              <w:t xml:space="preserve">Title: _____________________________</w:t>
            </w:r>
          </w:p>
          <w:p>
            <w:pPr>
              <w:spacing w:before="200"/>
            </w:pPr>
            <w:r>
              <w:t xml:space="preserve"/>
            </w:r>
          </w:p>
          <w:p>
            <w:r>
              <w:t xml:space="preserve">Signature: _____________________________</w:t>
            </w:r>
          </w:p>
          <w:p>
            <w:pPr>
              <w:spacing w:before="200"/>
            </w:pPr>
            <w:r>
              <w:t xml:space="preserve"/>
            </w:r>
          </w:p>
          <w:p>
            <w:r>
              <w:t xml:space="preserve">Date: _____________________________</w:t>
            </w:r>
          </w:p>
        </w:tc>
        <w:tc>
          <w:tcPr>
            <w:tcW w:type="dxa" w:w="4680"/>
            <w:tcBorders>
              <w:top w:val="single" w:color="CCCCCC" w:sz="1"/>
              <w:left w:val="single" w:color="CCCCCC" w:sz="1"/>
              <w:bottom w:val="single" w:color="CCCCCC" w:sz="1"/>
              <w:right w:val="single" w:color="CCCCCC" w:sz="1"/>
            </w:tcBorders>
          </w:tcPr>
          <w:p>
            <w:r>
              <w:rPr>
                <w:b/>
                <w:bCs/>
              </w:rPr>
              <w:t xml:space="preserve">TCS Representative</w:t>
            </w:r>
          </w:p>
          <w:p>
            <w:pPr>
              <w:spacing w:before="400"/>
            </w:pPr>
            <w:r>
              <w:t xml:space="preserve"/>
            </w:r>
          </w:p>
          <w:p>
            <w:r>
              <w:t xml:space="preserve">Name: _____________________________</w:t>
            </w:r>
          </w:p>
          <w:p>
            <w:pPr>
              <w:spacing w:before="200"/>
            </w:pPr>
            <w:r>
              <w:t xml:space="preserve"/>
            </w:r>
          </w:p>
          <w:p>
            <w:r>
              <w:t xml:space="preserve">Title: _____________________________</w:t>
            </w:r>
          </w:p>
          <w:p>
            <w:pPr>
              <w:spacing w:before="200"/>
            </w:pPr>
            <w:r>
              <w:t xml:space="preserve"/>
            </w:r>
          </w:p>
          <w:p>
            <w:r>
              <w:t xml:space="preserve">Signature: _____________________________</w:t>
            </w:r>
          </w:p>
          <w:p>
            <w:pPr>
              <w:spacing w:before="200"/>
            </w:pPr>
            <w:r>
              <w:t xml:space="preserve"/>
            </w:r>
          </w:p>
          <w:p>
            <w:r>
              <w:t xml:space="preserve">Date: _____________________________</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 w:numId="5">
    <w:abstractNumId w:val="6"/>
    <w:lvlOverride w:ilvl="0">
      <w:startOverride w:val="1"/>
    </w:lvlOverride>
  </w:num>
  <w:num w:numId="6">
    <w:abstractNumId w:val="7"/>
    <w:lvlOverride w:ilvl="0">
      <w:startOverride w:val="1"/>
    </w:lvlOverride>
  </w:num>
  <w:num w:numId="7">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240" w:after="12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000000"/>
      <w:sz w:val="28"/>
      <w:szCs w:val="28"/>
    </w:rPr>
  </w:style>
  <w:style w:type="paragraph" w:styleId="Heading3">
    <w:name w:val="Heading 3"/>
    <w:basedOn w:val="Normal"/>
    <w:next w:val="Normal"/>
    <w:qFormat/>
    <w:pPr>
      <w:spacing w:before="120" w:after="8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2025-11-20T19:11:54.745Z</dcterms:created>
  <dcterms:modified xsi:type="dcterms:W3CDTF">2025-11-20T19:11:54.746Z</dcterms:modified>
</cp:coreProperties>
</file>

<file path=docProps/custom.xml><?xml version="1.0" encoding="utf-8"?>
<Properties xmlns="http://schemas.openxmlformats.org/officeDocument/2006/custom-properties" xmlns:vt="http://schemas.openxmlformats.org/officeDocument/2006/docPropsVTypes"/>
</file>