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+++MISSING INFO: c.bio295_295l.long +++</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 Organismal &amp; Ecological Biology and BIO 155L Organismal &amp; Ecological Biology Lab</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 Spatial Ecology and BIO 295L Spatial Ecology Laboratory</w:t>
      </w:r>
      <w:r>
        <w:br/>
      </w:r>
      <w:r>
        <w:t xml:space="preserve">CHM 103 Selected Concepts in Chemistry and CHM 103L Selected Concepts in Chemistry Lab</w:t>
      </w:r>
      <w:r>
        <w:t xml:space="preserve"> </w:t>
      </w:r>
      <w:r>
        <w:rPr>
          <w:b/>
          <w:bCs/>
        </w:rPr>
        <w:t xml:space="preserve">OR</w:t>
      </w:r>
      <w:r>
        <w:t xml:space="preserve"> </w:t>
      </w:r>
      <w:r>
        <w:t xml:space="preserve">CHM 121 General Chemistry I and CHM 121L General Chemistry I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+++MISSING INFO: c.mu166_284.long +++</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+++MISSING INFO: c.mua413v.long +++</w:t>
      </w:r>
    </w:p>
    <w:p>
      <w:pPr>
        <w:pStyle w:val="Compact"/>
        <w:numPr>
          <w:ilvl w:val="2"/>
          <w:numId w:val="1223"/>
        </w:numPr>
      </w:pPr>
      <w:r>
        <w:t xml:space="preserve">+++MISSING INFO: c.mua423v.long +++</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+++MISSING INFO: c.mu166_284.long +++</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+++MISSING INFO: c.mua134.long +++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+++MISSING INFO: c.mu166_284.long +++</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+++MISSING INFO: c.scj235.long +++</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+++MISSING INFO: c.spa464.long +++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+++MISSING INFO: c.spa115_125.long +++</w:t>
      </w:r>
      <w:r>
        <w:br/>
      </w:r>
      <w:r>
        <w:t xml:space="preserve">+++MISSING INFO: c.spa115_125.desc +++</w:t>
      </w:r>
      <w:r>
        <w:br/>
      </w:r>
      <w:r>
        <w:rPr>
          <w:b/>
          <w:bCs/>
        </w:rPr>
        <w:t xml:space="preserve">+++MISSING INFO: c.spa129.long +++</w:t>
      </w:r>
      <w:r>
        <w:br/>
      </w:r>
      <w:r>
        <w:t xml:space="preserve">+++MISSING INFO: c.spa129.desc +++</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+++MISSING INFO: c.spa464.long +++</w:t>
      </w:r>
      <w:r>
        <w:br/>
      </w:r>
      <w:r>
        <w:t xml:space="preserve">+++MISSING INFO: c.spa464.desc +++</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2024-07-28T00:50:42Z</dcterms:created>
  <dcterms:modified xsi:type="dcterms:W3CDTF">2024-07-28T00:50:42Z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