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b/>
          <w:bCs/>
          <w:sz w:val="56"/>
          <w:szCs w:val="56"/>
        </w:rPr>
        <w:t xml:space="preserve">DESTEP ANALYSE</w:t>
      </w:r>
    </w:p>
    <w:p>
      <w:pPr>
        <w:spacing w:before="200"/>
        <w:jc w:val="center"/>
      </w:pPr>
      <w:r>
        <w:rPr>
          <w:sz w:val="32"/>
          <w:szCs w:val="32"/>
        </w:rPr>
        <w:t xml:space="preserve">Personal shopping</w:t>
      </w:r>
    </w:p>
    <w:p>
      <w:pPr>
        <w:spacing w:before="2400"/>
        <w:jc w:val="center"/>
      </w:pPr>
      <w:r>
        <w:rPr>
          <w:sz w:val="26"/>
          <w:szCs w:val="26"/>
        </w:rPr>
        <w:t xml:space="preserve">Coen Kerkhoff</w:t>
      </w:r>
    </w:p>
    <w:p>
      <w:r>
        <w:br w:type="page"/>
      </w:r>
    </w:p>
    <w:p>
      <w:pPr>
        <w:pStyle w:val="Heading2"/>
        <w:spacing w:after="160" w:before="240"/>
      </w:pPr>
      <w:r>
        <w:t xml:space="preserve">Welke relevante demografische ontwikkelingen zijn er nu actueel?</w:t>
      </w:r>
    </w:p>
    <w:p>
      <w:pPr>
        <w:spacing w:after="160" w:line="300"/>
      </w:pPr>
      <w:r>
        <w:t xml:space="preserve">De groei van de bevolking blijft opvallend toenemen, als dit zo volgens verwachting doorgaat wordt het aantal inwoners in 2070 op 20,6 miljoen geschat. Deze groei komt vooral door migratie maar ook doordat mensen steeds langer blijven leven (Centraal Bureau voor de Statistiek, 2025).</w:t>
      </w:r>
    </w:p>
    <w:p>
      <w:pPr>
        <w:spacing w:after="160" w:line="300"/>
      </w:pPr>
      <w:r>
        <w:t xml:space="preserve">De aankomende jaren verandert niet alleen de hoeveelheid inwoners, maar ook de afkomst van de inwoners. Naast de toename van culturele diversiteit is er ook sprake van vergrijzing. In de komende 10-15 jaar zal dit nog sterk toenemen en daarna blijft Nederland ‘‘oud’’ (Ministerie van Sociale Zaken en Werkgelegenheid, 2025).</w:t>
      </w:r>
    </w:p>
    <w:p>
      <w:pPr>
        <w:spacing w:after="160" w:line="300"/>
      </w:pPr>
      <w:r>
        <w:t xml:space="preserve">Voor de modebranche en de branche van persoonlijke dienstverlening betekent dit meer consumenten, en ook een meer diverse groep consumenten. Meer mensen betekent meer vraag naar kleding, maar door de culturele diversiteit lopen smaken en kledingstijlen ook steeds meer uiteen. Hierdoor ontstaat er meer behoefte aan persoonlijk advies dat past bij iemands eigen stijl, cultuur en lichaam.</w:t>
      </w:r>
    </w:p>
    <w:p>
      <w:pPr>
        <w:spacing w:after="160" w:line="300"/>
      </w:pPr>
      <w:r>
        <w:t xml:space="preserve">Voor mijn bedrijf als personal shopper betekent dit dat mijn potentiële klantenkring groter wordt. Vooral de vergrijzing is interessant: ouderen hebben vaak meer tijd en geld, maar vinden winkelen soms vermoeiend of lastig, of weten niet goed wat bij hen past. Zij kunnen dus een extra doelgroep worden naast drukke werkende mensen. Ook moet ik rekening houden met de diversiteit van klanten, door me goed te verdiepen in verschillende stijlen en wensen.</w:t>
      </w:r>
    </w:p>
    <w:p>
      <w:pPr>
        <w:pStyle w:val="Heading2"/>
        <w:spacing w:after="160" w:before="240"/>
      </w:pPr>
      <w:r>
        <w:t xml:space="preserve">Welke relevante economische ontwikkelingen zijn er nu actueel?</w:t>
      </w:r>
    </w:p>
    <w:p>
      <w:pPr>
        <w:spacing w:after="160" w:line="300"/>
      </w:pPr>
      <w:r>
        <w:t xml:space="preserve">Zoals voor velen misschien bekend is het bbp de maatstaf voor economische groei. Volgens de laatste berekeningen is het bbp in het tweede kwartaal van 2026 met 0,6% gegroeid. In vergelijking met een jaar eerder steeg het bbp in het tweede kwartaal van 2026 met 1,6% (Centraal Bureau voor de Statistiek, z.d.-b).</w:t>
      </w:r>
    </w:p>
    <w:p>
      <w:pPr>
        <w:spacing w:after="160" w:line="300"/>
      </w:pPr>
      <w:r>
        <w:t xml:space="preserve">Ook hebben consumenten meer te besteden, het reëel beschikbaar inkomen per huishouden lag 0,7% hoger dan een jaar geleden. Daarbij is ook rekening gehouden met inflatie. Dit komt onder andere door het toenemen van de lonen (Willemsen, 2026).</w:t>
      </w:r>
    </w:p>
    <w:p>
      <w:pPr>
        <w:spacing w:after="160" w:line="300"/>
      </w:pPr>
      <w:r>
        <w:t xml:space="preserve">Voor de modebranche en persoonlijke dienstverlening is dit positief. Wanneer mensen meer te besteden hebben, geven ze eerder geld uit aan kleding en aan luxe diensten waar ze niet per se zelf voor nodig zijn, zoals een personal shopper.</w:t>
      </w:r>
    </w:p>
    <w:p>
      <w:pPr>
        <w:spacing w:after="160" w:line="300"/>
      </w:pPr>
      <w:r>
        <w:t xml:space="preserve">Voor mijn bedrijf betekent dit dat consumenten eerder bereid zijn om te betalen voor persoonlijk advies en een stuk gemak. Een personal shopper is geen eerste levensbehoefte, dus een groeiende economie en een hoger inkomen zijn belangrijk voor mijn omzet. Ik moet er wel op letten dat dit ook kan omslaan: als de economie weer minder wordt, is dit vaak één van de eerste uitgaven waar mensen op besparen.</w:t>
      </w:r>
    </w:p>
    <w:p>
      <w:pPr>
        <w:pStyle w:val="Heading2"/>
        <w:spacing w:after="160" w:before="240"/>
      </w:pPr>
      <w:r>
        <w:t xml:space="preserve">Welke relevante sociaal-culturele ontwikkelingen zijn er nu actueel?</w:t>
      </w:r>
    </w:p>
    <w:p>
      <w:pPr>
        <w:spacing w:after="160" w:line="300"/>
      </w:pPr>
      <w:r>
        <w:t xml:space="preserve">De toename van discriminatie is nog steeds iets waar de overheid zich zorgen om maakt. Nederland scoort internationaal gezien wel goed op mentale gezondheid en politiek vertrouwen maar hoelang dat zo blijft is ook de vraag; grote groepen mensen ervaren depressieklachten of burn-outklachten etc (Ministerie van Volksgezondheid, Welzijn en Sport, 2026).</w:t>
      </w:r>
    </w:p>
    <w:p>
      <w:pPr>
        <w:spacing w:after="160" w:line="300"/>
      </w:pPr>
      <w:r>
        <w:t xml:space="preserve">Ook is het opvallend dat het vertrouwen in feiten van Nederland afneemt. Dit komt onder andere door AI en nepnieuws (Maatschappelijke Trends, 2026).</w:t>
      </w:r>
    </w:p>
    <w:p>
      <w:pPr>
        <w:spacing w:after="160" w:line="300"/>
      </w:pPr>
      <w:r>
        <w:t xml:space="preserve">Het afnemende vertrouwen in online informatie zorgt ervoor dat mensen meer waarde hechten aan echt, persoonlijk contact en eerlijk advies van een mens. Tegelijkertijd zorgen de hoge werkdruk en burn-outklachten ervoor dat mensen weinig tijd en energie over hebben, en op zoek gaan naar manieren om hun leven makkelijker te maken.</w:t>
      </w:r>
    </w:p>
    <w:p>
      <w:pPr>
        <w:spacing w:after="160" w:line="300"/>
      </w:pPr>
      <w:r>
        <w:t xml:space="preserve">Voor mijn bedrijf biedt dit zowel kansen als uitdagingen. Mensen met een drukke baan en weinig energie kunnen het winkelen aan mij uitbesteden, wat hen tijd en stress scheelt. Daarnaast kan goed advies over kleding iemand meer zelfvertrouwen geven, wat aansluit bij de aandacht voor mentaal welzijn. De uitdaging is dat ik vertrouwen moet opbouwen: klanten moeten erop kunnen rekenen dat mijn advies eerlijk is en echt in hun belang is, en niet alleen bedoeld is om zoveel mogelijk te verkopen. Ook moet ik iedereen gelijk behandelen, ongeacht afkomst, leeftijd of lichaamsbouw.</w:t>
      </w:r>
    </w:p>
    <w:p>
      <w:pPr>
        <w:pStyle w:val="Heading2"/>
        <w:spacing w:after="160" w:before="240"/>
      </w:pPr>
      <w:r>
        <w:t xml:space="preserve">Welke relevante technologische ontwikkelingen zijn er nu actueel?</w:t>
      </w:r>
    </w:p>
    <w:p>
      <w:pPr>
        <w:spacing w:after="160" w:line="300"/>
      </w:pPr>
      <w:r>
        <w:t xml:space="preserve">De meest invloedrijke ontwikkeling op dit moment is duidelijk AI. AI beïnvloedt vooral werk waarbij taken zoals data-analyse, klantenservice en administratie te automatiseren vallen (Van Kampen, 2026).</w:t>
      </w:r>
    </w:p>
    <w:p>
      <w:pPr>
        <w:spacing w:after="160" w:line="300"/>
      </w:pPr>
      <w:r>
        <w:t xml:space="preserve">Ook de ontwikkelingen van 5G hebben veel invloed wat betreft technologische ontwikkelingen. De manier waarop we communiceren verandert veel en het wordt alleen nog maar sneller (mtsprout, 2026).</w:t>
      </w:r>
    </w:p>
    <w:p>
      <w:pPr>
        <w:spacing w:after="160" w:line="300"/>
      </w:pPr>
      <w:r>
        <w:t xml:space="preserve">Voor de modebranche betekent dit dat online winkelen steeds makkelijker wordt en dat er steeds meer AI-tools komen die kledingadvies geven of laten zien hoe kleding je staat. Dit kan een concurrent zijn voor een personal shopper, maar ook een hulpmiddel.</w:t>
      </w:r>
    </w:p>
    <w:p>
      <w:pPr>
        <w:spacing w:after="160" w:line="300"/>
      </w:pPr>
      <w:r>
        <w:t xml:space="preserve">Voor mijn bedrijf betekent dit dat ik technologie kan gebruiken om efficiënter te werken, bijvoorbeeld door AI te gebruiken voor mijn administratie en planning, en door via videobellen ook online stylingadvies te geven aan klanten die verder weg wonen. Tegelijkertijd moet ik me onderscheiden van AI-styling-apps door het persoonlijke contact, het samen winkelen en het eerlijke advies dat een app niet kan geven.</w:t>
      </w:r>
    </w:p>
    <w:p>
      <w:pPr>
        <w:pStyle w:val="Heading2"/>
        <w:spacing w:after="160" w:before="240"/>
      </w:pPr>
      <w:r>
        <w:t xml:space="preserve">Welke relevante ecologische ontwikkelingen zijn er nu actueel?</w:t>
      </w:r>
    </w:p>
    <w:p>
      <w:pPr>
        <w:spacing w:after="160" w:line="300"/>
      </w:pPr>
      <w:r>
        <w:t xml:space="preserve">De Europese Unie streeft ernaar om de Green Deal door te zetten. Hierdoor wordt de druk opgevoerd om CO2-uitstoot te verminderen. Bedrijven moeten bijvoorbeeld investeren in schonere energiebronnen (Pascal, 2026).</w:t>
      </w:r>
    </w:p>
    <w:p>
      <w:pPr>
        <w:spacing w:after="160" w:line="300"/>
      </w:pPr>
      <w:r>
        <w:t xml:space="preserve">Het water in Nederland is vaak vervuild en ook is er te weinig water voor een gezonde natuur (Natuurmonumenten, 2026).</w:t>
      </w:r>
    </w:p>
    <w:p>
      <w:pPr>
        <w:spacing w:after="160" w:line="300"/>
      </w:pPr>
      <w:r>
        <w:t xml:space="preserve">De modebranche is een van de meest vervuilende branches, onder andere door het hoge watergebruik bij het maken van kleding en de grote hoeveelheid kleding die weggegooid wordt (fast fashion). Door de strengere eisen en het groeiende bewustzijn van consumenten komt er steeds meer aandacht voor duurzame kleding en tweedehands mode.</w:t>
      </w:r>
    </w:p>
    <w:p>
      <w:pPr>
        <w:spacing w:after="160" w:line="300"/>
      </w:pPr>
      <w:r>
        <w:t xml:space="preserve">Voor mijn bedrijf betekent dit dat duurzaamheid een kans is. Als personal shopper kan ik klanten helpen om bewuster te kopen: minder, maar betere kleding die lang meegaat en goed te combineren is. Ook kan ik duurzame merken en tweedehands winkels meenemen in mijn advies, en klanten helpen met wat ze al in hun kast hebben. Hiermee kan ik me onderscheiden van gewone winkels.</w:t>
      </w:r>
    </w:p>
    <w:p>
      <w:pPr>
        <w:pStyle w:val="Heading2"/>
        <w:spacing w:after="160" w:before="240"/>
      </w:pPr>
      <w:r>
        <w:t xml:space="preserve">Welke relevante politieke/juridische ontwikkelingen zijn er nu actueel?</w:t>
      </w:r>
    </w:p>
    <w:p>
      <w:pPr>
        <w:spacing w:after="160" w:line="300"/>
      </w:pPr>
      <w:r>
        <w:t xml:space="preserve">De Europese Unie heeft de Europese AI-wet ingevoerd om het gebruik van AI te reguleren. Bedrijven moeten zich aan strengere risico- en transparantie-eisen houden (ICTRecht B.V., 2026).</w:t>
      </w:r>
    </w:p>
    <w:p>
      <w:pPr>
        <w:spacing w:after="160" w:line="300"/>
      </w:pPr>
      <w:r>
        <w:t xml:space="preserve">Ook is er een AVG wet opgesteld wat inhoudt dat bedrijven strikt rekening moeten houden met privacyrechten wat betreft het verwerken van persoonsgegevens (Basis AVG, z.d.).</w:t>
      </w:r>
    </w:p>
    <w:p>
      <w:pPr>
        <w:spacing w:after="160" w:line="300"/>
      </w:pPr>
      <w:r>
        <w:t xml:space="preserve">Bedrijven in de dienstverlening, die veel persoonlijke gegevens van klanten verzamelen, moeten zich dus aan strenge regels houden wat betreft privacy en transparantie.</w:t>
      </w:r>
    </w:p>
    <w:p>
      <w:pPr>
        <w:spacing w:after="160" w:line="300"/>
      </w:pPr>
      <w:r>
        <w:t xml:space="preserve">Als personal shopper verwerk ik veel persoonlijke gegevens, zoals kledingmaten, lichaamsmaten, foto’s, adressen en betaalgegevens. Het is dus belangrijk dat ik me aan de AVG houd, deze gegevens veilig bewaar en klanten toestemming vraag voordat ik bijvoorbeeld foto’s gebruik. Als ik AI-tools gebruik voor advies of administratie, moet ik daar volgens de AI-wet ook transparant over zijn naar mijn klanten.</w:t>
      </w:r>
    </w:p>
    <w:p>
      <w:r>
        <w:br w:type="page"/>
      </w:r>
    </w:p>
    <w:p>
      <w:pPr>
        <w:pStyle w:val="Heading2"/>
        <w:spacing w:after="160" w:before="240"/>
      </w:pPr>
      <w:r>
        <w:t xml:space="preserve">Bronnenlijst:</w:t>
      </w:r>
    </w:p>
    <w:p>
      <w:pPr>
        <w:spacing w:after="120"/>
      </w:pPr>
      <w:r>
        <w:t xml:space="preserve">https://www.cbs.nl/nl-nl/visualisaties/dashboard-bevolking/bevolkingsgroei/toekomst</w:t>
      </w:r>
    </w:p>
    <w:p>
      <w:pPr>
        <w:spacing w:after="120"/>
      </w:pPr>
      <w:r>
        <w:t xml:space="preserve">https://www.rijksoverheid.nl/documenten/2024/01/15/gematigde-groei-rapport-van-de-staatscommissie-demografische-ontwikkleingen-2050</w:t>
      </w:r>
    </w:p>
    <w:p>
      <w:pPr>
        <w:spacing w:after="120"/>
      </w:pPr>
      <w:r>
        <w:t xml:space="preserve">https://www.cbs.nl/nl-nl/visualisaties/dashboard-economie/bbp/economische-groei</w:t>
      </w:r>
    </w:p>
    <w:p>
      <w:pPr>
        <w:spacing w:after="120"/>
      </w:pPr>
      <w:r>
        <w:t xml:space="preserve">https://www.mkbservicedesk.nl/nieuws/ondernemersnieuws/nederlandse-economie-groeit-harder-dan-gedacht-bedrijfswinsten-lopen-op</w:t>
      </w:r>
    </w:p>
    <w:p>
      <w:pPr>
        <w:spacing w:after="120"/>
      </w:pPr>
      <w:r>
        <w:t xml:space="preserve">https://www.scp.nl/publicaties-scp/2026/02/sociale-en-culturele-ontwikkelingen-2026</w:t>
      </w:r>
    </w:p>
    <w:p>
      <w:pPr>
        <w:spacing w:after="120"/>
      </w:pPr>
      <w:r>
        <w:t xml:space="preserve">https://thaesis.nl/maatschappij100/</w:t>
      </w:r>
    </w:p>
    <w:p>
      <w:pPr>
        <w:spacing w:after="120"/>
      </w:pPr>
      <w:r>
        <w:t xml:space="preserve">https://www.abmiddennederland.nl/categorie/blog/welke-technische-trends-beinvloeden-de-arbeidsmarkt/</w:t>
      </w:r>
    </w:p>
    <w:p>
      <w:pPr>
        <w:spacing w:after="120"/>
      </w:pPr>
      <w:r>
        <w:t xml:space="preserve">https://mtsprout.nl/persbericht/de-vijf-grootste-technologische-ontwikkelingen-tot-2030</w:t>
      </w:r>
    </w:p>
    <w:p>
      <w:pPr>
        <w:spacing w:after="120"/>
      </w:pPr>
      <w:r>
        <w:t xml:space="preserve">https://www.robingood.nl/blogs/duurzaamheidstrends/</w:t>
      </w:r>
    </w:p>
    <w:p>
      <w:pPr>
        <w:spacing w:after="120"/>
      </w:pPr>
      <w:r>
        <w:t xml:space="preserve">https://www.natuurmonumenten.nl/actuele-themas</w:t>
      </w:r>
    </w:p>
    <w:p>
      <w:pPr>
        <w:spacing w:after="120"/>
      </w:pPr>
      <w:r>
        <w:t xml:space="preserve">https://www.ictrecht.nl/ai-act</w:t>
      </w:r>
    </w:p>
    <w:p>
      <w:pPr>
        <w:spacing w:after="120"/>
      </w:pPr>
      <w:r>
        <w:t xml:space="preserve">https://www.autoriteitpersoonsgegevens.nl/themas/basis-avg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2026-10-15T15:07:36.754Z</dcterms:created>
  <dcterms:modified xsi:type="dcterms:W3CDTF">2026-10-15T15:07:36.760Z</dcterms:modified>
</cp:coreProperties>
</file>

<file path=docProps/custom.xml><?xml version="1.0" encoding="utf-8"?>
<Properties xmlns="http://schemas.openxmlformats.org/officeDocument/2006/custom-properties" xmlns:vt="http://schemas.openxmlformats.org/officeDocument/2006/docPropsVTypes"/>
</file>