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Página personal de Jorge Méndez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Soy un estudiante de la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UEx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28750" cy="1428750"/>
            <wp:effectExtent b="0" l="0" r="0" t="0"/>
            <wp:docPr descr="Foto de perfil de Jorge Méndez Martínez en la unex" id="1" name="image2.jpg"/>
            <a:graphic>
              <a:graphicData uri="http://schemas.openxmlformats.org/drawingml/2006/picture">
                <pic:pic>
                  <pic:nvPicPr>
                    <pic:cNvPr descr="Foto de perfil de Jorge Méndez Martínez en la unex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Información personal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Horarios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Intereses y aficiones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Información relevante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Información personal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Formulario de contacto (datos requeridos)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Formato correcto: "XXXX@alumnos.unex.es"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Sitio web: Formato correcto: "http://unex.es"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Comentario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Enviar mensaje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476250" cy="4762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Horario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Día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8:30 / 10:00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/ 11:30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/ 13:00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13:00 / 14:30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DABD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 ALI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DISI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 DISI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 IS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DISI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 SO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DABD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Intereses y aficiones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Escuchar musica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Petanca semiprofesional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Jugar baloncesto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Información relevante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El autor: Jorge Méndez Martínez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jmendezkm@unex.es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mendezkm@unex.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nex.es/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