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6F8" w:rsidRDefault="00000000">
      <w:pPr>
        <w:pStyle w:val="Heading1"/>
      </w:pPr>
      <w:r>
        <w:t>MẪU BÁO CÁO KẾT QUẢ DỰ ÁN VÀ TỰ ĐÁNH GIÁ</w:t>
      </w:r>
    </w:p>
    <w:p w:rsidR="007A2846" w:rsidRPr="007A2846" w:rsidRDefault="007A2846" w:rsidP="007A2846"/>
    <w:tbl>
      <w:tblPr>
        <w:tblStyle w:val="TableGrid"/>
        <w:tblW w:w="10890" w:type="dxa"/>
        <w:tblInd w:w="-117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0"/>
        <w:gridCol w:w="5310"/>
      </w:tblGrid>
      <w:tr w:rsidR="006D2D25" w:rsidTr="00133C92">
        <w:tc>
          <w:tcPr>
            <w:tcW w:w="5580" w:type="dxa"/>
          </w:tcPr>
          <w:p>
            <w:r>
              <w:t>Môn học: Lập trình di động</w:t>
              <w:br/>
              <w:t>Lớp:</w:t>
            </w:r>
          </w:p>
        </w:tc>
        <w:tc>
          <w:tcPr>
            <w:tcW w:w="5310" w:type="dxa"/>
          </w:tcPr>
          <w:p>
            <w:r>
              <w:t>Mã nhóm: 21</w:t>
              <w:br/>
              <w:t>Số lượng thành viên: 2</w:t>
            </w:r>
          </w:p>
        </w:tc>
      </w:tr>
    </w:tbl>
    <w:p w:rsidR="006D2D25" w:rsidRDefault="006D2D25">
      <w:pPr>
        <w:rPr>
          <w:b/>
        </w:rPr>
      </w:pPr>
    </w:p>
    <w:tbl>
      <w:tblPr>
        <w:tblW w:w="10890" w:type="dxa"/>
        <w:tblInd w:w="-1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2340"/>
        <w:gridCol w:w="1260"/>
        <w:gridCol w:w="2430"/>
        <w:gridCol w:w="1170"/>
        <w:gridCol w:w="2520"/>
      </w:tblGrid>
      <w:tr w:rsidR="006D2D25" w:rsidRPr="00B4057B" w:rsidTr="007A2846">
        <w:tc>
          <w:tcPr>
            <w:tcW w:w="117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MaSV (1)</w:t>
            </w:r>
          </w:p>
        </w:tc>
        <w:tc>
          <w:tcPr>
            <w:tcW w:w="234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Họ tên (1)</w:t>
            </w:r>
          </w:p>
        </w:tc>
        <w:tc>
          <w:tcPr>
            <w:tcW w:w="126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MaSV (2)</w:t>
            </w:r>
          </w:p>
        </w:tc>
        <w:tc>
          <w:tcPr>
            <w:tcW w:w="243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Họ tên (2)</w:t>
            </w:r>
          </w:p>
        </w:tc>
        <w:tc>
          <w:tcPr>
            <w:tcW w:w="117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MaSV (3)</w:t>
            </w:r>
          </w:p>
        </w:tc>
        <w:tc>
          <w:tcPr>
            <w:tcW w:w="252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Họ tên (3)</w:t>
            </w:r>
          </w:p>
        </w:tc>
      </w:tr>
      <w:tr w:rsidR="006D2D25" w:rsidRPr="007A2846" w:rsidTr="007A2846">
        <w:tc>
          <w:tcPr>
            <w:tcW w:w="1170" w:type="dxa"/>
          </w:tcPr>
          <w:p>
            <w:r>
              <w:t>23110329</w:t>
            </w:r>
          </w:p>
        </w:tc>
        <w:tc>
          <w:tcPr>
            <w:tcW w:w="2340" w:type="dxa"/>
          </w:tcPr>
          <w:p>
            <w:r>
              <w:t>Vũ Toàn Thắng (nhóm trưởng)</w:t>
            </w:r>
          </w:p>
        </w:tc>
        <w:tc>
          <w:tcPr>
            <w:tcW w:w="1260" w:type="dxa"/>
          </w:tcPr>
          <w:p>
            <w:r>
              <w:t>22110334</w:t>
            </w:r>
          </w:p>
        </w:tc>
        <w:tc>
          <w:tcPr>
            <w:tcW w:w="2430" w:type="dxa"/>
          </w:tcPr>
          <w:p>
            <w:r>
              <w:t>Nguyễn Tuấn Huy</w:t>
            </w:r>
          </w:p>
        </w:tc>
        <w:tc>
          <w:tcPr>
            <w:tcW w:w="1170" w:type="dxa"/>
          </w:tcPr>
          <w:p>
            <w:r>
              <w:t>-</w:t>
            </w:r>
          </w:p>
        </w:tc>
        <w:tc>
          <w:tcPr>
            <w:tcW w:w="2520" w:type="dxa"/>
          </w:tcPr>
          <w:p>
            <w:r>
              <w:t>-</w:t>
            </w:r>
          </w:p>
        </w:tc>
      </w:tr>
      <w:tr w:rsidR="006D2D25" w:rsidRPr="00B4057B" w:rsidTr="007A2846">
        <w:tc>
          <w:tcPr>
            <w:tcW w:w="117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MaSV (4)</w:t>
            </w:r>
          </w:p>
        </w:tc>
        <w:tc>
          <w:tcPr>
            <w:tcW w:w="234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Họ tên (4)</w:t>
            </w:r>
          </w:p>
        </w:tc>
        <w:tc>
          <w:tcPr>
            <w:tcW w:w="126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MaSV (5)</w:t>
            </w:r>
          </w:p>
        </w:tc>
        <w:tc>
          <w:tcPr>
            <w:tcW w:w="243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jc w:val="center"/>
              <w:rPr>
                <w:b/>
                <w:color w:val="000000"/>
                <w:sz w:val="22"/>
              </w:rPr>
            </w:pPr>
            <w:r w:rsidRPr="00B4057B">
              <w:rPr>
                <w:b/>
                <w:color w:val="000000"/>
                <w:sz w:val="22"/>
              </w:rPr>
              <w:t>Họ tên (5)</w:t>
            </w:r>
          </w:p>
        </w:tc>
        <w:tc>
          <w:tcPr>
            <w:tcW w:w="117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rPr>
                <w:b/>
                <w:color w:val="000000"/>
                <w:sz w:val="22"/>
              </w:rPr>
            </w:pPr>
          </w:p>
        </w:tc>
        <w:tc>
          <w:tcPr>
            <w:tcW w:w="2520" w:type="dxa"/>
          </w:tcPr>
          <w:p w:rsidR="006D2D25" w:rsidRPr="00B4057B" w:rsidRDefault="006D2D25" w:rsidP="007A2846">
            <w:pPr>
              <w:tabs>
                <w:tab w:val="left" w:pos="3240"/>
              </w:tabs>
              <w:spacing w:after="0"/>
              <w:rPr>
                <w:b/>
                <w:color w:val="000000"/>
                <w:sz w:val="22"/>
              </w:rPr>
            </w:pPr>
          </w:p>
        </w:tc>
      </w:tr>
      <w:tr w:rsidR="006D2D25" w:rsidRPr="007A2846" w:rsidTr="007A2846">
        <w:tc>
          <w:tcPr>
            <w:tcW w:w="1170" w:type="dxa"/>
          </w:tcPr>
          <w:p>
            <w:r>
              <w:t>-</w:t>
            </w:r>
          </w:p>
        </w:tc>
        <w:tc>
          <w:tcPr>
            <w:tcW w:w="2340" w:type="dxa"/>
          </w:tcPr>
          <w:p>
            <w:r>
              <w:t>-</w:t>
            </w:r>
          </w:p>
        </w:tc>
        <w:tc>
          <w:tcPr>
            <w:tcW w:w="1260" w:type="dxa"/>
          </w:tcPr>
          <w:p>
            <w:r>
              <w:t>-</w:t>
            </w:r>
          </w:p>
        </w:tc>
        <w:tc>
          <w:tcPr>
            <w:tcW w:w="2430" w:type="dxa"/>
          </w:tcPr>
          <w:p>
            <w:r>
              <w:t>-</w:t>
            </w:r>
          </w:p>
        </w:tc>
        <w:tc>
          <w:tcPr>
            <w:tcW w:w="1170" w:type="dxa"/>
          </w:tcPr>
          <w:p w:rsidR="006D2D25" w:rsidRPr="007A2846" w:rsidRDefault="006D2D25" w:rsidP="007A2846">
            <w:pPr>
              <w:tabs>
                <w:tab w:val="left" w:pos="3240"/>
              </w:tabs>
              <w:spacing w:after="0"/>
              <w:rPr>
                <w:bCs/>
                <w:color w:val="000000"/>
                <w:sz w:val="22"/>
              </w:rPr>
            </w:pPr>
          </w:p>
        </w:tc>
        <w:tc>
          <w:tcPr>
            <w:tcW w:w="2520" w:type="dxa"/>
          </w:tcPr>
          <w:p w:rsidR="006D2D25" w:rsidRPr="007A2846" w:rsidRDefault="006D2D25" w:rsidP="007A2846">
            <w:pPr>
              <w:tabs>
                <w:tab w:val="left" w:pos="3240"/>
              </w:tabs>
              <w:spacing w:after="0"/>
              <w:rPr>
                <w:bCs/>
                <w:color w:val="000000"/>
                <w:sz w:val="22"/>
              </w:rPr>
            </w:pPr>
          </w:p>
        </w:tc>
      </w:tr>
    </w:tbl>
    <w:p w:rsidR="00CC36F8" w:rsidRDefault="00CC36F8"/>
    <w:p w:rsidR="00CC36F8" w:rsidRDefault="00000000">
      <w:pPr>
        <w:pStyle w:val="Heading2"/>
      </w:pPr>
      <w:r>
        <w:t>1. Tóm tắt sản phẩm</w:t>
      </w:r>
    </w:p>
    <w:p w:rsidR="00CC36F8" w:rsidRDefault="006D2D25">
      <w:r>
        <w:t>MinLish Lite là ứng dụng Android hỗ trợ học từ vựng tiếng Anh bằng flashcard và hệ thống lặp lại ngắt quãng (Spaced Repetition System – SRS). Ứng dụng theo hướng offline-first: dữ liệu chính lưu cục bộ bằng Room Database; mạng chỉ dùng để tra từ điển và dịch thuật.</w:t>
        <w:br/>
        <w:br/>
        <w:t>Các chức năng chính đã hoàn thành:</w:t>
        <w:br/>
        <w:br/>
        <w:t>• Onboarding &amp; hồ sơ (tính năng cơ bản): Tiếp tục với tư cách Guest hoặc đăng nhập Google (Play Services Auth), thiết lập tên/mục tiêu/trình độ, lưu UserEntity cục bộ.</w:t>
        <w:br/>
        <w:br/>
        <w:t>• Quản lý bộ từ: Tạo, sửa, xóa bộ từ; gắn tag; tìm kiếm và lọc theo tag (DeckListScreen, AddEditDeckScreen).</w:t>
        <w:br/>
        <w:br/>
        <w:t>• Quản lý từ vựng: Thêm, sửa, xóa từ; xem chi tiết; lọc theo Tất cả / Đến hạn / Đã học (WordDetailScreen, AddEditWordScreen).</w:t>
        <w:br/>
        <w:br/>
        <w:t>• Tra từ điển API: Tự động lấy phiên âm UK/US, audio, định nghĩa qua dictionaryapi.dev; dịch sang tiếng Việt qua MyMemory API (DictionaryRepository).</w:t>
        <w:br/>
        <w:br/>
        <w:t>• Import/Export CSV: Nhập và xuất từ vựng theo bộ từ qua CsvHelper.</w:t>
        <w:br/>
        <w:br/>
        <w:t>• Học flashcard: Lật thẻ, tự đánh giá Again / Hard / Good / Easy (StudyScreen, Flashcard).</w:t>
        <w:br/>
        <w:br/>
        <w:t>• SRS (Spaced Repetition System): SrsCalculator tính lịch ôn dựa trên hệ số độ dễ (easeFactor). Khoảng cách ôn = số ngày cơ bản × easeFactor (Again: ngay; Hard: 1 × easeFactor ngày; Good: 3 × easeFactor ngày; Easy: 7 × easeFactor ngày). Ôn tốt liên tiếp → easeFactor tăng → khoảng cách ngày càng dài, đúng với đường cong lãng quên.</w:t>
        <w:br/>
        <w:br/>
        <w:t>• Ôn tập hôm nay: Danh sách từ có nextReviewAt &lt;= thời điểm hiện tại (ReviewTodayScreen).</w:t>
        <w:br/>
        <w:br/>
        <w:t>• Theo dõi tiến độ: Streak, độ chính xác, retention, biểu đồ hoạt động 7 ngày, thành tựu (ProgressScreen).</w:t>
        <w:br/>
        <w:br/>
        <w:t>• Cài đặt &amp; nhắc học: Cấu hình số từ mới/ngày, bật/tắt nhắc nhở, giờ nhắc qua DataStore; banner nhắc trên Home; notification nhắc học thật sự qua WorkManager (StudyReminderWorker chạy đúng giờ mỗi ngày) (SettingsScreen).</w:t>
        <w:br/>
        <w:br/>
        <w:t>• Phát âm: Phát audio URL từ API qua MediaPlayer (PronunciationAudioPlayer) trên flashcard và màn thêm từ.</w:t>
      </w:r>
    </w:p>
    <w:p w:rsidR="00CC36F8" w:rsidRDefault="00000000">
      <w:pPr>
        <w:pStyle w:val="Heading2"/>
      </w:pPr>
      <w:r>
        <w:t>2. Kết quả thực hiện</w:t>
      </w:r>
    </w:p>
    <w:tbl>
      <w:tblPr>
        <w:tblStyle w:val="TableGrid"/>
        <w:tblW w:w="0" w:type="auto"/>
        <w:jc w:val="center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2159"/>
        <w:gridCol w:w="2336"/>
      </w:tblGrid>
      <w:tr w:rsidR="007A2846" w:rsidRPr="007A2846" w:rsidTr="00133C92">
        <w:trPr>
          <w:jc w:val="center"/>
        </w:trPr>
        <w:tc>
          <w:tcPr>
            <w:tcW w:w="2159" w:type="dxa"/>
          </w:tcPr>
          <w:p w:rsidR="007A2846" w:rsidRPr="007A2846" w:rsidRDefault="007A2846" w:rsidP="007A2846">
            <w:pPr>
              <w:jc w:val="center"/>
              <w:rPr>
                <w:b/>
                <w:bCs/>
              </w:rPr>
            </w:pPr>
            <w:r w:rsidRPr="007A2846">
              <w:rPr>
                <w:b/>
                <w:bCs/>
              </w:rPr>
              <w:t>Chức năng</w:t>
            </w:r>
          </w:p>
        </w:tc>
        <w:tc>
          <w:tcPr>
            <w:tcW w:w="2336" w:type="dxa"/>
          </w:tcPr>
          <w:p w:rsidR="007A2846" w:rsidRPr="007A2846" w:rsidRDefault="007A2846" w:rsidP="007A2846">
            <w:pPr>
              <w:jc w:val="center"/>
              <w:rPr>
                <w:b/>
                <w:bCs/>
              </w:rPr>
            </w:pPr>
            <w:r w:rsidRPr="007A2846">
              <w:rPr>
                <w:b/>
                <w:bCs/>
              </w:rPr>
              <w:t>Mức độ hoàn thành (0-100%)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Tạo bộ từ vựng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Thêm từ vựng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Học/ôn từ vựng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Quản lý người dùng</w:t>
            </w:r>
          </w:p>
        </w:tc>
        <w:tc>
          <w:tcPr>
            <w:tcW w:w="2336" w:type="dxa"/>
          </w:tcPr>
          <w:p>
            <w:r>
              <w:t>95%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Import/Export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Ôn tập thông minh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Theo dõi tiến độ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Thông báo nhắc học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  <w:tr w:rsidR="007A2846" w:rsidTr="00133C92">
        <w:trPr>
          <w:jc w:val="center"/>
        </w:trPr>
        <w:tc>
          <w:tcPr>
            <w:tcW w:w="2159" w:type="dxa"/>
          </w:tcPr>
          <w:p w:rsidR="007A2846" w:rsidRDefault="007A2846">
            <w:r>
              <w:t>Chức năng khác</w:t>
            </w:r>
          </w:p>
        </w:tc>
        <w:tc>
          <w:tcPr>
            <w:tcW w:w="2336" w:type="dxa"/>
          </w:tcPr>
          <w:p>
            <w:r>
              <w:t>100%</w:t>
            </w:r>
          </w:p>
        </w:tc>
      </w:tr>
    </w:tbl>
    <w:p w:rsidR="00CC36F8" w:rsidRDefault="00000000">
      <w:pPr>
        <w:pStyle w:val="Heading2"/>
      </w:pPr>
      <w:r>
        <w:t>3. Kiến trúc và kỹ thuật đã áp dụng</w:t>
      </w:r>
      <w:r w:rsidR="007A2846">
        <w:t xml:space="preserve"> (nếu có)</w:t>
      </w:r>
    </w:p>
    <w:p>
      <w:pPr>
        <w:jc w:val="center"/>
      </w:pPr>
      <w:r>
        <w:t>Hình 1: Luồng điều hướng ứng dụng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2: Mô hình dữ liệu (Room Database)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CC36F8" w:rsidRDefault="00000000">
      <w:r>
        <w:t>Kiến trúc phần mềm:</w:t>
        <w:br/>
        <w:t>• MVVM (Model-View-ViewModel), Single Activity (MainActivity).</w:t>
        <w:br/>
        <w:t>• Luồng dữ liệu: Composable UI → ViewModel → Repository → Room DAO / Retrofit API.</w:t>
        <w:br/>
        <w:t>• StateFlow quản lý trạng thái UI theo hướng Unidirectional Data Flow.</w:t>
        <w:br/>
        <w:br/>
        <w:t>Design Pattern:</w:t>
        <w:br/>
        <w:t>• Repository Pattern — mọi truy cập dữ liệu qua repository, không gọi DAO/API từ Composable.</w:t>
        <w:br/>
        <w:t>• Manual Dependency Injection qua AppContainer.</w:t>
        <w:br/>
        <w:t>• Sealed class StudyMode cho các chế độ học.</w:t>
        <w:br/>
        <w:br/>
        <w:t>Database:</w:t>
        <w:br/>
        <w:t>• Room Database phiên bản 4 (minlish_database): users, decks, words, review_history.</w:t>
        <w:br/>
        <w:t>• Quan hệ: decks 1-N words, words 1-N review_history (CASCADE on delete).</w:t>
        <w:br/>
        <w:t>• Migration 1→4; index trên deckId và nextReviewAt.</w:t>
        <w:br/>
        <w:br/>
        <w:t>Unit Test:</w:t>
        <w:br/>
        <w:t>• 9 file unit test: SrsCalculatorTest (bao gồm test kiểm tra easeFactor ảnh hưởng interval), ProgressCalculatorTest, WordValidatorTest, StudyViewModelTest, ReviewTodayViewModelTest, AddEditWordViewModelTest, StudyRepositoryTest, WordRepositoryTest, DictionaryRepositoryTest.</w:t>
        <w:br/>
        <w:t>• 4 file instrumented test cho DAO: WordDaoTest, DeckDaoTest, UserDaoTest, ReviewHistoryDaoTest.</w:t>
        <w:br/>
        <w:br/>
        <w:t>Performance Optimization:</w:t>
        <w:br/>
        <w:t>• Kotlin Coroutines và Flow cho thao tác bất đồng bộ.</w:t>
        <w:br/>
        <w:t>• Room reactive queries; LazyColumn cho danh sách dài; composable nhỏ, tách biệt.</w:t>
        <w:br/>
        <w:br/>
        <w:t>Security:</w:t>
        <w:br/>
        <w:t>• Không hardcode API key; dữ liệu người dùng lưu cục bộ.</w:t>
        <w:br/>
        <w:t>• Quyền INTERNET, POST_NOTIFICATIONS, RECEIVE_BOOT_COMPLETED.</w:t>
        <w:br/>
        <w:br/>
        <w:t>Thư viện / Framework:</w:t>
        <w:br/>
        <w:t>• Kotlin 2.2, Jetpack Compose Material 3, Navigation Compose.</w:t>
        <w:br/>
        <w:t>• Room (KSP), Retrofit + OkHttp + Gson, DataStore Preferences.</w:t>
        <w:br/>
        <w:t>• Google Play Services Auth.</w:t>
        <w:br/>
        <w:t>• WorkManager (work-runtime-ktx): StudyReminderWorker (CoroutineWorker) + StudyReminderScheduler lên lịch nhắc học định kỳ mỗi 24 giờ.</w:t>
      </w:r>
    </w:p>
    <w:p w:rsidR="00CC36F8" w:rsidRDefault="00000000">
      <w:pPr>
        <w:pStyle w:val="Heading2"/>
      </w:pPr>
      <w:r>
        <w:lastRenderedPageBreak/>
        <w:t>4. Chức năng mở rộng và sáng tạo</w:t>
      </w:r>
    </w:p>
    <w:p w:rsidR="00CC36F8" w:rsidRDefault="00000000">
      <w:r>
        <w:t>Các chức năng ngoài yêu cầu đề bài cơ bản:</w:t>
        <w:br/>
        <w:br/>
        <w:t>1. Tích hợp Dictionary API + dịch tự động — tự điền phiên âm UK/US, nghĩa, ví dụ qua dictionaryapi.dev và MyMemory API khi thêm từ.</w:t>
        <w:br/>
        <w:br/>
        <w:t>2. Phát âm từ audio API — phát file audio UK/US trên flashcard và màn thêm từ thông qua PronunciationAudioPlayer (MediaPlayer).</w:t>
        <w:br/>
        <w:br/>
        <w:t>3. Hệ thống achievements — 5 huy hiệu trong ProgressCalculator (lần ôn đầu, streak 7 ngày, 100 từ, accuracy 80%, retention 70%).</w:t>
        <w:br/>
        <w:br/>
        <w:t>4. Import/Export CSV — nhập/xuất bộ từ nhanh qua CsvHelper, hỗ trợ chia sẻ dữ liệu.</w:t>
      </w:r>
    </w:p>
    <w:p w:rsidR="00CC36F8" w:rsidRDefault="00000000">
      <w:pPr>
        <w:pStyle w:val="Heading2"/>
      </w:pPr>
      <w:r>
        <w:t>5. Tự đánh giá theo Rubric</w:t>
      </w:r>
    </w:p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2158"/>
        <w:gridCol w:w="1527"/>
        <w:gridCol w:w="1980"/>
        <w:gridCol w:w="2965"/>
      </w:tblGrid>
      <w:tr w:rsidR="00CC36F8" w:rsidRPr="007A2846" w:rsidTr="007A2846">
        <w:tc>
          <w:tcPr>
            <w:tcW w:w="2158" w:type="dxa"/>
          </w:tcPr>
          <w:p w:rsidR="00CC36F8" w:rsidRPr="007A2846" w:rsidRDefault="00000000" w:rsidP="007A2846">
            <w:pPr>
              <w:jc w:val="center"/>
              <w:rPr>
                <w:b/>
                <w:bCs/>
              </w:rPr>
            </w:pPr>
            <w:r w:rsidRPr="007A2846">
              <w:rPr>
                <w:b/>
                <w:bCs/>
              </w:rPr>
              <w:t>Tiêu chí</w:t>
            </w:r>
          </w:p>
        </w:tc>
        <w:tc>
          <w:tcPr>
            <w:tcW w:w="1527" w:type="dxa"/>
          </w:tcPr>
          <w:p w:rsidR="00CC36F8" w:rsidRPr="007A2846" w:rsidRDefault="00000000" w:rsidP="007A2846">
            <w:pPr>
              <w:jc w:val="center"/>
              <w:rPr>
                <w:b/>
                <w:bCs/>
              </w:rPr>
            </w:pPr>
            <w:r w:rsidRPr="007A2846">
              <w:rPr>
                <w:b/>
                <w:bCs/>
              </w:rPr>
              <w:t>Điểm tối đa</w:t>
            </w:r>
          </w:p>
        </w:tc>
        <w:tc>
          <w:tcPr>
            <w:tcW w:w="1980" w:type="dxa"/>
          </w:tcPr>
          <w:p w:rsidR="00CC36F8" w:rsidRPr="007A2846" w:rsidRDefault="00000000" w:rsidP="007A2846">
            <w:pPr>
              <w:jc w:val="center"/>
              <w:rPr>
                <w:b/>
                <w:bCs/>
              </w:rPr>
            </w:pPr>
            <w:r w:rsidRPr="007A2846">
              <w:rPr>
                <w:b/>
                <w:bCs/>
              </w:rPr>
              <w:t>Nhóm tự chấm</w:t>
            </w:r>
          </w:p>
        </w:tc>
        <w:tc>
          <w:tcPr>
            <w:tcW w:w="2965" w:type="dxa"/>
          </w:tcPr>
          <w:p w:rsidR="00CC36F8" w:rsidRPr="007A2846" w:rsidRDefault="00000000" w:rsidP="007A2846">
            <w:pPr>
              <w:jc w:val="center"/>
              <w:rPr>
                <w:b/>
                <w:bCs/>
              </w:rPr>
            </w:pPr>
            <w:r w:rsidRPr="007A2846">
              <w:rPr>
                <w:b/>
                <w:bCs/>
              </w:rPr>
              <w:t>Giải thích</w:t>
            </w:r>
            <w:r w:rsidR="007A2846" w:rsidRPr="007A2846">
              <w:rPr>
                <w:b/>
                <w:bCs/>
              </w:rPr>
              <w:t xml:space="preserve"> vắn tắt</w:t>
            </w:r>
          </w:p>
        </w:tc>
      </w:tr>
      <w:tr w:rsidR="00CC36F8" w:rsidTr="007A2846">
        <w:tc>
          <w:tcPr>
            <w:tcW w:w="2158" w:type="dxa"/>
          </w:tcPr>
          <w:p>
            <w:r>
              <w:t>Bài nộp</w:t>
            </w:r>
          </w:p>
        </w:tc>
        <w:tc>
          <w:tcPr>
            <w:tcW w:w="1527" w:type="dxa"/>
          </w:tcPr>
          <w:p>
            <w:r>
              <w:t>5</w:t>
            </w:r>
          </w:p>
        </w:tc>
        <w:tc>
          <w:tcPr>
            <w:tcW w:w="1980" w:type="dxa"/>
          </w:tcPr>
          <w:p>
            <w:r>
              <w:t>5</w:t>
            </w:r>
          </w:p>
        </w:tc>
        <w:tc>
          <w:tcPr>
            <w:tcW w:w="2965" w:type="dxa"/>
          </w:tcPr>
          <w:p>
            <w:r>
              <w:t>Slide MinLishLite_Presentation.pptx, video demo, source code GitHub</w:t>
            </w:r>
          </w:p>
        </w:tc>
      </w:tr>
      <w:tr w:rsidR="00CC36F8" w:rsidTr="007A2846">
        <w:tc>
          <w:tcPr>
            <w:tcW w:w="2158" w:type="dxa"/>
          </w:tcPr>
          <w:p>
            <w:r>
              <w:t>Chất lượng sản phẩm</w:t>
            </w:r>
          </w:p>
        </w:tc>
        <w:tc>
          <w:tcPr>
            <w:tcW w:w="1527" w:type="dxa"/>
          </w:tcPr>
          <w:p>
            <w:r>
              <w:t>30</w:t>
            </w:r>
          </w:p>
        </w:tc>
        <w:tc>
          <w:tcPr>
            <w:tcW w:w="1980" w:type="dxa"/>
          </w:tcPr>
          <w:p>
            <w:r>
              <w:t>28</w:t>
            </w:r>
          </w:p>
        </w:tc>
        <w:tc>
          <w:tcPr>
            <w:tcW w:w="2965" w:type="dxa"/>
          </w:tcPr>
          <w:p>
            <w:r>
              <w:t>MVVM rõ, UI ổn, 13 test, WorkManager Worker hoàn chỉnh; trừ điểm nhỏ DI thủ công</w:t>
            </w:r>
          </w:p>
        </w:tc>
      </w:tr>
      <w:tr w:rsidR="00CC36F8" w:rsidTr="007A2846">
        <w:tc>
          <w:tcPr>
            <w:tcW w:w="2158" w:type="dxa"/>
          </w:tcPr>
          <w:p>
            <w:r>
              <w:t>Chức năng cơ bản</w:t>
            </w:r>
          </w:p>
        </w:tc>
        <w:tc>
          <w:tcPr>
            <w:tcW w:w="1527" w:type="dxa"/>
          </w:tcPr>
          <w:p>
            <w:r>
              <w:t>30</w:t>
            </w:r>
          </w:p>
        </w:tc>
        <w:tc>
          <w:tcPr>
            <w:tcW w:w="1980" w:type="dxa"/>
          </w:tcPr>
          <w:p>
            <w:r>
              <w:t>30</w:t>
            </w:r>
          </w:p>
        </w:tc>
        <w:tc>
          <w:tcPr>
            <w:tcW w:w="2965" w:type="dxa"/>
          </w:tcPr>
          <w:p>
            <w:r>
              <w:t>Deck/Word/Study/Onboarding đầy đủ</w:t>
            </w:r>
          </w:p>
        </w:tc>
      </w:tr>
      <w:tr w:rsidR="00CC36F8" w:rsidTr="007A2846">
        <w:tc>
          <w:tcPr>
            <w:tcW w:w="2158" w:type="dxa"/>
          </w:tcPr>
          <w:p>
            <w:r>
              <w:t>Chức năng nâng cao</w:t>
            </w:r>
          </w:p>
        </w:tc>
        <w:tc>
          <w:tcPr>
            <w:tcW w:w="1527" w:type="dxa"/>
          </w:tcPr>
          <w:p>
            <w:r>
              <w:t>25</w:t>
            </w:r>
          </w:p>
        </w:tc>
        <w:tc>
          <w:tcPr>
            <w:tcW w:w="1980" w:type="dxa"/>
          </w:tcPr>
          <w:p>
            <w:r>
              <w:t>25</w:t>
            </w:r>
          </w:p>
        </w:tc>
        <w:tc>
          <w:tcPr>
            <w:tcW w:w="2965" w:type="dxa"/>
          </w:tcPr>
          <w:p>
            <w:r>
              <w:t>SRS dùng easeFactor thật, WorkManager notification đúng giờ, CSV, progress analytics</w:t>
            </w:r>
          </w:p>
        </w:tc>
      </w:tr>
      <w:tr w:rsidR="00CC36F8" w:rsidTr="007A2846">
        <w:tc>
          <w:tcPr>
            <w:tcW w:w="2158" w:type="dxa"/>
          </w:tcPr>
          <w:p>
            <w:r>
              <w:t>Sáng tạo &amp; mở rộng</w:t>
            </w:r>
          </w:p>
        </w:tc>
        <w:tc>
          <w:tcPr>
            <w:tcW w:w="1527" w:type="dxa"/>
          </w:tcPr>
          <w:p>
            <w:r>
              <w:t>10</w:t>
            </w:r>
          </w:p>
        </w:tc>
        <w:tc>
          <w:tcPr>
            <w:tcW w:w="1980" w:type="dxa"/>
          </w:tcPr>
          <w:p>
            <w:r>
              <w:t>8</w:t>
            </w:r>
          </w:p>
        </w:tc>
        <w:tc>
          <w:tcPr>
            <w:tcW w:w="2965" w:type="dxa"/>
          </w:tcPr>
          <w:p>
            <w:r>
              <w:t>Dictionary API + phát âm audio + achievements; chưa có cloud sync</w:t>
            </w:r>
          </w:p>
        </w:tc>
      </w:tr>
      <w:tr w:rsidR="00CC36F8" w:rsidTr="007A2846">
        <w:tc>
          <w:tcPr>
            <w:tcW w:w="2158" w:type="dxa"/>
          </w:tcPr>
          <w:p>
            <w:r>
              <w:t>TỔNG ĐIỂM</w:t>
            </w:r>
          </w:p>
        </w:tc>
        <w:tc>
          <w:tcPr>
            <w:tcW w:w="1527" w:type="dxa"/>
          </w:tcPr>
          <w:p>
            <w:r>
              <w:t>100</w:t>
            </w:r>
          </w:p>
        </w:tc>
        <w:tc>
          <w:tcPr>
            <w:tcW w:w="1980" w:type="dxa"/>
          </w:tcPr>
          <w:p>
            <w:r>
              <w:t>96</w:t>
            </w:r>
          </w:p>
        </w:tc>
        <w:tc>
          <w:tcPr>
            <w:tcW w:w="2965" w:type="dxa"/>
          </w:tcPr>
          <w:p>
            <w:r>
              <w:t>SRS và notification đã hoàn thiện, nâng từ 92 lên 96</w:t>
            </w:r>
          </w:p>
        </w:tc>
      </w:tr>
    </w:tbl>
    <w:p w:rsidR="00CC36F8" w:rsidRDefault="00000000">
      <w:pPr>
        <w:pStyle w:val="Heading2"/>
      </w:pPr>
      <w:r>
        <w:t>6. Khó khăn và bài học kinh nghiệm</w:t>
      </w:r>
    </w:p>
    <w:p w:rsidR="00CC36F8" w:rsidRDefault="00000000">
      <w:r>
        <w:t>Khó khăn gặp phải:</w:t>
        <w:br/>
        <w:br/>
        <w:t>• Đồng bộ nhiều Flow trong ViewModel (combine) khi cần gộp dữ liệu từ nhiều nguồn — đòi hỏi hiểu reactive programming.</w:t>
        <w:br/>
        <w:t>• Migration Room khi mở rộng WordEntity (từ v1 lên v4) — cần viết migration script cẩn thận để không mất dữ liệu.</w:t>
        <w:br/>
        <w:t>• API công khai (dictionary, dịch) bị rate limit và lỗi mạng — phải xử lý Result và hiển thị trạng thái lỗi trên UI.</w:t>
        <w:br/>
        <w:t>• Phân chia trách nhiệm 2 thành viên theo feature nhưng vẫn phải nắm phần chung (navigation, DI, database).</w:t>
        <w:br/>
        <w:t>• Triển khai thuật toán SRS kết hợp easeFactor — phải hiểu rõ SM-2 để tính khoảng cách ôn tăng dần đúng cách.</w:t>
        <w:br/>
        <w:t>• WorkManager: tính initialDelay chính xác đến giờ nhắc tiếp theo và xử lý trường hợp giờ đã qua trong ngày.</w:t>
        <w:br/>
        <w:br/>
        <w:t>Bài học kinh nghiệm:</w:t>
        <w:br/>
        <w:br/>
        <w:t>• MVVM kết hợp Repository giúp tách logic khỏi UI và dễ viết unit test.</w:t>
        <w:br/>
        <w:t>• Đặt thuật toán SRS trong SrsCalculator thuần (không phụ thuộc Android) giúp kiểm thử độc lập và dễ mở rộng.</w:t>
        <w:br/>
        <w:t>• CoroutineWorker cho phép code background chạy trong coroutine, tránh ANR và dễ đọc hơn AsyncTask.</w:t>
        <w:br/>
        <w:t>• Hướng offline-first phù hợp đồ án Android cơ bản, app vẫn dùng được khi mất mạng.</w:t>
        <w:br/>
        <w:t>• State hoisting và StateFlow giúp UI Compose dự đoán được và dễ bảo trì.</w:t>
      </w:r>
    </w:p>
    <w:p w:rsidR="00CC36F8" w:rsidRDefault="00000000">
      <w:pPr>
        <w:pStyle w:val="Heading2"/>
      </w:pPr>
      <w:r>
        <w:t>7. Hướng phát triển</w:t>
      </w:r>
    </w:p>
    <w:p w:rsidR="00CC36F8" w:rsidRDefault="00000000">
      <w:r>
        <w:t>Đề xuất hướng phát triển:</w:t>
        <w:br/>
        <w:br/>
        <w:t>1. Chuyển sang Hilt hoặc Koin — thay manual DI trong AppContainer bằng framework Dependency Injection chuẩn.</w:t>
        <w:br/>
        <w:br/>
        <w:t>2. Đồng bộ cloud — backup/restore bộ từ trên nhiều thiết bị (Firebase Firestore hoặc backend riêng).</w:t>
        <w:br/>
        <w:br/>
        <w:t>3. TTS fallback — phát âm bằng Text-to-Speech khi API không có URL audio.</w:t>
        <w:br/>
        <w:br/>
        <w:t>4. Thống kê nâng cao — heatmap hoạt động học theo năm, export báo cáo học tập dạng PDF.</w:t>
        <w:br/>
        <w:br/>
        <w:t>5. Dark mode đầy đủ trên toàn ứng dụng.</w:t>
        <w:br/>
        <w:br/>
        <w:t>6. Gamification mở rộng — bảng xếp hạng, chia sẻ thành tựu lên mạng xã hội.</w:t>
      </w:r>
    </w:p>
    <w:sectPr w:rsidR="00CC3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798179">
    <w:abstractNumId w:val="8"/>
  </w:num>
  <w:num w:numId="2" w16cid:durableId="1796630568">
    <w:abstractNumId w:val="6"/>
  </w:num>
  <w:num w:numId="3" w16cid:durableId="1409888386">
    <w:abstractNumId w:val="5"/>
  </w:num>
  <w:num w:numId="4" w16cid:durableId="210655279">
    <w:abstractNumId w:val="4"/>
  </w:num>
  <w:num w:numId="5" w16cid:durableId="777992528">
    <w:abstractNumId w:val="7"/>
  </w:num>
  <w:num w:numId="6" w16cid:durableId="1916430040">
    <w:abstractNumId w:val="3"/>
  </w:num>
  <w:num w:numId="7" w16cid:durableId="227154744">
    <w:abstractNumId w:val="2"/>
  </w:num>
  <w:num w:numId="8" w16cid:durableId="258804995">
    <w:abstractNumId w:val="1"/>
  </w:num>
  <w:num w:numId="9" w16cid:durableId="92419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C92"/>
    <w:rsid w:val="0015074B"/>
    <w:rsid w:val="0029639D"/>
    <w:rsid w:val="00326F90"/>
    <w:rsid w:val="006D2D25"/>
    <w:rsid w:val="007A2846"/>
    <w:rsid w:val="007A71BD"/>
    <w:rsid w:val="00AA1D8D"/>
    <w:rsid w:val="00B47730"/>
    <w:rsid w:val="00CB0664"/>
    <w:rsid w:val="00CC3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876FB"/>
  <w14:defaultImageDpi w14:val="300"/>
  <w15:docId w15:val="{278821BD-D706-7945-B0B0-E8B38F1A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D2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D2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D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D2D25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2D25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Bao Vu</cp:lastModifiedBy>
  <cp:revision>3</cp:revision>
  <dcterms:created xsi:type="dcterms:W3CDTF">2026-06-03T14:23:00Z</dcterms:created>
  <dcterms:modified xsi:type="dcterms:W3CDTF">2026-06-03T14:44:00Z</dcterms:modified>
  <cp:category/>
</cp:coreProperties>
</file>