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62CB64">
      <w:pPr>
        <w:spacing w:before="0" w:after="0" w:line="240" w:lineRule="auto"/>
        <w:ind w:left="0" w:right="0" w:firstLine="0"/>
        <w:jc w:val="center"/>
        <w:rPr>
          <w:rStyle w:val="5"/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Дипломная работа по теме: </w:t>
      </w:r>
      <w:r>
        <w:rPr>
          <w:rStyle w:val="5"/>
          <w:rFonts w:hint="default" w:ascii="Times New Roman" w:hAnsi="Times New Roman" w:eastAsia="SimSun" w:cs="Times New Roman"/>
          <w:sz w:val="28"/>
          <w:szCs w:val="28"/>
        </w:rPr>
        <w:t>Анализ и сравнение написания web-приложений с использованием разных фреймворков</w:t>
      </w:r>
      <w:r>
        <w:rPr>
          <w:rStyle w:val="5"/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 w14:paraId="020D158C">
      <w:pPr>
        <w:spacing w:before="0" w:after="0" w:line="240" w:lineRule="auto"/>
        <w:ind w:left="0" w:right="0" w:firstLine="0"/>
        <w:jc w:val="left"/>
        <w:rPr>
          <w:rStyle w:val="5"/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124A5118">
      <w:pPr>
        <w:spacing w:before="0" w:after="0" w:line="240" w:lineRule="auto"/>
        <w:ind w:left="0" w:right="0" w:firstLine="0"/>
        <w:jc w:val="center"/>
        <w:rPr>
          <w:rStyle w:val="5"/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Style w:val="5"/>
          <w:rFonts w:hint="default" w:ascii="Times New Roman" w:hAnsi="Times New Roman" w:eastAsia="SimSun" w:cs="Times New Roman"/>
          <w:sz w:val="28"/>
          <w:szCs w:val="28"/>
          <w:lang w:val="ru-RU"/>
        </w:rPr>
        <w:t>Автор: Дидковский Николай Алексеевич</w:t>
      </w:r>
    </w:p>
    <w:p w14:paraId="392ADC64">
      <w:pPr>
        <w:spacing w:before="0" w:after="0" w:line="240" w:lineRule="auto"/>
        <w:ind w:left="0" w:right="0" w:firstLine="0"/>
        <w:jc w:val="left"/>
        <w:rPr>
          <w:rStyle w:val="5"/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9CA6043">
      <w:pPr>
        <w:spacing w:before="0" w:after="0" w:line="240" w:lineRule="auto"/>
        <w:ind w:left="0" w:right="0" w:firstLine="0"/>
        <w:jc w:val="left"/>
        <w:rPr>
          <w:rStyle w:val="5"/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Style w:val="5"/>
          <w:rFonts w:hint="default" w:ascii="Times New Roman" w:hAnsi="Times New Roman" w:eastAsia="SimSun" w:cs="Times New Roman"/>
          <w:sz w:val="28"/>
          <w:szCs w:val="28"/>
          <w:lang w:val="ru-RU"/>
        </w:rPr>
        <w:t>Оглавление:</w:t>
      </w:r>
    </w:p>
    <w:p w14:paraId="5F489DBC">
      <w:pPr>
        <w:numPr>
          <w:ilvl w:val="0"/>
          <w:numId w:val="1"/>
        </w:numPr>
        <w:spacing w:before="0" w:after="0" w:line="240" w:lineRule="auto"/>
        <w:ind w:left="0" w:right="0" w:firstLine="0"/>
        <w:jc w:val="left"/>
        <w:rPr>
          <w:rStyle w:val="5"/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Style w:val="5"/>
          <w:rFonts w:hint="default" w:ascii="Times New Roman" w:hAnsi="Times New Roman" w:eastAsia="SimSun" w:cs="Times New Roman"/>
          <w:sz w:val="28"/>
          <w:szCs w:val="28"/>
          <w:lang w:val="ru-RU"/>
        </w:rPr>
        <w:t>Введение (2)</w:t>
      </w:r>
    </w:p>
    <w:p w14:paraId="6F6409EF">
      <w:pPr>
        <w:numPr>
          <w:ilvl w:val="0"/>
          <w:numId w:val="1"/>
        </w:numPr>
        <w:spacing w:before="0" w:after="0" w:line="240" w:lineRule="auto"/>
        <w:ind w:left="0" w:right="0" w:firstLine="0"/>
        <w:jc w:val="left"/>
        <w:rPr>
          <w:rStyle w:val="5"/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Style w:val="5"/>
          <w:rFonts w:hint="default" w:ascii="Times New Roman" w:hAnsi="Times New Roman" w:eastAsia="SimSun" w:cs="Times New Roman"/>
          <w:sz w:val="28"/>
          <w:szCs w:val="28"/>
          <w:lang w:val="ru-RU"/>
        </w:rPr>
        <w:t>Основные понятия и определения</w:t>
      </w:r>
      <w:r>
        <w:rPr>
          <w:rStyle w:val="5"/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(3)</w:t>
      </w:r>
    </w:p>
    <w:p w14:paraId="40291C67">
      <w:pPr>
        <w:numPr>
          <w:ilvl w:val="0"/>
          <w:numId w:val="1"/>
        </w:numPr>
        <w:spacing w:before="0" w:after="0" w:line="240" w:lineRule="auto"/>
        <w:ind w:left="0" w:right="0" w:firstLine="0"/>
        <w:jc w:val="left"/>
        <w:rPr>
          <w:rStyle w:val="5"/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Style w:val="5"/>
          <w:rFonts w:hint="default" w:ascii="Times New Roman" w:hAnsi="Times New Roman" w:eastAsia="SimSun" w:cs="Times New Roman"/>
          <w:sz w:val="28"/>
          <w:szCs w:val="28"/>
          <w:lang w:val="ru-RU"/>
        </w:rPr>
        <w:t>Общее представление фреймворков</w:t>
      </w:r>
    </w:p>
    <w:p w14:paraId="4B8F9473">
      <w:pPr>
        <w:spacing w:before="0" w:after="0" w:line="240" w:lineRule="auto"/>
        <w:ind w:left="0" w:right="0" w:firstLine="0"/>
        <w:jc w:val="left"/>
        <w:rPr>
          <w:rStyle w:val="5"/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Style w:val="5"/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8"/>
          <w:szCs w:val="28"/>
          <w:shd w:val="clear" w:fill="auto"/>
        </w:rPr>
        <w:t>Веб-приложения на разных фреймворках</w:t>
      </w:r>
    </w:p>
    <w:p w14:paraId="7FCBA6AA">
      <w:pPr>
        <w:numPr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Style w:val="5"/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Style w:val="5"/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4.1 </w:t>
      </w:r>
      <w:r>
        <w:rPr>
          <w:rStyle w:val="5"/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Фреймворк </w:t>
      </w:r>
      <w:r>
        <w:rPr>
          <w:rStyle w:val="5"/>
          <w:rFonts w:hint="default" w:ascii="Times New Roman" w:hAnsi="Times New Roman" w:eastAsia="SimSun" w:cs="Times New Roman"/>
          <w:sz w:val="28"/>
          <w:szCs w:val="28"/>
          <w:lang w:val="en-US"/>
        </w:rPr>
        <w:t>Flask</w:t>
      </w:r>
    </w:p>
    <w:p w14:paraId="079C1DEB">
      <w:pPr>
        <w:numPr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Style w:val="5"/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Style w:val="5"/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4.2 </w:t>
      </w:r>
      <w:r>
        <w:rPr>
          <w:rStyle w:val="5"/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Фреймворк </w:t>
      </w:r>
      <w:r>
        <w:rPr>
          <w:rStyle w:val="5"/>
          <w:rFonts w:hint="default" w:ascii="Times New Roman" w:hAnsi="Times New Roman" w:eastAsia="SimSun" w:cs="Times New Roman"/>
          <w:sz w:val="28"/>
          <w:szCs w:val="28"/>
          <w:lang w:val="en-US"/>
        </w:rPr>
        <w:t>Django</w:t>
      </w:r>
    </w:p>
    <w:p w14:paraId="5A888316">
      <w:pPr>
        <w:numPr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Style w:val="5"/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Style w:val="5"/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4.3 </w:t>
      </w:r>
      <w:r>
        <w:rPr>
          <w:rStyle w:val="5"/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Фреймворк </w:t>
      </w:r>
      <w:r>
        <w:rPr>
          <w:rStyle w:val="5"/>
          <w:rFonts w:hint="default" w:ascii="Times New Roman" w:hAnsi="Times New Roman" w:eastAsia="SimSun" w:cs="Times New Roman"/>
          <w:sz w:val="28"/>
          <w:szCs w:val="28"/>
          <w:lang w:val="en-US"/>
        </w:rPr>
        <w:t>FastAPI</w:t>
      </w:r>
    </w:p>
    <w:p w14:paraId="1495149D">
      <w:pPr>
        <w:numPr>
          <w:numId w:val="0"/>
        </w:numPr>
        <w:spacing w:before="0" w:after="0" w:line="240" w:lineRule="auto"/>
        <w:ind w:leftChars="0" w:right="0" w:rightChars="0"/>
        <w:jc w:val="left"/>
        <w:rPr>
          <w:rStyle w:val="5"/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Style w:val="5"/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5. </w:t>
      </w:r>
      <w:r>
        <w:rPr>
          <w:rStyle w:val="5"/>
          <w:rFonts w:hint="default" w:ascii="Times New Roman" w:hAnsi="Times New Roman" w:eastAsia="SimSun" w:cs="Times New Roman"/>
          <w:sz w:val="28"/>
          <w:szCs w:val="28"/>
          <w:lang w:val="ru-RU"/>
        </w:rPr>
        <w:t>Сравнение фреймворков</w:t>
      </w:r>
    </w:p>
    <w:p w14:paraId="7FADBC5B">
      <w:pPr>
        <w:numPr>
          <w:numId w:val="0"/>
        </w:numPr>
        <w:spacing w:before="0" w:after="0" w:line="240" w:lineRule="auto"/>
        <w:ind w:leftChars="0" w:right="0" w:rightChars="0"/>
        <w:jc w:val="left"/>
        <w:rPr>
          <w:rStyle w:val="5"/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Style w:val="5"/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6. </w:t>
      </w:r>
      <w:r>
        <w:rPr>
          <w:rStyle w:val="5"/>
          <w:rFonts w:hint="default" w:ascii="Times New Roman" w:hAnsi="Times New Roman" w:eastAsia="SimSun" w:cs="Times New Roman"/>
          <w:sz w:val="28"/>
          <w:szCs w:val="28"/>
          <w:lang w:val="ru-RU"/>
        </w:rPr>
        <w:t>Заключение</w:t>
      </w:r>
    </w:p>
    <w:p w14:paraId="53410AA5">
      <w:pPr>
        <w:numPr>
          <w:numId w:val="0"/>
        </w:numPr>
        <w:spacing w:before="0" w:after="0" w:line="240" w:lineRule="auto"/>
        <w:ind w:leftChars="0" w:right="0" w:rightChars="0"/>
        <w:jc w:val="left"/>
        <w:rPr>
          <w:rStyle w:val="5"/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2B979B0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67692AE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5C5CBA94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69FC134B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29FD1CBC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197E39E8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03837D99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65225C76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10B91FCE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421DCED8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3497691B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2270E8C3">
      <w:pPr>
        <w:numPr>
          <w:numId w:val="0"/>
        </w:numPr>
        <w:spacing w:before="0" w:after="0" w:line="240" w:lineRule="auto"/>
        <w:ind w:leftChars="0" w:right="0" w:right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</w:p>
    <w:p w14:paraId="2888BCBF">
      <w:pPr>
        <w:numPr>
          <w:ilvl w:val="0"/>
          <w:numId w:val="2"/>
        </w:numPr>
        <w:spacing w:before="0" w:after="0" w:line="240" w:lineRule="auto"/>
        <w:ind w:leftChars="0" w:right="0" w:rightChars="0"/>
        <w:jc w:val="left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8"/>
          <w:szCs w:val="28"/>
          <w:shd w:val="clear" w:fill="auto"/>
          <w:lang w:val="ru-RU"/>
        </w:rPr>
        <w:t>Введение</w:t>
      </w:r>
    </w:p>
    <w:p w14:paraId="2B5B76A9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Трудно представить современного человека без домашнего компьютера или смартфона в руках. Он проводит там свой досуг, занимается работой, совершает покупки - перечисление может продолжаться до бесконечности, потому что развитие технологий позволяет, по средс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ru-RU"/>
        </w:rPr>
        <w:t>т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вам интернета, сделать практически что угодно, буквально не вставая с места.</w:t>
      </w:r>
    </w:p>
    <w:p w14:paraId="61F54A0C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И во всём это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ru-RU"/>
        </w:rPr>
        <w:t>м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ему помогают безграничное количество сайтов и веб-приложений, которые, в свою очередь, стараются быть всё более полезными и понятными. И как, если не при помощи кода и фреймворков мы, программисты будущие и настоящие, можем модифицировать и упрощать жизнь простым пользователям.</w:t>
      </w:r>
    </w:p>
    <w:p w14:paraId="39410D55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Из вышесказанного следует, что программисту в текущем времени всегда есть чем себя занять и применить свои навыки в самых различных направлениях. Начиная от разработки приложений "для себя" (ежедневников, блогов, счётчиков всего подряд) и заканчивая серь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ru-RU"/>
        </w:rPr>
        <w:t>ё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зными, если не сказать, глобальными задачами, такие как сбор данных или обработка тысяч и миллионов строк продукции.</w:t>
      </w:r>
    </w:p>
    <w:p w14:paraId="3635E53D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Современные компании всегда ищут более быстрые и эффективные пути взаимодействия с потребителем, ищут новые способы автоматизации и увеличения выгоды с чем, безусловно, им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ru-RU"/>
        </w:rPr>
        <w:t>помогает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интернет.</w:t>
      </w:r>
    </w:p>
    <w:p w14:paraId="339B7B0A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Для меня же, как для начинающего программиста, работа с фреймворками является основополагающим навыком, с развитием которого, я и сам смогу придумывать, разрабатывать и реализовывать эффективные и, вполне возможно, никем раньше невиданные приложения, которыми смогут пользоваться люди по всему миру. Рост и прогрессирование в этом направлении очень привлекает меня и я с надеждой смотрю в наше компьютеризированное будущее, от которого не только не сбежать, но и, на самом деле, очень полезно дружить и идти в ногу.</w:t>
      </w:r>
    </w:p>
    <w:p w14:paraId="02211474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Исходя из этих тезисов, можно понять, что я крайне заинтересован в анализе и сравнении написания веб-приложений с использованием разных фреймворков.</w:t>
      </w:r>
    </w:p>
    <w:p w14:paraId="6F3CE41F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711280E2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Цель исследования: разработка простых приложений с использованием фреймворков Django, Flask и FastAPI</w:t>
      </w:r>
    </w:p>
    <w:p w14:paraId="2EF03726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27EF950D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Задачи исследования:  Обзор фреймворков для написания веб-приложений. </w:t>
      </w:r>
    </w:p>
    <w:p w14:paraId="12A1C69A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Сравнение эффективности фреймворков: сложность реализации, эффективность работы самого фреймворка, взаимодействие со сторонними пакетами и базами данных.</w:t>
      </w:r>
    </w:p>
    <w:p w14:paraId="5BD80C73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Реализация веб-приложений на которых можно будет проверить функционал, эффективность, плюсы и минусы каждого фреймворка</w:t>
      </w:r>
    </w:p>
    <w:p w14:paraId="7F2F2B89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Написание дипломной работы: составление дипломной работы, включающей в себя введение, обзор фреймворков, обзор приложений, сравнение фреймворков на базе этих приложений, анализ результатов и выводы</w:t>
      </w:r>
    </w:p>
    <w:p w14:paraId="2A408065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Результаты исследования позволят оценить слабые и сильные стороны фреймворков, область их применения, а также относительную взаимозаменяемость в тех или иных случаях</w:t>
      </w:r>
    </w:p>
    <w:p w14:paraId="56BFEFF9">
      <w:pPr>
        <w:numPr>
          <w:numId w:val="0"/>
        </w:numPr>
        <w:spacing w:before="0" w:after="0" w:line="240" w:lineRule="auto"/>
        <w:ind w:leftChars="0" w:right="0" w:right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8"/>
          <w:szCs w:val="28"/>
          <w:shd w:val="clear" w:fill="auto"/>
        </w:rPr>
      </w:pPr>
    </w:p>
    <w:p w14:paraId="6350E572">
      <w:pPr>
        <w:numPr>
          <w:ilvl w:val="0"/>
          <w:numId w:val="2"/>
        </w:numPr>
        <w:spacing w:before="0" w:after="0" w:line="240" w:lineRule="auto"/>
        <w:ind w:left="0" w:leftChars="0" w:right="0" w:rightChars="0" w:firstLine="0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8"/>
          <w:szCs w:val="28"/>
          <w:shd w:val="clear" w:fill="auto"/>
        </w:rPr>
        <w:t>Основные понятия и определения</w:t>
      </w:r>
    </w:p>
    <w:p w14:paraId="08756E99">
      <w:pPr>
        <w:numPr>
          <w:numId w:val="0"/>
        </w:numPr>
        <w:spacing w:before="0" w:after="0" w:line="240" w:lineRule="auto"/>
        <w:ind w:leftChars="0" w:right="0" w:right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Фреймворк</w:t>
      </w:r>
      <w:r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(Framework):</w:t>
      </w:r>
    </w:p>
    <w:p w14:paraId="32CD9340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набор готовых инструментов, библиотек и функций, которые упрощают разработку программного обеспечения. Он предоставляет разработчикам готовые решения для типичных задач, таких как работа с базами данных, веб-серверами, аутентификацией пользователей и т. д.</w:t>
      </w:r>
    </w:p>
    <w:p w14:paraId="60C6EB7A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Среди самых популярных фреймворков находятся обозреваемые мной Django, Flask и FastAPI.</w:t>
      </w:r>
    </w:p>
    <w:p w14:paraId="3DDDF51F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18F8CC53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Веб-приложение</w:t>
      </w:r>
      <w:r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(Web Application):</w:t>
      </w:r>
    </w:p>
    <w:p w14:paraId="4EE71734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программа, которая работает через интернет-браузер и предоставляет пользователю определённые функции и услуги. Оно не требует установки на компьютер или мобильное устройство, поскольку все вычисления происходят на сервере, а пользователь получает только результат работы программы.</w:t>
      </w:r>
    </w:p>
    <w:p w14:paraId="40F75C51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При помощи вебприложений написаных на основе различных фреймворков и будет проводиться аннализ последних в данной работе</w:t>
      </w:r>
    </w:p>
    <w:p w14:paraId="3CC28E43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 w14:paraId="0B025916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2"/>
          <w:szCs w:val="22"/>
        </w:rPr>
        <w:t>База данных</w:t>
      </w:r>
      <w:r>
        <w:rPr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  <w:t>:</w:t>
      </w:r>
    </w:p>
    <w:p w14:paraId="2BADBF4C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/</w:t>
      </w:r>
    </w:p>
    <w:p w14:paraId="4AB0CF64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41E8C742">
      <w:pPr>
        <w:spacing w:before="0" w:after="0" w:line="240" w:lineRule="auto"/>
        <w:ind w:left="0" w:right="0" w:firstLine="0"/>
        <w:jc w:val="left"/>
        <w:rPr>
          <w:rStyle w:val="5"/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Style w:val="5"/>
          <w:rFonts w:hint="default" w:ascii="Times New Roman" w:hAnsi="Times New Roman" w:eastAsia="SimSun" w:cs="Times New Roman"/>
          <w:sz w:val="22"/>
          <w:szCs w:val="22"/>
        </w:rPr>
        <w:t>SQLite</w:t>
      </w:r>
      <w:r>
        <w:rPr>
          <w:rStyle w:val="5"/>
          <w:rFonts w:hint="default" w:ascii="Times New Roman" w:hAnsi="Times New Roman" w:eastAsia="SimSun" w:cs="Times New Roman"/>
          <w:sz w:val="22"/>
          <w:szCs w:val="22"/>
          <w:lang w:val="en-US"/>
        </w:rPr>
        <w:t>:</w:t>
      </w:r>
    </w:p>
    <w:p w14:paraId="72C584A1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 xml:space="preserve">это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>компактная встроенная система управления базами данных (СУБД)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 xml:space="preserve">, </w:t>
      </w:r>
      <w:r>
        <w:rPr>
          <w:rFonts w:hint="default" w:ascii="Times New Roman" w:hAnsi="Times New Roman" w:eastAsia="SimSun" w:cs="Times New Roman"/>
          <w:sz w:val="22"/>
          <w:szCs w:val="22"/>
        </w:rPr>
        <w:t>для работы которой не нужен отдельный сервер. Все данные она хранит в одном файле и позволяет получать доступ к ним локально.</w:t>
      </w:r>
    </w:p>
    <w:p w14:paraId="07409EF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ascii="SimSun" w:hAnsi="SimSun" w:eastAsia="SimSun" w:cs="SimSun"/>
          <w:sz w:val="24"/>
          <w:szCs w:val="24"/>
        </w:rPr>
      </w:pPr>
      <w:r>
        <w:rPr>
          <w:rStyle w:val="5"/>
          <w:sz w:val="22"/>
          <w:szCs w:val="22"/>
        </w:rPr>
        <w:t>PostgreSQL</w:t>
      </w:r>
      <w:r>
        <w:rPr>
          <w:rStyle w:val="5"/>
          <w:rFonts w:hint="default"/>
          <w:sz w:val="22"/>
          <w:szCs w:val="22"/>
          <w:lang w:val="en-US"/>
        </w:rPr>
        <w:t>:</w:t>
      </w:r>
      <w:r>
        <w:rPr>
          <w:rStyle w:val="5"/>
          <w:rFonts w:hint="default"/>
          <w:sz w:val="22"/>
          <w:szCs w:val="22"/>
          <w:lang w:val="en-US"/>
        </w:rPr>
        <w:tab/>
        <w:t/>
      </w:r>
      <w:r>
        <w:rPr>
          <w:rStyle w:val="5"/>
          <w:rFonts w:hint="default"/>
          <w:sz w:val="22"/>
          <w:szCs w:val="22"/>
          <w:lang w:val="en-US"/>
        </w:rPr>
        <w:tab/>
        <w:t/>
      </w:r>
      <w:r>
        <w:rPr>
          <w:rStyle w:val="5"/>
          <w:rFonts w:hint="default"/>
          <w:sz w:val="22"/>
          <w:szCs w:val="22"/>
          <w:lang w:val="en-US"/>
        </w:rPr>
        <w:tab/>
        <w:t/>
      </w:r>
      <w:r>
        <w:rPr>
          <w:rStyle w:val="5"/>
          <w:rFonts w:hint="default"/>
          <w:sz w:val="22"/>
          <w:szCs w:val="22"/>
          <w:lang w:val="en-US"/>
        </w:rPr>
        <w:tab/>
        <w:t/>
      </w:r>
      <w:r>
        <w:rPr>
          <w:rStyle w:val="5"/>
          <w:rFonts w:hint="default"/>
          <w:sz w:val="22"/>
          <w:szCs w:val="22"/>
          <w:lang w:val="en-US"/>
        </w:rPr>
        <w:tab/>
        <w:t/>
      </w:r>
      <w:r>
        <w:rPr>
          <w:rStyle w:val="5"/>
          <w:rFonts w:hint="default"/>
          <w:sz w:val="22"/>
          <w:szCs w:val="22"/>
          <w:lang w:val="en-US"/>
        </w:rPr>
        <w:tab/>
        <w:t/>
      </w:r>
      <w:r>
        <w:rPr>
          <w:rStyle w:val="5"/>
          <w:rFonts w:hint="default"/>
          <w:sz w:val="22"/>
          <w:szCs w:val="22"/>
          <w:lang w:val="en-US"/>
        </w:rPr>
        <w:tab/>
        <w:t/>
      </w:r>
      <w:r>
        <w:rPr>
          <w:rStyle w:val="5"/>
          <w:rFonts w:hint="default"/>
          <w:sz w:val="22"/>
          <w:szCs w:val="22"/>
          <w:lang w:val="en-US"/>
        </w:rPr>
        <w:tab/>
        <w:t/>
      </w:r>
      <w:r>
        <w:rPr>
          <w:rStyle w:val="5"/>
          <w:rFonts w:hint="default"/>
          <w:sz w:val="22"/>
          <w:szCs w:val="22"/>
          <w:lang w:val="en-US"/>
        </w:rPr>
        <w:tab/>
        <w:t/>
      </w:r>
      <w:r>
        <w:rPr>
          <w:rStyle w:val="5"/>
          <w:rFonts w:hint="default"/>
          <w:sz w:val="22"/>
          <w:szCs w:val="22"/>
          <w:lang w:val="en-US"/>
        </w:rPr>
        <w:tab/>
        <w:t/>
      </w:r>
      <w:r>
        <w:rPr>
          <w:rStyle w:val="5"/>
          <w:rFonts w:hint="default"/>
          <w:sz w:val="22"/>
          <w:szCs w:val="22"/>
          <w:lang w:val="en-US"/>
        </w:rPr>
        <w:tab/>
        <w:t/>
      </w:r>
      <w:r>
        <w:rPr>
          <w:rStyle w:val="5"/>
          <w:rFonts w:hint="default"/>
          <w:sz w:val="22"/>
          <w:szCs w:val="22"/>
          <w:lang w:val="en-US"/>
        </w:rPr>
        <w:tab/>
        <w:t/>
      </w:r>
      <w:r>
        <w:rPr>
          <w:rStyle w:val="5"/>
          <w:rFonts w:hint="default"/>
          <w:sz w:val="22"/>
          <w:szCs w:val="22"/>
          <w:lang w:val="en-US"/>
        </w:rPr>
        <w:tab/>
        <w:t xml:space="preserve">    </w:t>
      </w:r>
      <w:r>
        <w:rPr>
          <w:b w:val="0"/>
          <w:bCs w:val="0"/>
          <w:sz w:val="22"/>
          <w:szCs w:val="22"/>
        </w:rPr>
        <w:t xml:space="preserve">это </w:t>
      </w:r>
      <w:r>
        <w:rPr>
          <w:rStyle w:val="5"/>
          <w:b w:val="0"/>
          <w:bCs w:val="0"/>
          <w:sz w:val="22"/>
          <w:szCs w:val="22"/>
        </w:rPr>
        <w:t>объектно-реляционная система управления базами данных (СУБД) с открытым исходным кодом</w:t>
      </w:r>
      <w:r>
        <w:rPr>
          <w:b w:val="0"/>
          <w:bCs w:val="0"/>
          <w:sz w:val="22"/>
          <w:szCs w:val="22"/>
        </w:rPr>
        <w:t>.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Она позволяет гибко управлять базами данных: создавать, модифицировать или удалять записи, отправлять транзакцию — набор из нескольких последовательных запросов на особом языке запросов SQL.</w:t>
      </w:r>
    </w:p>
    <w:p w14:paraId="50592F6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ORM (Object-Relational Mapping):</w:t>
      </w:r>
    </w:p>
    <w:p w14:paraId="3DD77ADF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технология программирования, которая позволяет работать с реляционными базами данных, используя объектно-ориентированный подход. </w:t>
      </w:r>
    </w:p>
    <w:p w14:paraId="1A0AC72B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Основные функции ORM:</w:t>
      </w:r>
    </w:p>
    <w:p w14:paraId="7BEDA1A9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Отображение объектов на таблицы базы данных.</w:t>
      </w:r>
    </w:p>
    <w:p w14:paraId="742CCC7F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Преобразование запросов к базе данных в вызовы методов объектов.</w:t>
      </w:r>
    </w:p>
    <w:p w14:paraId="499D465B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Управление транзакциями и изменениями данных.</w:t>
      </w:r>
    </w:p>
    <w:p w14:paraId="15713C24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5CBC96C5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Миграции</w:t>
      </w:r>
      <w:r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(Migrations)</w:t>
      </w:r>
      <w:r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  <w:lang w:val="ru-RU"/>
        </w:rPr>
        <w:t>:</w:t>
      </w:r>
    </w:p>
    <w:p w14:paraId="1F82A211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процесс изменения структуры базы данных без потери данных. Они используются для отслеживания и применения изменений в схеме базы данных, таких как добавление, удаление или изменение таблиц и столбцов.</w:t>
      </w:r>
    </w:p>
    <w:p w14:paraId="69F3EDFE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20381078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Маршрутизация:</w:t>
      </w:r>
    </w:p>
    <w:p w14:paraId="16BE6566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процесс направления запросов к определённым функциям или методам в зависимости от заданных правил. Маршрутизация позволяет разработчикам организовать код и упростить его понимание, а также обеспечивает гибкость при обработке запросов.</w:t>
      </w:r>
    </w:p>
    <w:p w14:paraId="2BD41E62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API (Application Programming Interface):</w:t>
      </w:r>
    </w:p>
    <w:p w14:paraId="75FC3344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набор определений и протоколов для создания и интеграции программного обеспечения. API позволяет разработчикам получать доступ к определённым функциям и данным другого приложения или сервиса, что упрощает разработку и обеспечивает стандартизированный способ взаимодействия между различными системами.</w:t>
      </w:r>
    </w:p>
    <w:p w14:paraId="176A51C2">
      <w:pPr>
        <w:spacing w:before="0" w:after="0" w:line="240" w:lineRule="auto"/>
        <w:ind w:left="0" w:right="0" w:firstLine="0"/>
        <w:jc w:val="left"/>
        <w:rPr>
          <w:rStyle w:val="5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B0E9E79">
      <w:pPr>
        <w:spacing w:before="0" w:after="0" w:line="240" w:lineRule="auto"/>
        <w:ind w:left="0" w:right="0" w:firstLine="0"/>
        <w:jc w:val="left"/>
        <w:rPr>
          <w:rStyle w:val="5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Style w:val="5"/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URL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(Uniform Resource Locator)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  <w:lang w:val="en-US"/>
        </w:rPr>
        <w:t>:</w:t>
      </w:r>
    </w:p>
    <w:p w14:paraId="6569A55D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Style w:val="5"/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>адрес ресурса в сети Интернет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>.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Он указывает местонахождение веб-страницы, картинки, видео или другого объекта и описывает способ его получения.</w:t>
      </w:r>
    </w:p>
    <w:p w14:paraId="796CB1EC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06047991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2"/>
          <w:szCs w:val="22"/>
        </w:rPr>
        <w:t>Декораторы</w:t>
      </w:r>
      <w:r>
        <w:rPr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  <w:t>:</w:t>
      </w:r>
    </w:p>
    <w:p w14:paraId="2626B9C3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это обертка вокруг функций (или классов) в Python, которая меняет способ работы этой функции. Декоратор абстрагирует свой собственный функционал.</w:t>
      </w:r>
    </w:p>
    <w:p w14:paraId="408B10F1">
      <w:pPr>
        <w:pStyle w:val="6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rPr>
          <w:rStyle w:val="5"/>
          <w:rFonts w:hint="default"/>
          <w:sz w:val="22"/>
          <w:szCs w:val="22"/>
          <w:lang w:val="en-US"/>
        </w:rPr>
      </w:pPr>
      <w:r>
        <w:rPr>
          <w:rStyle w:val="5"/>
          <w:sz w:val="22"/>
          <w:szCs w:val="22"/>
        </w:rPr>
        <w:t>HTML (HyperText Markup Language)</w:t>
      </w:r>
      <w:r>
        <w:rPr>
          <w:rStyle w:val="5"/>
          <w:rFonts w:hint="default"/>
          <w:sz w:val="22"/>
          <w:szCs w:val="22"/>
          <w:lang w:val="en-US"/>
        </w:rPr>
        <w:t>:</w:t>
      </w:r>
      <w:r>
        <w:rPr>
          <w:rStyle w:val="5"/>
          <w:rFonts w:hint="default"/>
          <w:sz w:val="22"/>
          <w:szCs w:val="22"/>
          <w:lang w:val="ru-RU"/>
        </w:rPr>
        <w:t xml:space="preserve">                                     </w:t>
      </w:r>
      <w:r>
        <w:rPr>
          <w:rStyle w:val="5"/>
          <w:b w:val="0"/>
          <w:bCs w:val="0"/>
          <w:sz w:val="22"/>
          <w:szCs w:val="22"/>
        </w:rPr>
        <w:t>язык гипертекстовой разметки</w:t>
      </w:r>
      <w:r>
        <w:rPr>
          <w:b w:val="0"/>
          <w:bCs w:val="0"/>
          <w:sz w:val="22"/>
          <w:szCs w:val="22"/>
        </w:rPr>
        <w:t>,</w:t>
      </w:r>
      <w:r>
        <w:rPr>
          <w:sz w:val="22"/>
          <w:szCs w:val="22"/>
        </w:rPr>
        <w:t xml:space="preserve"> который используется для создания и структурирования веб-страниц. Он помогает определять, как содержимое страницы должно отображаться в браузерах. Иными словами, HTML — это своеобразный каркас, на котором строится страница, включая текст, изображения, ссылки и другие элементы</w:t>
      </w:r>
      <w:r>
        <w:rPr>
          <w:rFonts w:hint="default"/>
          <w:sz w:val="22"/>
          <w:szCs w:val="22"/>
          <w:lang w:val="en-US"/>
        </w:rPr>
        <w:t>.</w:t>
      </w:r>
    </w:p>
    <w:p w14:paraId="435DF403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Рендеринг</w:t>
      </w:r>
      <w:r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  <w:lang w:val="en-US"/>
        </w:rPr>
        <w:t>:</w:t>
      </w:r>
    </w:p>
    <w:p w14:paraId="321496A2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bCs w:val="0"/>
          <w:color w:val="auto"/>
          <w:spacing w:val="0"/>
          <w:position w:val="0"/>
          <w:sz w:val="22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pacing w:val="0"/>
          <w:position w:val="0"/>
          <w:sz w:val="22"/>
          <w:shd w:val="clear" w:fill="auto"/>
          <w:lang w:val="ru-RU"/>
        </w:rPr>
        <w:t>автоматическая визуализация кода при помощи инструментов фреймворка</w:t>
      </w:r>
    </w:p>
    <w:p w14:paraId="1C9560BF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bCs w:val="0"/>
          <w:color w:val="auto"/>
          <w:spacing w:val="0"/>
          <w:position w:val="0"/>
          <w:sz w:val="22"/>
          <w:shd w:val="clear" w:fill="auto"/>
          <w:lang w:val="ru-RU"/>
        </w:rPr>
      </w:pPr>
    </w:p>
    <w:p w14:paraId="47D39223">
      <w:pPr>
        <w:spacing w:before="0" w:after="0" w:line="240" w:lineRule="auto"/>
        <w:ind w:left="0" w:right="0" w:firstLine="0"/>
        <w:jc w:val="left"/>
        <w:rPr>
          <w:rStyle w:val="5"/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Style w:val="5"/>
          <w:rFonts w:hint="default" w:ascii="Times New Roman" w:hAnsi="Times New Roman" w:eastAsia="SimSun" w:cs="Times New Roman"/>
          <w:sz w:val="22"/>
          <w:szCs w:val="22"/>
        </w:rPr>
        <w:t>Шаблонизатор</w:t>
      </w:r>
      <w:r>
        <w:rPr>
          <w:rStyle w:val="5"/>
          <w:rFonts w:hint="default" w:ascii="Times New Roman" w:hAnsi="Times New Roman" w:eastAsia="SimSun" w:cs="Times New Roman"/>
          <w:sz w:val="22"/>
          <w:szCs w:val="22"/>
          <w:lang w:val="en-US"/>
        </w:rPr>
        <w:t>:</w:t>
      </w:r>
    </w:p>
    <w:p w14:paraId="49DF019E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программа, которая, читая данные из одного источника (файла-шаблона), находит в нём специальные конструкции и согласно определённым правилам заменяет их на данные из другого источника.</w:t>
      </w:r>
    </w:p>
    <w:p w14:paraId="0E96B594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47285088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J</w:t>
      </w: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inja</w:t>
      </w:r>
      <w:r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  <w:lang w:val="en-US"/>
        </w:rPr>
        <w:t>:</w:t>
      </w:r>
    </w:p>
    <w:p w14:paraId="261EEE5C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Style w:val="5"/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>шаблонизатор для Python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>. Он помогает создавать шаблоны с заполнителями, а затем заполнять заполнители данными для создания динамического контента</w:t>
      </w:r>
    </w:p>
    <w:p w14:paraId="4699B1DC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49334E7D">
      <w:pPr>
        <w:spacing w:before="0" w:after="0" w:line="240" w:lineRule="auto"/>
        <w:ind w:left="0" w:right="0" w:firstLine="0"/>
        <w:jc w:val="left"/>
        <w:rPr>
          <w:rStyle w:val="5"/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</w:pPr>
      <w:r>
        <w:rPr>
          <w:rStyle w:val="5"/>
          <w:rFonts w:hint="default" w:ascii="Times New Roman" w:hAnsi="Times New Roman" w:eastAsia="SimSun" w:cs="Times New Roman"/>
          <w:b/>
          <w:bCs/>
          <w:sz w:val="22"/>
          <w:szCs w:val="22"/>
        </w:rPr>
        <w:t>CSRF (cross-site request forgery)</w:t>
      </w:r>
      <w:r>
        <w:rPr>
          <w:rStyle w:val="5"/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  <w:t>:</w:t>
      </w:r>
    </w:p>
    <w:p w14:paraId="6C1117A5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Style w:val="5"/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>вид атак на сайт, при которой злоумышленник с помощью мошеннического сайта или скрипта заставляет браузер пользователя выполнять на доверенном сайте действия от его имени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>.</w:t>
      </w:r>
    </w:p>
    <w:p w14:paraId="33A5F7D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6759BA64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Валидация</w:t>
      </w:r>
      <w:r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  <w:lang w:val="en-US"/>
        </w:rPr>
        <w:t>:</w:t>
      </w:r>
    </w:p>
    <w:p w14:paraId="2B0ED0C9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 xml:space="preserve">это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>процесс проверки, что продукт соответствует ожиданиям и потребностям пользователе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2"/>
          <w:szCs w:val="22"/>
          <w:lang w:val="ru-RU"/>
        </w:rPr>
        <w:t>й</w:t>
      </w:r>
    </w:p>
    <w:p w14:paraId="1FFCC1C4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11109499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Хэш</w:t>
      </w:r>
      <w:r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(Hash)</w:t>
      </w:r>
      <w:r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  <w:lang w:val="en-US"/>
        </w:rPr>
        <w:t>:</w:t>
      </w:r>
    </w:p>
    <w:p w14:paraId="5DC1E7FF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 xml:space="preserve">это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>строка фиксированной длины, которая создаётся из исходных данных с помощью хеш-функции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t xml:space="preserve">. 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>Это уникальный цифровой отпечаток, который можно присвоить любому файлу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t>.</w:t>
      </w:r>
    </w:p>
    <w:p w14:paraId="7EF8BF75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7A29F1B6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7E103DAE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494D41D6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5978B1E0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42604D9C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04C26EF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792AB412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260C163D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6E6E3E2C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6245DE7D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6D674A30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06BFD1D6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76438CC0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3EEC5576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412A1E63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1137730E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4710963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22D9176D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524CDE4A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08EB003A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699DB262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66E4B176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521CE12F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1CE8D08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04094763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504F2F40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0907A505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769F3F13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09894980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7EACAC0A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7AEE349A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02017C4D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04B390B1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56A672AF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11A154A0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0B2665EC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5F1ED332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3C90D1BF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2533ACAD">
      <w:pPr>
        <w:numPr>
          <w:ilvl w:val="0"/>
          <w:numId w:val="2"/>
        </w:numPr>
        <w:spacing w:before="0" w:after="0" w:line="240" w:lineRule="auto"/>
        <w:ind w:left="0" w:leftChars="0" w:right="0" w:rightChars="0" w:firstLine="0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8"/>
          <w:szCs w:val="28"/>
          <w:shd w:val="clear" w:fill="auto"/>
        </w:rPr>
        <w:t>Описание фреймворков:</w:t>
      </w:r>
    </w:p>
    <w:p w14:paraId="1600D2B1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2C40285A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</w:rPr>
        <w:t>Общие положения по фреймворкам:</w:t>
      </w:r>
    </w:p>
    <w:p w14:paraId="6A791AF0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Упрощение разработки. Фреймворки предоставляют готовые инструменты для выполнения типичных задач. Это ускоряет процесс разработки и уменьшает вероятность ошибок.</w:t>
      </w:r>
    </w:p>
    <w:p w14:paraId="5A32F3BB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Повышение качества кода. Фреймворки следуют определённым стандартам и лучшим практикам, что помогает разработчикам писать более чистый и понятный код.</w:t>
      </w:r>
    </w:p>
    <w:p w14:paraId="20A0E739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Масштабируемость. Фреймворки легко масштабируются, что позволяет разработчикам добавлять новые функции и поддерживать большие проекты.</w:t>
      </w:r>
    </w:p>
    <w:p w14:paraId="0965C154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Сообщество и поддержка. Фреймворки имеют большое сообщество разработчиков, которые создают плагины, расширения и документацию. Это облегчает поиск решений и поддержку.</w:t>
      </w:r>
    </w:p>
    <w:p w14:paraId="1228D36E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Безопасность. Фреймворки часто включают в себя функции безопасности, такие как аутентификация, авторизация и защита от атак.</w:t>
      </w:r>
    </w:p>
    <w:p w14:paraId="626EDA3D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Тестирование. Фреймворки упрощают тестирование кода, предоставляя инструменты для написания тестов и проверки функциональности.</w:t>
      </w:r>
    </w:p>
    <w:p w14:paraId="59D2FF1C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64A9055D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</w:rPr>
        <w:t>Django:</w:t>
      </w:r>
    </w:p>
    <w:p w14:paraId="6BE616CB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бесплатный и открытый веб-фреймворк, который позволяет создавать надёжные и масштабируемые веб-сайты. Он предоставляет разработчикам инструменты для быстрого создания динамических веб-приложений с использованием готовых компонентов и библиотек.</w:t>
      </w:r>
    </w:p>
    <w:p w14:paraId="0C87E833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62DF572E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</w:rPr>
        <w:t>Flask:</w:t>
      </w:r>
    </w:p>
    <w:p w14:paraId="3E035EE2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микрофреймворк для создания веб-приложений. Он предоставляет базовые функции и инструменты, необходимые для разработки веб-сайтов и приложений, но не включает в себя множество дополнительных функций, которые есть в более крупных фреймворках.</w:t>
      </w:r>
    </w:p>
    <w:p w14:paraId="4C99EDCE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7C000901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</w:rPr>
        <w:t>FastAPI:</w:t>
      </w:r>
    </w:p>
    <w:p w14:paraId="375682E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современный веб-фреймворк для создания API, использующий декораторы, аннотации типов и интроспекцию кода, что позволяет уменьшить количество шаблонного кода в веб-приложении.</w:t>
      </w:r>
    </w:p>
    <w:p w14:paraId="235F1A2D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67393901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</w:rPr>
      </w:pPr>
    </w:p>
    <w:p w14:paraId="365277A9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</w:rPr>
      </w:pPr>
    </w:p>
    <w:p w14:paraId="4715DFF5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</w:rPr>
      </w:pPr>
    </w:p>
    <w:p w14:paraId="2BA9AF41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</w:rPr>
      </w:pPr>
    </w:p>
    <w:p w14:paraId="4C206650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</w:rPr>
      </w:pPr>
    </w:p>
    <w:p w14:paraId="2B077C26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</w:rPr>
      </w:pPr>
    </w:p>
    <w:p w14:paraId="21013001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</w:rPr>
      </w:pPr>
    </w:p>
    <w:p w14:paraId="4D52258D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</w:rPr>
      </w:pPr>
    </w:p>
    <w:p w14:paraId="6188EED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</w:rPr>
      </w:pPr>
    </w:p>
    <w:p w14:paraId="2D3CA1A4">
      <w:pPr>
        <w:numPr>
          <w:ilvl w:val="0"/>
          <w:numId w:val="2"/>
        </w:numPr>
        <w:spacing w:before="0" w:after="0" w:line="240" w:lineRule="auto"/>
        <w:ind w:left="0" w:leftChars="0" w:right="0" w:rightChars="0" w:firstLine="0" w:firstLineChars="0"/>
        <w:jc w:val="left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8"/>
          <w:szCs w:val="28"/>
          <w:shd w:val="clear" w:fill="auto"/>
        </w:rPr>
        <w:t>Веб-приложения на разных фреймворках</w:t>
      </w:r>
      <w:r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8"/>
          <w:szCs w:val="28"/>
          <w:shd w:val="clear" w:fill="auto"/>
          <w:lang w:val="en-US"/>
        </w:rPr>
        <w:t>:</w:t>
      </w:r>
    </w:p>
    <w:p w14:paraId="401E98D4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</w:rPr>
        <w:t>Установка пакетов:</w:t>
      </w:r>
    </w:p>
    <w:p w14:paraId="1F98F6C1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В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en-US"/>
        </w:rPr>
        <w:t>P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ython пакеты, такие как Django, Flask, FastAPI  многие другие доступны в общедоступном репозитории, откуда любой может их скачать и установить. Официальный репозиторий пакетов называется PyPI (Python Package Index). Устанавливать пакеты из PyPI просто, так как Python поставляется с инструментом под названием pip в комплекте.</w:t>
      </w:r>
    </w:p>
    <w:p w14:paraId="7176A22E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При помощи команды pip install нужный пакет загружается, устанавливается и с этого момента каждый скрипт Pyton имеет к нему доступ. </w:t>
      </w:r>
    </w:p>
    <w:p w14:paraId="738565E4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Дабы избежать конфликтов, например, связанных с различными версиями инструментария, на котором было написано ваше веб-приложение (работало на старой версии, но полностью сломалось на новой и т.п.) существуют виртуальные среды. Виртуальная среда - это полная копия интерпретатора Python, изолированная от основного, что делает её идеальной площадкой для экспериментов без страха затронуть работоспособность ваших старых приложений и инструментария (часто новые версии пакетов плохо взаимодействуют со старыми, особенно в первое время после релиза)</w:t>
      </w:r>
    </w:p>
    <w:p w14:paraId="30C7F5E0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Создав новое виртуальное окружение, активировав его и установив в него все необходимые пакеты я приступаю к написанию веб приложений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en-US"/>
        </w:rPr>
        <w:t>.</w:t>
      </w:r>
    </w:p>
    <w:p w14:paraId="6DDDD0FA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3E72F55B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4.1 </w:t>
      </w: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8"/>
          <w:szCs w:val="28"/>
          <w:shd w:val="clear" w:fill="auto"/>
        </w:rPr>
        <w:t>Flask:</w:t>
      </w:r>
    </w:p>
    <w:p w14:paraId="070FEB21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ru-RU"/>
        </w:rPr>
        <w:t>В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качестве образца для анализа я выбрал веб-приложение в виде небольшого блога, которое имеет страницы входа, регистрации, отображения профиля и написанных сообщений мной или, образными, другими пользователями.</w:t>
      </w:r>
    </w:p>
    <w:p w14:paraId="5DAC683A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В папке приложения, в файле __init__.py, который показывает Python, что подкаталог считается пакетом и может быть импортирован есть одна особенность , которая позволяет избежать циклического импорта,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en-US"/>
        </w:rPr>
        <w:t>распространённой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проблемы приложений с использованием Flask: импортирование модулей внизу файла, после всего написанного кода. Так как модулю routes необходимо импортировать переменную app, но у нас уже есть пакет под названием app, расположение импорта внизу позволяет избежать ошибки, возникающей в результате взаимных ссылок между этими двумя этими файлами.</w:t>
      </w:r>
    </w:p>
    <w:p w14:paraId="6EFB51F8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В модуле routes находятся функции, которые являются обработчиками маршрутов разных URL-адресов. Они показывают, какую логику следует выполнять Flask в моменты обращения клиента к указанному URL.</w:t>
      </w:r>
    </w:p>
    <w:p w14:paraId="3E066A60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Функции в этом модуле обёрнуты в декораторы, дабы создать связь между ними и URL, указанным в качестве аргумента (при запросе адреса, вызывается декорируемая фунция).</w:t>
      </w:r>
    </w:p>
    <w:p w14:paraId="231AC5C3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Перед запуском приложения, чтобы Flask знал, как его импортировать, устанавливаем переменную среды FLASK-APP. Для упрощения работы и автоматического её использования , существует пакет python-dotenv для регистрации FLASK-APP. В файл .flaskenv записывается FLASK-APP=blog.py (blog.py - название файла, которое определяет экземляр приложения)</w:t>
      </w:r>
    </w:p>
    <w:p w14:paraId="3068CDE5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Запускается приложение Flask командой flask run. Команда настраивает веб-сервер, который пересылает запросы приложению, указанному в FLASK-APP</w:t>
      </w:r>
    </w:p>
    <w:p w14:paraId="7D3F951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В папке templates хранятся шаблоны HTML-страниц, которые нужны для отображения полноценных страниц в браузере. Для рендеринга шаблона Flask использует функцию render_templates. Эта функция вызывает Jinja, который идёт в комплекте с фреймворком Flask. С его помощью можно подставлять аргументы, переданные с вызовом render_template, в блоки HTML кода обозначенные как {{ ... }}</w:t>
      </w:r>
    </w:p>
    <w:p w14:paraId="07B734B1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В Jinja есть функция наследования шаблонов, что позволяет создать один базовый шаблон и на его основе создавать общий. Это упрощает понимание кода и избавляет от его множественного копирования. Также Jinja поддерживает условные опреаторы и циклы, типичные для Python, такие как if, else, for. Они задаются внутри блоков {% ... %} и должны иметь завершающий блок, например {% endif %}</w:t>
      </w:r>
    </w:p>
    <w:p w14:paraId="7A563793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Базовым шаблоном в моём приложении является base.html, внутри которого используется оператор {% block ... %} позволяющий вставлять на своё место шаблоны с тем же именем из производных страниц.</w:t>
      </w:r>
    </w:p>
    <w:p w14:paraId="55266BF2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Большинство расширений Flask используют соглашение flask_имя_объекта об именовании для объектов импорта верхнего уровня.</w:t>
      </w:r>
    </w:p>
    <w:p w14:paraId="5C296588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Для работы с веб-формами используется Flask-WTF. Flask-WTF - это расширение Flask, интегрирующее библиотеку WTForms, которая предоставляет полезные функции для простого создания и обработки форм в веб-приложении Flask. Подобные расширения являются важной частью экосистемы Flask и позволяют решать множество вопросов, на которые базовый фреймворк ответа не имеет. Расширения Flask являются обычными пакетами python и устанавливаются при помощи pip</w:t>
      </w:r>
    </w:p>
    <w:p w14:paraId="16DF426A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Так как веб-приложения могут быть очень объемными, грамотная организация структуры и хранения переменных очень важна. Для этого задачи лучше всего разделять и именно поэтому в приложении вынесены в отдельные файлы и директории шаблоны, файлы с моделями, формами и т.п. По этой же причине создан файл config.py и в класс Config внутри этого файла для определения параметров конфигурации. Применение этого файла происходит по средствам метода app.config.from_object().</w:t>
      </w:r>
    </w:p>
    <w:p w14:paraId="44C5E81A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Переменная конфигурации SECRET_KEY является важной частью большинства приложений Flask. Расширение Flask-WTF использует его для защиты веб-форм от вредоносной атаки CSRF.</w:t>
      </w:r>
    </w:p>
    <w:p w14:paraId="55D474F0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Расширение Flask-WTF использует классы Python для представления веб-форм. Класс Form определяет поля формы, как переменные класса. Они импортируются непосредственно из пакета WTForms, поскольку расширение Flask-WTF не предоставляет настраиваемых версий.</w:t>
      </w:r>
    </w:p>
    <w:p w14:paraId="1AE8FF8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Поля определённые в классе LoginForm без сторонней помощи отображаются в формате HTML и аргумент form, созданный из этого самого класса будет отправлен функцией просмотра входа в систему</w:t>
      </w:r>
    </w:p>
    <w:p w14:paraId="4E6A56A0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Параметр шаблона form.hidden_tag()  генерирует скрытое поле, включающее токен, который используется для защиты формы от CSRF-атак.</w:t>
      </w:r>
    </w:p>
    <w:p w14:paraId="54ACBBB8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Для отправки данных формы на сервер используется метод POST</w:t>
      </w:r>
    </w:p>
    <w:p w14:paraId="1D8A5FFE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Функция flash() - полезный способ показать сообщение пользователю. Многие приложения используют этот метод, чтобы сообщить пользователю, было ли какое-то действие успешным или нет. Функция get_flashed_messages() исходит из Flask и возвращает список всех сообщений, которые были зарегистрированы ранее в flash(). Функция redirect() автоматически перенаправляет пользователя на страницу, указанную в качестве аргумента</w:t>
      </w:r>
    </w:p>
    <w:p w14:paraId="44F962CF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Валидаторы, указанные в форме входа пользователя или в функции просмотра при получении данных на вход, предотвращают ошибочные действия и приём неверных данных, оповещая пользователя функцией flash о том, что он сделал неверно</w:t>
      </w:r>
    </w:p>
    <w:p w14:paraId="6A0CBE84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Чтобы лучше контролировать ссылки, используемые в шаблонах, Flask предоставляет функцию с именем url_for(), которая генерирует URL-адреса, используя свое внутреннее отображение URL-адресов для просмотра функций. Аргументом для url_for() является имя конечной точки, которое является именем функции просмотра.</w:t>
      </w:r>
    </w:p>
    <w:p w14:paraId="4B5BF3E5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Flask изначально не поддерживает базы данных, что предоставляет разработчикам свободу выбора. Расширение Flask-SQLAlchemy предоставляет взаимодействие Flask для популярного пакета SQLAlchemy, который представляет собой ORM, поддерживающее такие движки баз данных, как MySQL, PostgreSQL или выбранный мной SQLite. Выбор на него пал из-за простоты и отсутствия необходимости в сервере, что отлично подходит для простого приложения.</w:t>
      </w:r>
    </w:p>
    <w:p w14:paraId="017813F2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При помощи расширения Flask-Migrate, что является оболочкой Flask для Alembic - платформы для миграции баз данных для SQLAlchemy.</w:t>
      </w:r>
    </w:p>
    <w:p w14:paraId="60D97DC4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Расширение Flask-SQLAlchemy определяет местоположение базы данных приложения из переменной конфигурации SQLALCHEMY_DATABASE_URI</w:t>
      </w:r>
    </w:p>
    <w:p w14:paraId="3443E24C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Данные, которые будут храниться в базе данных, будут представлены набором классов, обычно называемых моделями базы данных. Уровень ORM в SQLAlchemy выполнит преобразования, необходимые для отображения объектов, созданных из этих классов, в строки в соответствующих таблицах базы данных.</w:t>
      </w:r>
    </w:p>
    <w:p w14:paraId="5C482324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Каждой единице в базе данных будет присвоено уникальное значение id, которое, обычно обозначается в качестве первичного ключа. Остальные же поля моделей определяются в зависимости от нужд приложения. </w:t>
      </w:r>
    </w:p>
    <w:p w14:paraId="3E6978B5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Модуль sqlalchemy включает в себя функции базы данных общего назначения и классы, такие как типы и помощники по построению запросов, в то время как sqlalchemy.orm обеспечивает поддержку использования моделей.</w:t>
      </w:r>
    </w:p>
    <w:p w14:paraId="28DAA481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Созданные мной классы моделей наследуется от db.Model, базовый класс для всех моделей из Flask-SQLAlchemy. Объявление типа, такое как so.Mapped[int] или so.Mapped[str] определит тип столбца, а также указывает обязательность значения, а чтобы определить столбец, который может быть пустым, из Python добавлен модуль Optional</w:t>
      </w:r>
    </w:p>
    <w:p w14:paraId="6B70A468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Репозиторий миграции для приложения создается при помощи команды flask db init. Команда flask db migrate генерирует автоматические миграции со всеми созданными ранее моделями.  Alembic, на базе которой стоит Flask-Migrate внесет изменения таким образом, чтобы не требовалось воссоздавать базу данных с нуля каждый раз, когда вносятся изменения. Для примения изменений к базе данных используется команда flask db upgrade.</w:t>
      </w:r>
    </w:p>
    <w:p w14:paraId="199BB73C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Связь между сущностями бывает нескольких типов: OneToOne, OneToMany, ManyToMany. Проявляется свзяь OneToMany при помощи добавления ссылки на id пользователя, для этого создается поле с внешним ключом (ForeignKey) и объявляется взаимосвязь методом relationship</w:t>
      </w:r>
    </w:p>
    <w:p w14:paraId="0A37493B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Werkzeug - пакет, реализующий хеширование паролей для увеличения безопасности приложений</w:t>
      </w:r>
    </w:p>
    <w:p w14:paraId="41802605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Расширение Flask-Login управляет состоянием входа пользователя в систему. Flask-Login предоставляет класс с именем UserMixin, который включает безопасные реализации, подходящие для большинства классов пользовательских моделей. Одним из обязательных методов для корректной работы Flask-Login является метод is_authenticated, который я буду использовать для проверки входа пользователя в систему</w:t>
      </w:r>
    </w:p>
    <w:p w14:paraId="3B8DDC56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Flask-Login отслеживает вошедшего в систему пользователя, сохраняя его уникальный идентификатор в сеансе пользователя Flask, хранилище, назначенное каждому пользователю, который подключается к приложению. Каждый раз, когда вошедший в систему пользователь переходит на новую страницу, Flask-Login извлекает идентификатор пользователя из сеанса, а затем загружает этого пользователя в память.</w:t>
      </w:r>
    </w:p>
    <w:p w14:paraId="438C34E5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Flask-Login не умеет самостоятельно взаимодействовать с базами данных, поэтому для него нужно настроить функцию загрузки пользователя (@login.user_loader) </w:t>
      </w:r>
    </w:p>
    <w:p w14:paraId="7BF3663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Переменная current_user берется из Flask-Login и используется в любое время для получения объекта user.</w:t>
      </w:r>
    </w:p>
    <w:p w14:paraId="52821D39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Для загрузки пользователя в систему необходимо достать его из базы данных. Используется поиск по имени, проверка пароля и затем, при помощи функиции login_user() из Flask_Login, пользователь регистрируется, как вошедший в систему. С помощью logout_user() можно выйти из приложения.</w:t>
      </w:r>
    </w:p>
    <w:p w14:paraId="4C0C2045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Flask-Login предоставляет функцию, которая заставляет пользователей входить в систему, прежде чем они смогут просматривать определенные страницы приложения. Делается это при помощи декоратора @login_required</w:t>
      </w:r>
    </w:p>
    <w:p w14:paraId="670F851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Регистрационная форма строится по тому же принципу, что и форма входа с некоторыми отличиями: используется email-validator из WТForms для проверки корректности ввода пользователем имейла. Также добавляются функции имеющие форму validate_&lt;имя_поля&gt;, которые WTForms использует в качестве пользовательских проверок.</w:t>
      </w:r>
    </w:p>
    <w:p w14:paraId="233F57A6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URL-компонент, который окружен знаками &lt; и &gt; является динамическим, что позволяет Flask при запросе подставить любое значение, указанное в клиентском браузере.</w:t>
      </w:r>
    </w:p>
    <w:p w14:paraId="3E732663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Оператор include в Jinja позволяет встроить один шаблон в другой целиком, что бывает полезно, если мы хотим отобразить одну и ту же (чаще всего небольшую) информацию на разных страницах без изменений.</w:t>
      </w:r>
    </w:p>
    <w:p w14:paraId="241D1435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Декоратор @before_request из Flask регистрирует функцию, которая будет выполняться непосредственно перед функцией просмотра. Таким образом можно вставлять код, который необходимо выполнить перед любой функцией просмотра в приложении, что полезно для определения, например, последней активности пользователя.</w:t>
      </w:r>
    </w:p>
    <w:p w14:paraId="244A55A6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Flask-SQLAlchemy изначально поддерживает разбивку на страницы с помощью функции db.paginate(), которая работает аналогично db.session.scalars(), но со встроенным разбиением на страницы. Возвращаемое значение из db.paginate() является объектом Pagination. Пагинация — это способ организации большого объема данных на веб-сайте путем разделения их на отдельные страницы для удобства навигации пользователей. В файле config.py можно записать общее значение страниц (постов) для всего приложения.</w:t>
      </w:r>
    </w:p>
    <w:p w14:paraId="76E917EB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Объект класса Pagination имеет ещё несколько полезных атрибутов: has_next: Возвращает True если после текущей страницы есть еще хотя бы одна страница, has_prev: Возвращает True если перед текущей страницей есть хотя бы еще одна страница, next_num: Возвращает номер страницы для следующей страницы, prev_num: Возвращает номер страницы для предыдущей страницы</w:t>
      </w:r>
    </w:p>
    <w:p w14:paraId="23D6CB53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491E3460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4.2 </w:t>
      </w: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8"/>
          <w:szCs w:val="28"/>
          <w:shd w:val="clear" w:fill="auto"/>
        </w:rPr>
        <w:t>Django:</w:t>
      </w:r>
    </w:p>
    <w:p w14:paraId="693B3951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ru-RU"/>
        </w:rPr>
        <w:t>В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ru-RU"/>
        </w:rPr>
        <w:t xml:space="preserve"> качестве образца для анализа выступает простое веб-приложение с вопросами,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которое имеет страницы входа, регистрации,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ru-RU"/>
        </w:rPr>
        <w:t xml:space="preserve"> страницы со списком вопросов, страницами конкретных вопросов и ответов на них.</w:t>
      </w:r>
    </w:p>
    <w:p w14:paraId="7FF0C5A8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После создания виртуального окружения, его активации и установки django через pip, создаётся проект командой django-admin startproject &lt;имя_проекта&gt; и приложение командой python manage.py startapp &lt;имя_приложения&gt;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ru-RU"/>
        </w:rPr>
        <w:t>.</w:t>
      </w:r>
    </w:p>
    <w:p w14:paraId="3B1C2912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ru-RU"/>
        </w:rPr>
      </w:pPr>
    </w:p>
    <w:p w14:paraId="699F59B1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pict>
          <v:shape id="_x0000_s1027" o:spid="_x0000_s1027" o:spt="75" alt="" type="#_x0000_t75" style="position:absolute;left:0pt;margin-left:0pt;margin-top:0.75pt;height:308.1pt;width:101.95pt;mso-wrap-distance-bottom:0pt;mso-wrap-distance-left:9pt;mso-wrap-distance-right:9pt;mso-wrap-distance-top:0pt;z-index:251659264;mso-width-relative:page;mso-height-relative:page;" o:ole="t" fillcolor="#FFFFFF" filled="t" o:preferrelative="t" stroked="f" coordsize="21600,21600">
            <v:path/>
            <v:fill on="t" color2="#FFFFFF" focussize="0,0"/>
            <v:stroke on="f"/>
            <v:imagedata r:id="rId5" o:title=""/>
            <o:lock v:ext="edit" aspectratio="f"/>
            <w10:wrap type="square"/>
          </v:shape>
          <o:OLEObject Type="Embed" ProgID="StaticDib" ShapeID="_x0000_s1027" DrawAspect="Content" ObjectID="_1468075725" r:id="rId4">
            <o:LockedField>false</o:LockedField>
          </o:OLEObject>
        </w:pic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Все представления, которые обеспечивают логику приложения, пишутся в файле views.py</w:t>
      </w:r>
    </w:p>
    <w:p w14:paraId="05E4A95C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После создания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ru-RU"/>
        </w:rPr>
        <w:t>функций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необходимо не забыть указать маршруты к страницам, которые будут рендериться этими самыми функциями, в файле urls.py</w:t>
      </w:r>
    </w:p>
    <w:p w14:paraId="038C1FAA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В файле settings.py очень важно подключить наше приложение и указать путь к папке с шаблонами.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Для создания миграций Django также использует Alembic. После процесса миграции можно создать учётную запись администратора, которая облегчит работу с данными нашего приложения, командой python manage.py createsuperuser. Чтобы модель для создания новых записей отображалась в панели администрирования, ее нужно зарегистрировать в файле admin.py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ru-RU"/>
        </w:rPr>
        <w:t>.</w:t>
      </w:r>
    </w:p>
    <w:p w14:paraId="6247A663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ru-RU"/>
        </w:rPr>
        <w:t xml:space="preserve">Все шаблоны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en-US"/>
        </w:rPr>
        <w:t xml:space="preserve">HTML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ru-RU"/>
        </w:rPr>
        <w:t xml:space="preserve">хранятся в папке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en-US"/>
        </w:rPr>
        <w:t xml:space="preserve">templates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ru-RU"/>
        </w:rPr>
        <w:t xml:space="preserve">и наследуются при помощи тега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en-US"/>
        </w:rPr>
        <w:t xml:space="preserve">{% extends %}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ru-RU"/>
        </w:rPr>
        <w:t xml:space="preserve">от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en-US"/>
        </w:rPr>
        <w:t>base.html</w:t>
      </w:r>
    </w:p>
    <w:p w14:paraId="7B7B0300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ru-RU"/>
        </w:rPr>
        <w:t xml:space="preserve">В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en-US"/>
        </w:rPr>
        <w:t xml:space="preserve">models.py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ru-RU"/>
        </w:rPr>
        <w:t>хранятся все модели при помощи которых будут создаваться объекты вопросов и ответов.</w:t>
      </w:r>
    </w:p>
    <w:p w14:paraId="59EBB8CE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ru-RU"/>
        </w:rPr>
        <w:t>Единственная форма, использованная в приложении - форма для регистрации пользователя.</w:t>
      </w:r>
    </w:p>
    <w:p w14:paraId="4D8181F3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ru-RU"/>
        </w:rPr>
        <w:t xml:space="preserve">В папке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en-US"/>
        </w:rPr>
        <w:t xml:space="preserve">static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ru-RU"/>
        </w:rPr>
        <w:t>хранится файл со стилями, благодаря которым можно настроить внешний вид приложения по своему усмотрению.</w:t>
      </w:r>
    </w:p>
    <w:p w14:paraId="5DA7AC05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3BBC196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60B2C10B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38C3E150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3BF2C70E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ru-RU"/>
        </w:rPr>
        <w:t>Страницы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ru-RU"/>
        </w:rPr>
        <w:t xml:space="preserve"> регистрации и входа:</w:t>
      </w:r>
    </w:p>
    <w:p w14:paraId="118A5D9A">
      <w:pPr>
        <w:spacing w:before="0" w:after="0" w:line="240" w:lineRule="auto"/>
        <w:ind w:left="0" w:right="0" w:firstLine="0"/>
        <w:jc w:val="left"/>
      </w:pPr>
    </w:p>
    <w:p w14:paraId="4D8869DC">
      <w:pPr>
        <w:spacing w:before="0" w:after="0" w:line="240" w:lineRule="auto"/>
        <w:ind w:left="0" w:right="0" w:firstLine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3337560" cy="3712210"/>
            <wp:effectExtent l="0" t="0" r="0" b="0"/>
            <wp:docPr id="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rcRect t="2044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46580" cy="3672205"/>
            <wp:effectExtent l="0" t="0" r="1270" b="4445"/>
            <wp:docPr id="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rcRect l="9311" t="2993" r="26988" b="10453"/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A7F04">
      <w:pPr>
        <w:spacing w:before="0" w:after="0" w:line="240" w:lineRule="auto"/>
        <w:ind w:left="0" w:right="0" w:firstLine="0"/>
        <w:jc w:val="left"/>
      </w:pPr>
    </w:p>
    <w:p w14:paraId="073DEBB0">
      <w:pPr>
        <w:spacing w:before="0" w:after="0" w:line="240" w:lineRule="auto"/>
        <w:ind w:left="0" w:right="0" w:firstLine="0"/>
        <w:jc w:val="left"/>
        <w:rPr>
          <w:rFonts w:hint="default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3303905" cy="2205990"/>
            <wp:effectExtent l="0" t="0" r="10795" b="3810"/>
            <wp:wrapSquare wrapText="bothSides"/>
            <wp:docPr id="4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rcRect l="3762" t="2578" r="8468" b="14490"/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ru-RU"/>
        </w:rPr>
        <w:t xml:space="preserve">После регистрации и входа пользователь сохраняется в базе данных и ему даётся доступ к страницам, ранее закрытым при помощи декоратора </w:t>
      </w:r>
      <w:r>
        <w:rPr>
          <w:rFonts w:hint="default"/>
          <w:lang w:val="en-US"/>
        </w:rPr>
        <w:t>@login_requierd</w:t>
      </w:r>
    </w:p>
    <w:p w14:paraId="7C7D6BA9">
      <w:pPr>
        <w:spacing w:before="0" w:after="0" w:line="240" w:lineRule="auto"/>
        <w:ind w:left="0" w:right="0" w:firstLine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Нажав на любой из вопросов пользователь перейдёт на страницу этого вопроса, где сможет увидеть варианты ответов и подсчёт количества этих самых ответов.</w:t>
      </w:r>
    </w:p>
    <w:p w14:paraId="0AFD92B6">
      <w:pPr>
        <w:spacing w:before="0" w:after="0" w:line="240" w:lineRule="auto"/>
        <w:ind w:left="0" w:right="0" w:firstLine="0"/>
        <w:jc w:val="left"/>
      </w:pPr>
      <w:r>
        <w:drawing>
          <wp:inline distT="0" distB="0" distL="114300" distR="114300">
            <wp:extent cx="3168015" cy="1518285"/>
            <wp:effectExtent l="0" t="0" r="13335" b="5715"/>
            <wp:docPr id="5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24660" cy="1308100"/>
            <wp:effectExtent l="0" t="0" r="8890" b="6350"/>
            <wp:docPr id="6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rcRect t="6118" b="14621"/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CB2C8">
      <w:pPr>
        <w:spacing w:before="0" w:after="0" w:line="240" w:lineRule="auto"/>
        <w:ind w:left="0" w:right="0" w:firstLine="0"/>
        <w:jc w:val="left"/>
        <w:rPr>
          <w:rFonts w:hint="default"/>
          <w:lang w:val="ru-RU"/>
        </w:rPr>
      </w:pPr>
    </w:p>
    <w:p w14:paraId="53A8846F">
      <w:pPr>
        <w:spacing w:before="0" w:after="0" w:line="240" w:lineRule="auto"/>
        <w:ind w:left="0" w:right="0" w:firstLine="0"/>
        <w:jc w:val="left"/>
        <w:rPr>
          <w:rFonts w:hint="default"/>
          <w:lang w:val="ru-RU"/>
        </w:rPr>
      </w:pPr>
    </w:p>
    <w:p w14:paraId="0676844E">
      <w:pPr>
        <w:spacing w:before="0" w:after="0" w:line="240" w:lineRule="auto"/>
        <w:ind w:left="0" w:right="0" w:firstLine="0"/>
        <w:jc w:val="left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8C4999"/>
    <w:multiLevelType w:val="singleLevel"/>
    <w:tmpl w:val="1A8C4999"/>
    <w:lvl w:ilvl="0" w:tentative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abstractNum w:abstractNumId="1">
    <w:nsid w:val="6B74FC13"/>
    <w:multiLevelType w:val="singleLevel"/>
    <w:tmpl w:val="6B74FC1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512F68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13</Pages>
  <TotalTime>87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2025-01-04T14:31:00Z</dcterms:created>
  <dc:creator>Кофеварка</dc:creator>
  <cp:lastModifiedBy>Кофеварка</cp:lastModifiedBy>
  <dcterms:modified xsi:type="dcterms:W3CDTF">2025-01-04T15:58:21Z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1F4DFBF6E006441BA2B22F677644E9ED_12</vt:lpwstr>
  </property>
</Properties>
</file>