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9AD5" w14:textId="77777777" w:rsidR="00A449E5" w:rsidRDefault="00A449E5" w:rsidP="00A449E5">
      <w:pPr>
        <w:widowControl w:val="0"/>
        <w:autoSpaceDE w:val="0"/>
        <w:autoSpaceDN w:val="0"/>
        <w:adjustRightInd w:val="0"/>
        <w:jc w:val="center"/>
      </w:pPr>
      <w:bookmarkStart w:id="0" w:name="_Hlk113851517"/>
      <w:bookmarkStart w:id="1" w:name="_Hlk190258503"/>
      <w:bookmarkEnd w:id="0"/>
      <w:r>
        <w:t>ГУАП</w:t>
      </w:r>
    </w:p>
    <w:p w14:paraId="6185A96E" w14:textId="77777777" w:rsidR="00A449E5" w:rsidRPr="00D87428" w:rsidRDefault="00A449E5" w:rsidP="00A449E5">
      <w:pPr>
        <w:widowControl w:val="0"/>
        <w:autoSpaceDE w:val="0"/>
        <w:autoSpaceDN w:val="0"/>
        <w:adjustRightInd w:val="0"/>
        <w:spacing w:before="480"/>
        <w:jc w:val="center"/>
        <w:rPr>
          <w:color w:val="000000" w:themeColor="text1"/>
        </w:rPr>
      </w:pPr>
      <w:r w:rsidRPr="00837541">
        <w:rPr>
          <w:color w:val="000000" w:themeColor="text1"/>
        </w:rPr>
        <w:t xml:space="preserve">КАФЕДРА № </w:t>
      </w:r>
      <w:r>
        <w:rPr>
          <w:color w:val="000000" w:themeColor="text1"/>
        </w:rPr>
        <w:t>41</w:t>
      </w:r>
    </w:p>
    <w:p w14:paraId="5FC1C8CF" w14:textId="77777777" w:rsidR="00A449E5" w:rsidRPr="001A4C06" w:rsidRDefault="00A449E5" w:rsidP="00A449E5">
      <w:pPr>
        <w:widowControl w:val="0"/>
        <w:autoSpaceDE w:val="0"/>
        <w:autoSpaceDN w:val="0"/>
        <w:adjustRightInd w:val="0"/>
        <w:spacing w:before="1200"/>
        <w:rPr>
          <w:color w:val="000000" w:themeColor="text1"/>
        </w:rPr>
      </w:pPr>
      <w:r w:rsidRPr="00837541">
        <w:rPr>
          <w:color w:val="000000" w:themeColor="text1"/>
        </w:rPr>
        <w:t xml:space="preserve">ОТЧЕТ </w:t>
      </w:r>
      <w:r w:rsidRPr="00837541">
        <w:rPr>
          <w:color w:val="000000" w:themeColor="text1"/>
        </w:rPr>
        <w:br/>
        <w:t>ЗАЩИЩЕН С ОЦЕНКОЙ</w:t>
      </w:r>
    </w:p>
    <w:p w14:paraId="2841A3F6" w14:textId="77777777" w:rsidR="00A449E5" w:rsidRPr="00837541" w:rsidRDefault="00A449E5" w:rsidP="00A449E5">
      <w:pPr>
        <w:widowControl w:val="0"/>
        <w:autoSpaceDE w:val="0"/>
        <w:autoSpaceDN w:val="0"/>
        <w:adjustRightInd w:val="0"/>
        <w:spacing w:before="120" w:line="360" w:lineRule="auto"/>
        <w:rPr>
          <w:color w:val="000000" w:themeColor="text1"/>
        </w:rPr>
      </w:pPr>
      <w:r w:rsidRPr="00837541">
        <w:rPr>
          <w:color w:val="000000" w:themeColor="text1"/>
        </w:rPr>
        <w:t>ПРЕПОДАВАТЕЛЬ</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7"/>
        <w:gridCol w:w="283"/>
        <w:gridCol w:w="2820"/>
        <w:gridCol w:w="277"/>
        <w:gridCol w:w="3012"/>
      </w:tblGrid>
      <w:tr w:rsidR="00A449E5" w:rsidRPr="00837541" w14:paraId="10B9640C" w14:textId="77777777" w:rsidTr="00522363">
        <w:trPr>
          <w:jc w:val="center"/>
        </w:trPr>
        <w:tc>
          <w:tcPr>
            <w:tcW w:w="3260" w:type="dxa"/>
            <w:tcBorders>
              <w:top w:val="nil"/>
              <w:left w:val="nil"/>
              <w:right w:val="nil"/>
            </w:tcBorders>
            <w:vAlign w:val="center"/>
          </w:tcPr>
          <w:p w14:paraId="793BEA62" w14:textId="77777777" w:rsidR="00A449E5" w:rsidRPr="00837541" w:rsidRDefault="00A449E5" w:rsidP="00522363">
            <w:pPr>
              <w:widowControl w:val="0"/>
              <w:autoSpaceDE w:val="0"/>
              <w:autoSpaceDN w:val="0"/>
              <w:adjustRightInd w:val="0"/>
              <w:spacing w:before="480"/>
              <w:jc w:val="center"/>
              <w:rPr>
                <w:color w:val="000000" w:themeColor="text1"/>
              </w:rPr>
            </w:pPr>
            <w:r>
              <w:rPr>
                <w:color w:val="000000" w:themeColor="text1"/>
              </w:rPr>
              <w:t>Ст. преподаватель</w:t>
            </w:r>
            <w:r w:rsidRPr="00837541">
              <w:rPr>
                <w:color w:val="000000" w:themeColor="text1"/>
                <w:lang w:val="en-US"/>
              </w:rPr>
              <w:fldChar w:fldCharType="begin"/>
            </w:r>
            <w:r w:rsidRPr="00837541">
              <w:rPr>
                <w:color w:val="000000" w:themeColor="text1"/>
              </w:rPr>
              <w:instrText xml:space="preserve"> </w:instrText>
            </w:r>
            <w:r w:rsidRPr="00837541">
              <w:rPr>
                <w:color w:val="000000" w:themeColor="text1"/>
                <w:lang w:val="en-US"/>
              </w:rPr>
              <w:instrText>FILLIN</w:instrText>
            </w:r>
            <w:r w:rsidRPr="00837541">
              <w:rPr>
                <w:color w:val="000000" w:themeColor="text1"/>
              </w:rPr>
              <w:instrText xml:space="preserve">  "Введите должность, уч. степень, звание преподавателя;" \</w:instrText>
            </w:r>
            <w:r w:rsidRPr="00837541">
              <w:rPr>
                <w:color w:val="000000" w:themeColor="text1"/>
                <w:lang w:val="en-US"/>
              </w:rPr>
              <w:instrText>d</w:instrText>
            </w:r>
            <w:r w:rsidRPr="00837541">
              <w:rPr>
                <w:color w:val="000000" w:themeColor="text1"/>
              </w:rPr>
              <w:instrText xml:space="preserve"> "Введите должность, уч. степень, звание преподавателя" \</w:instrText>
            </w:r>
            <w:r w:rsidRPr="00837541">
              <w:rPr>
                <w:color w:val="000000" w:themeColor="text1"/>
                <w:lang w:val="en-US"/>
              </w:rPr>
              <w:instrText>o</w:instrText>
            </w:r>
            <w:r w:rsidRPr="00837541">
              <w:rPr>
                <w:color w:val="000000" w:themeColor="text1"/>
              </w:rPr>
              <w:instrText xml:space="preserve">  \* </w:instrText>
            </w:r>
            <w:r w:rsidRPr="00837541">
              <w:rPr>
                <w:color w:val="000000" w:themeColor="text1"/>
                <w:lang w:val="en-US"/>
              </w:rPr>
              <w:instrText>MERGEFORMAT</w:instrText>
            </w:r>
            <w:r w:rsidRPr="00837541">
              <w:rPr>
                <w:color w:val="000000" w:themeColor="text1"/>
              </w:rPr>
              <w:instrText xml:space="preserve"> </w:instrText>
            </w:r>
            <w:r w:rsidRPr="00837541">
              <w:rPr>
                <w:color w:val="000000" w:themeColor="text1"/>
                <w:lang w:val="en-US"/>
              </w:rPr>
              <w:fldChar w:fldCharType="end"/>
            </w:r>
          </w:p>
        </w:tc>
        <w:tc>
          <w:tcPr>
            <w:tcW w:w="284" w:type="dxa"/>
            <w:tcBorders>
              <w:top w:val="nil"/>
              <w:left w:val="nil"/>
              <w:bottom w:val="nil"/>
              <w:right w:val="nil"/>
            </w:tcBorders>
            <w:vAlign w:val="center"/>
          </w:tcPr>
          <w:p w14:paraId="0A9B9F86" w14:textId="77777777" w:rsidR="00A449E5" w:rsidRPr="00837541" w:rsidRDefault="00A449E5" w:rsidP="00522363">
            <w:pPr>
              <w:widowControl w:val="0"/>
              <w:autoSpaceDE w:val="0"/>
              <w:autoSpaceDN w:val="0"/>
              <w:adjustRightInd w:val="0"/>
              <w:spacing w:before="120"/>
              <w:jc w:val="center"/>
              <w:rPr>
                <w:color w:val="000000" w:themeColor="text1"/>
              </w:rPr>
            </w:pPr>
          </w:p>
        </w:tc>
        <w:tc>
          <w:tcPr>
            <w:tcW w:w="2835" w:type="dxa"/>
            <w:tcBorders>
              <w:top w:val="nil"/>
              <w:left w:val="nil"/>
              <w:right w:val="nil"/>
            </w:tcBorders>
            <w:vAlign w:val="center"/>
          </w:tcPr>
          <w:p w14:paraId="0F439D24" w14:textId="77777777" w:rsidR="00A449E5" w:rsidRPr="00837541" w:rsidRDefault="00A449E5" w:rsidP="00522363">
            <w:pPr>
              <w:widowControl w:val="0"/>
              <w:autoSpaceDE w:val="0"/>
              <w:autoSpaceDN w:val="0"/>
              <w:adjustRightInd w:val="0"/>
              <w:spacing w:before="120"/>
              <w:jc w:val="center"/>
              <w:rPr>
                <w:color w:val="000000" w:themeColor="text1"/>
              </w:rPr>
            </w:pPr>
          </w:p>
        </w:tc>
        <w:tc>
          <w:tcPr>
            <w:tcW w:w="277" w:type="dxa"/>
            <w:tcBorders>
              <w:top w:val="nil"/>
              <w:left w:val="nil"/>
              <w:bottom w:val="nil"/>
              <w:right w:val="nil"/>
            </w:tcBorders>
            <w:vAlign w:val="center"/>
          </w:tcPr>
          <w:p w14:paraId="2FF0302B" w14:textId="77777777" w:rsidR="00A449E5" w:rsidRPr="00837541" w:rsidRDefault="00A449E5" w:rsidP="00522363">
            <w:pPr>
              <w:widowControl w:val="0"/>
              <w:autoSpaceDE w:val="0"/>
              <w:autoSpaceDN w:val="0"/>
              <w:adjustRightInd w:val="0"/>
              <w:spacing w:before="120"/>
              <w:jc w:val="center"/>
              <w:rPr>
                <w:color w:val="000000" w:themeColor="text1"/>
              </w:rPr>
            </w:pPr>
          </w:p>
        </w:tc>
        <w:tc>
          <w:tcPr>
            <w:tcW w:w="3028" w:type="dxa"/>
            <w:tcBorders>
              <w:top w:val="nil"/>
              <w:left w:val="nil"/>
              <w:bottom w:val="single" w:sz="4" w:space="0" w:color="auto"/>
              <w:right w:val="nil"/>
            </w:tcBorders>
            <w:vAlign w:val="center"/>
          </w:tcPr>
          <w:p w14:paraId="2C749D0A" w14:textId="77777777" w:rsidR="00A449E5" w:rsidRPr="00A26C7B" w:rsidRDefault="00A449E5" w:rsidP="00522363">
            <w:pPr>
              <w:widowControl w:val="0"/>
              <w:autoSpaceDE w:val="0"/>
              <w:autoSpaceDN w:val="0"/>
              <w:adjustRightInd w:val="0"/>
              <w:spacing w:before="480"/>
              <w:jc w:val="center"/>
              <w:rPr>
                <w:color w:val="000000" w:themeColor="text1"/>
              </w:rPr>
            </w:pPr>
            <w:r>
              <w:rPr>
                <w:color w:val="000000" w:themeColor="text1"/>
              </w:rPr>
              <w:t>В. В. Боженко</w:t>
            </w:r>
          </w:p>
        </w:tc>
      </w:tr>
      <w:tr w:rsidR="00A449E5" w:rsidRPr="00837541" w14:paraId="1B80B94F" w14:textId="77777777" w:rsidTr="005223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3260" w:type="dxa"/>
            <w:tcBorders>
              <w:top w:val="nil"/>
              <w:left w:val="nil"/>
              <w:bottom w:val="nil"/>
              <w:right w:val="nil"/>
            </w:tcBorders>
            <w:vAlign w:val="center"/>
          </w:tcPr>
          <w:p w14:paraId="333FEAEA" w14:textId="77777777" w:rsidR="00A449E5" w:rsidRPr="00837541" w:rsidRDefault="00A449E5" w:rsidP="00522363">
            <w:pPr>
              <w:widowControl w:val="0"/>
              <w:autoSpaceDE w:val="0"/>
              <w:autoSpaceDN w:val="0"/>
              <w:adjustRightInd w:val="0"/>
              <w:spacing w:line="180" w:lineRule="exact"/>
              <w:jc w:val="center"/>
              <w:rPr>
                <w:color w:val="000000" w:themeColor="text1"/>
                <w:sz w:val="20"/>
                <w:szCs w:val="20"/>
              </w:rPr>
            </w:pPr>
            <w:r w:rsidRPr="00837541">
              <w:rPr>
                <w:color w:val="000000" w:themeColor="text1"/>
                <w:sz w:val="20"/>
                <w:szCs w:val="20"/>
              </w:rPr>
              <w:t>должность, уч. степень, звание</w:t>
            </w:r>
          </w:p>
        </w:tc>
        <w:tc>
          <w:tcPr>
            <w:tcW w:w="284" w:type="dxa"/>
            <w:tcBorders>
              <w:top w:val="nil"/>
              <w:left w:val="nil"/>
              <w:bottom w:val="nil"/>
              <w:right w:val="nil"/>
            </w:tcBorders>
            <w:vAlign w:val="center"/>
          </w:tcPr>
          <w:p w14:paraId="3623E295" w14:textId="77777777" w:rsidR="00A449E5" w:rsidRPr="00837541" w:rsidRDefault="00A449E5" w:rsidP="00522363">
            <w:pPr>
              <w:widowControl w:val="0"/>
              <w:autoSpaceDE w:val="0"/>
              <w:autoSpaceDN w:val="0"/>
              <w:adjustRightInd w:val="0"/>
              <w:spacing w:line="180" w:lineRule="exact"/>
              <w:rPr>
                <w:color w:val="000000" w:themeColor="text1"/>
              </w:rPr>
            </w:pPr>
          </w:p>
        </w:tc>
        <w:tc>
          <w:tcPr>
            <w:tcW w:w="2835" w:type="dxa"/>
            <w:tcBorders>
              <w:top w:val="nil"/>
              <w:left w:val="nil"/>
              <w:bottom w:val="nil"/>
              <w:right w:val="nil"/>
            </w:tcBorders>
            <w:vAlign w:val="center"/>
          </w:tcPr>
          <w:p w14:paraId="19B84439" w14:textId="77777777" w:rsidR="00A449E5" w:rsidRPr="00837541" w:rsidRDefault="00A449E5" w:rsidP="00522363">
            <w:pPr>
              <w:widowControl w:val="0"/>
              <w:autoSpaceDE w:val="0"/>
              <w:autoSpaceDN w:val="0"/>
              <w:adjustRightInd w:val="0"/>
              <w:spacing w:line="180" w:lineRule="exact"/>
              <w:jc w:val="center"/>
              <w:rPr>
                <w:color w:val="000000" w:themeColor="text1"/>
                <w:sz w:val="20"/>
                <w:szCs w:val="20"/>
              </w:rPr>
            </w:pPr>
            <w:r w:rsidRPr="00837541">
              <w:rPr>
                <w:color w:val="000000" w:themeColor="text1"/>
                <w:sz w:val="20"/>
                <w:szCs w:val="20"/>
              </w:rPr>
              <w:t>подпись, дата</w:t>
            </w:r>
          </w:p>
        </w:tc>
        <w:tc>
          <w:tcPr>
            <w:tcW w:w="272" w:type="dxa"/>
            <w:tcBorders>
              <w:top w:val="nil"/>
              <w:left w:val="nil"/>
              <w:bottom w:val="nil"/>
              <w:right w:val="nil"/>
            </w:tcBorders>
            <w:vAlign w:val="center"/>
          </w:tcPr>
          <w:p w14:paraId="4D1E0D3B" w14:textId="77777777" w:rsidR="00A449E5" w:rsidRPr="00837541" w:rsidRDefault="00A449E5" w:rsidP="00522363">
            <w:pPr>
              <w:widowControl w:val="0"/>
              <w:autoSpaceDE w:val="0"/>
              <w:autoSpaceDN w:val="0"/>
              <w:adjustRightInd w:val="0"/>
              <w:spacing w:line="180" w:lineRule="exact"/>
              <w:rPr>
                <w:color w:val="000000" w:themeColor="text1"/>
              </w:rPr>
            </w:pPr>
          </w:p>
        </w:tc>
        <w:tc>
          <w:tcPr>
            <w:tcW w:w="3028" w:type="dxa"/>
            <w:tcBorders>
              <w:top w:val="single" w:sz="4" w:space="0" w:color="auto"/>
              <w:left w:val="nil"/>
              <w:bottom w:val="nil"/>
              <w:right w:val="nil"/>
            </w:tcBorders>
            <w:vAlign w:val="center"/>
          </w:tcPr>
          <w:p w14:paraId="14EE7810" w14:textId="77777777" w:rsidR="00A449E5" w:rsidRPr="00837541" w:rsidRDefault="00A449E5" w:rsidP="00522363">
            <w:pPr>
              <w:widowControl w:val="0"/>
              <w:autoSpaceDE w:val="0"/>
              <w:autoSpaceDN w:val="0"/>
              <w:adjustRightInd w:val="0"/>
              <w:spacing w:line="180" w:lineRule="exact"/>
              <w:jc w:val="center"/>
              <w:rPr>
                <w:color w:val="000000" w:themeColor="text1"/>
                <w:sz w:val="20"/>
                <w:szCs w:val="20"/>
              </w:rPr>
            </w:pPr>
            <w:r w:rsidRPr="00837541">
              <w:rPr>
                <w:color w:val="000000" w:themeColor="text1"/>
                <w:sz w:val="20"/>
                <w:szCs w:val="20"/>
              </w:rPr>
              <w:t>инициалы, фамилия</w:t>
            </w:r>
          </w:p>
        </w:tc>
      </w:tr>
    </w:tbl>
    <w:p w14:paraId="3451C7B8" w14:textId="77777777" w:rsidR="00A449E5" w:rsidRPr="00837541" w:rsidRDefault="00A449E5" w:rsidP="00A449E5">
      <w:pPr>
        <w:pStyle w:val="ac"/>
        <w:spacing w:before="0"/>
        <w:rPr>
          <w:color w:val="000000" w:themeColor="text1"/>
        </w:rPr>
      </w:pPr>
    </w:p>
    <w:tbl>
      <w:tblPr>
        <w:tblW w:w="9531" w:type="dxa"/>
        <w:jc w:val="center"/>
        <w:tblLook w:val="0000" w:firstRow="0" w:lastRow="0" w:firstColumn="0" w:lastColumn="0" w:noHBand="0" w:noVBand="0"/>
      </w:tblPr>
      <w:tblGrid>
        <w:gridCol w:w="9531"/>
      </w:tblGrid>
      <w:tr w:rsidR="00A449E5" w:rsidRPr="00837541" w14:paraId="631607BD" w14:textId="77777777" w:rsidTr="00522363">
        <w:trPr>
          <w:trHeight w:val="2077"/>
          <w:jc w:val="center"/>
        </w:trPr>
        <w:tc>
          <w:tcPr>
            <w:tcW w:w="9531" w:type="dxa"/>
            <w:tcBorders>
              <w:top w:val="nil"/>
              <w:left w:val="nil"/>
              <w:bottom w:val="nil"/>
              <w:right w:val="nil"/>
            </w:tcBorders>
          </w:tcPr>
          <w:p w14:paraId="4067A447" w14:textId="6349B27A" w:rsidR="00A449E5" w:rsidRPr="00ED30B7" w:rsidRDefault="00A449E5" w:rsidP="00522363">
            <w:pPr>
              <w:pStyle w:val="ac"/>
              <w:spacing w:before="960"/>
              <w:rPr>
                <w:color w:val="000000" w:themeColor="text1"/>
                <w:lang w:val="en-US"/>
              </w:rPr>
            </w:pPr>
            <w:r>
              <w:rPr>
                <w:color w:val="000000" w:themeColor="text1"/>
              </w:rPr>
              <w:t>ОТЧЕТ О ЛАБОРАТОРНОЙ РАБОТЕ</w:t>
            </w:r>
            <w:r w:rsidR="008C0580">
              <w:rPr>
                <w:color w:val="000000" w:themeColor="text1"/>
              </w:rPr>
              <w:t xml:space="preserve"> №</w:t>
            </w:r>
            <w:r w:rsidR="00B700C0">
              <w:rPr>
                <w:color w:val="000000" w:themeColor="text1"/>
              </w:rPr>
              <w:t>5</w:t>
            </w:r>
          </w:p>
        </w:tc>
      </w:tr>
      <w:tr w:rsidR="00A449E5" w:rsidRPr="00837541" w14:paraId="62BC6580" w14:textId="77777777" w:rsidTr="00522363">
        <w:trPr>
          <w:trHeight w:val="1314"/>
          <w:jc w:val="center"/>
        </w:trPr>
        <w:tc>
          <w:tcPr>
            <w:tcW w:w="9531" w:type="dxa"/>
            <w:tcBorders>
              <w:top w:val="nil"/>
              <w:left w:val="nil"/>
              <w:bottom w:val="nil"/>
              <w:right w:val="nil"/>
            </w:tcBorders>
          </w:tcPr>
          <w:p w14:paraId="5F33D698" w14:textId="21ADC9D6" w:rsidR="00A449E5" w:rsidRPr="008305DD" w:rsidRDefault="00B700C0" w:rsidP="00522363">
            <w:pPr>
              <w:spacing w:after="240"/>
              <w:jc w:val="center"/>
              <w:rPr>
                <w:caps/>
                <w:color w:val="000000" w:themeColor="text1"/>
                <w:sz w:val="28"/>
                <w:szCs w:val="28"/>
              </w:rPr>
            </w:pPr>
            <w:r>
              <w:rPr>
                <w:caps/>
                <w:color w:val="000000" w:themeColor="text1"/>
                <w:sz w:val="28"/>
                <w:szCs w:val="28"/>
              </w:rPr>
              <w:t>Классификация</w:t>
            </w:r>
          </w:p>
        </w:tc>
      </w:tr>
      <w:tr w:rsidR="00A449E5" w:rsidRPr="00837541" w14:paraId="30C1D540" w14:textId="77777777" w:rsidTr="00522363">
        <w:trPr>
          <w:trHeight w:val="80"/>
          <w:jc w:val="center"/>
        </w:trPr>
        <w:tc>
          <w:tcPr>
            <w:tcW w:w="9531" w:type="dxa"/>
            <w:tcBorders>
              <w:top w:val="nil"/>
              <w:left w:val="nil"/>
              <w:bottom w:val="nil"/>
              <w:right w:val="nil"/>
            </w:tcBorders>
          </w:tcPr>
          <w:p w14:paraId="708EC8FF" w14:textId="77777777" w:rsidR="00A449E5" w:rsidRPr="00837541" w:rsidRDefault="00A449E5" w:rsidP="00522363">
            <w:pPr>
              <w:pStyle w:val="1"/>
              <w:rPr>
                <w:b/>
              </w:rPr>
            </w:pPr>
            <w:r w:rsidRPr="00837541">
              <w:rPr>
                <w:b/>
                <w:lang w:val="en-US"/>
              </w:rPr>
              <w:fldChar w:fldCharType="begin"/>
            </w:r>
            <w:r w:rsidRPr="007427CA">
              <w:instrText xml:space="preserve"> </w:instrText>
            </w:r>
            <w:r w:rsidRPr="00837541">
              <w:rPr>
                <w:lang w:val="en-US"/>
              </w:rPr>
              <w:instrText>FILLIN</w:instrText>
            </w:r>
            <w:r w:rsidRPr="007427CA">
              <w:instrText xml:space="preserve">  "Введите вариант" \</w:instrText>
            </w:r>
            <w:r w:rsidRPr="00837541">
              <w:rPr>
                <w:lang w:val="en-US"/>
              </w:rPr>
              <w:instrText>d</w:instrText>
            </w:r>
            <w:r w:rsidRPr="007427CA">
              <w:instrText xml:space="preserve"> "Введите вариант" \</w:instrText>
            </w:r>
            <w:r w:rsidRPr="00837541">
              <w:rPr>
                <w:lang w:val="en-US"/>
              </w:rPr>
              <w:instrText>o</w:instrText>
            </w:r>
            <w:r w:rsidRPr="007427CA">
              <w:instrText xml:space="preserve">  \* </w:instrText>
            </w:r>
            <w:r w:rsidRPr="00837541">
              <w:rPr>
                <w:lang w:val="en-US"/>
              </w:rPr>
              <w:instrText>MERGEFORMAT</w:instrText>
            </w:r>
            <w:r w:rsidRPr="007427CA">
              <w:instrText xml:space="preserve"> </w:instrText>
            </w:r>
            <w:r w:rsidRPr="00837541">
              <w:rPr>
                <w:b/>
                <w:lang w:val="en-US"/>
              </w:rPr>
              <w:fldChar w:fldCharType="end"/>
            </w:r>
          </w:p>
        </w:tc>
      </w:tr>
      <w:tr w:rsidR="00A449E5" w:rsidRPr="00837541" w14:paraId="11C82C8D" w14:textId="77777777" w:rsidTr="00522363">
        <w:trPr>
          <w:jc w:val="center"/>
        </w:trPr>
        <w:tc>
          <w:tcPr>
            <w:tcW w:w="9531" w:type="dxa"/>
            <w:tcBorders>
              <w:top w:val="nil"/>
              <w:left w:val="nil"/>
              <w:bottom w:val="nil"/>
              <w:right w:val="nil"/>
            </w:tcBorders>
          </w:tcPr>
          <w:p w14:paraId="171EC069" w14:textId="77777777" w:rsidR="00A449E5" w:rsidRPr="008305DD" w:rsidRDefault="00A449E5" w:rsidP="00522363">
            <w:pPr>
              <w:jc w:val="center"/>
              <w:rPr>
                <w:color w:val="000000" w:themeColor="text1"/>
                <w:sz w:val="28"/>
                <w:szCs w:val="28"/>
              </w:rPr>
            </w:pPr>
            <w:bookmarkStart w:id="2" w:name="_Toc82717008"/>
            <w:bookmarkStart w:id="3" w:name="_Toc82717053"/>
            <w:bookmarkStart w:id="4" w:name="_Toc114287445"/>
            <w:bookmarkStart w:id="5" w:name="_Toc114287758"/>
            <w:bookmarkStart w:id="6" w:name="_Toc114884794"/>
            <w:r w:rsidRPr="008305DD">
              <w:rPr>
                <w:color w:val="000000" w:themeColor="text1"/>
                <w:sz w:val="28"/>
                <w:szCs w:val="28"/>
              </w:rPr>
              <w:t xml:space="preserve">по курсу: </w:t>
            </w:r>
            <w:bookmarkEnd w:id="2"/>
            <w:bookmarkEnd w:id="3"/>
            <w:bookmarkEnd w:id="4"/>
            <w:bookmarkEnd w:id="5"/>
            <w:bookmarkEnd w:id="6"/>
            <w:r>
              <w:rPr>
                <w:color w:val="000000" w:themeColor="text1"/>
                <w:sz w:val="28"/>
                <w:szCs w:val="28"/>
              </w:rPr>
              <w:t>Введение в анализ данных</w:t>
            </w:r>
          </w:p>
        </w:tc>
      </w:tr>
      <w:tr w:rsidR="00A449E5" w:rsidRPr="00837541" w14:paraId="10845E33" w14:textId="77777777" w:rsidTr="00522363">
        <w:trPr>
          <w:jc w:val="center"/>
        </w:trPr>
        <w:tc>
          <w:tcPr>
            <w:tcW w:w="9531" w:type="dxa"/>
            <w:tcBorders>
              <w:top w:val="nil"/>
              <w:left w:val="nil"/>
              <w:bottom w:val="nil"/>
              <w:right w:val="nil"/>
            </w:tcBorders>
          </w:tcPr>
          <w:p w14:paraId="4761DDBC" w14:textId="77777777" w:rsidR="00A449E5" w:rsidRPr="000A69FE" w:rsidRDefault="00A449E5" w:rsidP="00522363">
            <w:pPr>
              <w:pStyle w:val="3"/>
              <w:spacing w:before="240"/>
              <w:rPr>
                <w:color w:val="000000" w:themeColor="text1"/>
              </w:rPr>
            </w:pPr>
          </w:p>
        </w:tc>
      </w:tr>
    </w:tbl>
    <w:p w14:paraId="411E8964" w14:textId="77777777" w:rsidR="00A449E5" w:rsidRPr="00837541" w:rsidRDefault="00A449E5" w:rsidP="00A449E5">
      <w:pPr>
        <w:widowControl w:val="0"/>
        <w:autoSpaceDE w:val="0"/>
        <w:autoSpaceDN w:val="0"/>
        <w:adjustRightInd w:val="0"/>
        <w:spacing w:before="1080" w:line="360" w:lineRule="auto"/>
        <w:rPr>
          <w:color w:val="000000" w:themeColor="text1"/>
          <w:lang w:val="en-US"/>
        </w:rPr>
      </w:pPr>
      <w:r>
        <w:rPr>
          <w:color w:val="000000" w:themeColor="text1"/>
        </w:rPr>
        <w:t>РАБОТУ ВЫПОЛНИЛ</w:t>
      </w:r>
    </w:p>
    <w:tbl>
      <w:tblPr>
        <w:tblW w:w="9639" w:type="dxa"/>
        <w:jc w:val="center"/>
        <w:tblLook w:val="0000" w:firstRow="0" w:lastRow="0" w:firstColumn="0" w:lastColumn="0" w:noHBand="0" w:noVBand="0"/>
      </w:tblPr>
      <w:tblGrid>
        <w:gridCol w:w="2167"/>
        <w:gridCol w:w="1732"/>
        <w:gridCol w:w="236"/>
        <w:gridCol w:w="2639"/>
        <w:gridCol w:w="236"/>
        <w:gridCol w:w="2629"/>
      </w:tblGrid>
      <w:tr w:rsidR="00A449E5" w:rsidRPr="00837541" w14:paraId="55217EE0" w14:textId="77777777" w:rsidTr="00522363">
        <w:trPr>
          <w:jc w:val="center"/>
        </w:trPr>
        <w:tc>
          <w:tcPr>
            <w:tcW w:w="2167" w:type="dxa"/>
            <w:tcBorders>
              <w:top w:val="nil"/>
              <w:left w:val="nil"/>
              <w:bottom w:val="nil"/>
              <w:right w:val="nil"/>
            </w:tcBorders>
            <w:vAlign w:val="bottom"/>
          </w:tcPr>
          <w:p w14:paraId="4B89AA61" w14:textId="77777777" w:rsidR="00A449E5" w:rsidRPr="00837541" w:rsidRDefault="00A449E5" w:rsidP="00522363">
            <w:pPr>
              <w:widowControl w:val="0"/>
              <w:autoSpaceDE w:val="0"/>
              <w:autoSpaceDN w:val="0"/>
              <w:adjustRightInd w:val="0"/>
              <w:ind w:left="-108"/>
              <w:rPr>
                <w:color w:val="000000" w:themeColor="text1"/>
              </w:rPr>
            </w:pPr>
            <w:r w:rsidRPr="00837541">
              <w:rPr>
                <w:color w:val="000000" w:themeColor="text1"/>
              </w:rPr>
              <w:t>СТУДЕНТ ГР. №</w:t>
            </w:r>
          </w:p>
        </w:tc>
        <w:tc>
          <w:tcPr>
            <w:tcW w:w="1732" w:type="dxa"/>
            <w:tcBorders>
              <w:top w:val="nil"/>
              <w:left w:val="nil"/>
              <w:bottom w:val="single" w:sz="4" w:space="0" w:color="auto"/>
              <w:right w:val="nil"/>
            </w:tcBorders>
          </w:tcPr>
          <w:p w14:paraId="7B5A1809" w14:textId="77777777" w:rsidR="00A449E5" w:rsidRPr="00DC0A13" w:rsidRDefault="00A449E5" w:rsidP="00522363">
            <w:pPr>
              <w:widowControl w:val="0"/>
              <w:autoSpaceDE w:val="0"/>
              <w:autoSpaceDN w:val="0"/>
              <w:adjustRightInd w:val="0"/>
              <w:spacing w:before="360"/>
              <w:jc w:val="center"/>
              <w:rPr>
                <w:color w:val="000000" w:themeColor="text1"/>
              </w:rPr>
            </w:pPr>
            <w:r w:rsidRPr="00837541">
              <w:rPr>
                <w:color w:val="000000" w:themeColor="text1"/>
                <w:lang w:val="en-US"/>
              </w:rPr>
              <w:fldChar w:fldCharType="begin"/>
            </w:r>
            <w:r w:rsidRPr="00837541">
              <w:rPr>
                <w:color w:val="000000" w:themeColor="text1"/>
                <w:lang w:val="en-US"/>
              </w:rPr>
              <w:instrText xml:space="preserve"> FILLIN  "Введите номер группы" \d 5138 \o  \* MERGEFORMAT </w:instrText>
            </w:r>
            <w:r w:rsidRPr="00837541">
              <w:rPr>
                <w:color w:val="000000" w:themeColor="text1"/>
                <w:lang w:val="en-US"/>
              </w:rPr>
              <w:fldChar w:fldCharType="end"/>
            </w:r>
            <w:r>
              <w:rPr>
                <w:color w:val="000000" w:themeColor="text1"/>
              </w:rPr>
              <w:t>4314</w:t>
            </w:r>
          </w:p>
        </w:tc>
        <w:tc>
          <w:tcPr>
            <w:tcW w:w="236" w:type="dxa"/>
            <w:tcBorders>
              <w:top w:val="nil"/>
              <w:left w:val="nil"/>
              <w:bottom w:val="nil"/>
              <w:right w:val="nil"/>
            </w:tcBorders>
            <w:vAlign w:val="center"/>
          </w:tcPr>
          <w:p w14:paraId="4A591871" w14:textId="77777777" w:rsidR="00A449E5" w:rsidRPr="00837541" w:rsidRDefault="00A449E5" w:rsidP="00522363">
            <w:pPr>
              <w:widowControl w:val="0"/>
              <w:autoSpaceDE w:val="0"/>
              <w:autoSpaceDN w:val="0"/>
              <w:adjustRightInd w:val="0"/>
              <w:spacing w:before="120"/>
              <w:jc w:val="center"/>
              <w:rPr>
                <w:color w:val="000000" w:themeColor="text1"/>
              </w:rPr>
            </w:pPr>
          </w:p>
        </w:tc>
        <w:tc>
          <w:tcPr>
            <w:tcW w:w="2639" w:type="dxa"/>
            <w:tcBorders>
              <w:top w:val="nil"/>
              <w:left w:val="nil"/>
              <w:bottom w:val="single" w:sz="4" w:space="0" w:color="auto"/>
              <w:right w:val="nil"/>
            </w:tcBorders>
            <w:vAlign w:val="center"/>
          </w:tcPr>
          <w:p w14:paraId="570B749A" w14:textId="77777777" w:rsidR="00A449E5" w:rsidRPr="00837541" w:rsidRDefault="00A449E5" w:rsidP="00522363">
            <w:pPr>
              <w:widowControl w:val="0"/>
              <w:autoSpaceDE w:val="0"/>
              <w:autoSpaceDN w:val="0"/>
              <w:adjustRightInd w:val="0"/>
              <w:spacing w:before="120"/>
              <w:jc w:val="center"/>
              <w:rPr>
                <w:color w:val="000000" w:themeColor="text1"/>
              </w:rPr>
            </w:pPr>
          </w:p>
        </w:tc>
        <w:tc>
          <w:tcPr>
            <w:tcW w:w="236" w:type="dxa"/>
            <w:tcBorders>
              <w:top w:val="nil"/>
              <w:left w:val="nil"/>
              <w:bottom w:val="nil"/>
              <w:right w:val="nil"/>
            </w:tcBorders>
            <w:vAlign w:val="center"/>
          </w:tcPr>
          <w:p w14:paraId="6D8511B5" w14:textId="77777777" w:rsidR="00A449E5" w:rsidRPr="00837541" w:rsidRDefault="00A449E5" w:rsidP="00522363">
            <w:pPr>
              <w:widowControl w:val="0"/>
              <w:autoSpaceDE w:val="0"/>
              <w:autoSpaceDN w:val="0"/>
              <w:adjustRightInd w:val="0"/>
              <w:spacing w:before="120"/>
              <w:jc w:val="center"/>
              <w:rPr>
                <w:color w:val="000000" w:themeColor="text1"/>
              </w:rPr>
            </w:pPr>
          </w:p>
        </w:tc>
        <w:tc>
          <w:tcPr>
            <w:tcW w:w="2629" w:type="dxa"/>
            <w:tcBorders>
              <w:top w:val="nil"/>
              <w:left w:val="nil"/>
              <w:bottom w:val="single" w:sz="4" w:space="0" w:color="auto"/>
              <w:right w:val="nil"/>
            </w:tcBorders>
            <w:vAlign w:val="center"/>
          </w:tcPr>
          <w:p w14:paraId="25053DD3" w14:textId="7C4DD404" w:rsidR="00A449E5" w:rsidRPr="00B46CD3" w:rsidRDefault="00A449E5" w:rsidP="00522363">
            <w:pPr>
              <w:widowControl w:val="0"/>
              <w:autoSpaceDE w:val="0"/>
              <w:autoSpaceDN w:val="0"/>
              <w:adjustRightInd w:val="0"/>
              <w:spacing w:before="240"/>
              <w:jc w:val="center"/>
              <w:rPr>
                <w:color w:val="000000" w:themeColor="text1"/>
              </w:rPr>
            </w:pPr>
            <w:r w:rsidRPr="00837541">
              <w:rPr>
                <w:color w:val="000000" w:themeColor="text1"/>
                <w:lang w:val="en-US"/>
              </w:rPr>
              <w:fldChar w:fldCharType="begin"/>
            </w:r>
            <w:r w:rsidRPr="00837541">
              <w:rPr>
                <w:color w:val="000000" w:themeColor="text1"/>
              </w:rPr>
              <w:instrText xml:space="preserve"> </w:instrText>
            </w:r>
            <w:r w:rsidRPr="00837541">
              <w:rPr>
                <w:color w:val="000000" w:themeColor="text1"/>
                <w:lang w:val="en-US"/>
              </w:rPr>
              <w:instrText>FILLIN</w:instrText>
            </w:r>
            <w:r w:rsidRPr="00837541">
              <w:rPr>
                <w:color w:val="000000" w:themeColor="text1"/>
              </w:rPr>
              <w:instrText xml:space="preserve">  "Введите свои инициалы и фамилию" \</w:instrText>
            </w:r>
            <w:r w:rsidRPr="00837541">
              <w:rPr>
                <w:color w:val="000000" w:themeColor="text1"/>
                <w:lang w:val="en-US"/>
              </w:rPr>
              <w:instrText>d</w:instrText>
            </w:r>
            <w:r w:rsidRPr="00837541">
              <w:rPr>
                <w:color w:val="000000" w:themeColor="text1"/>
              </w:rPr>
              <w:instrText xml:space="preserve"> "Р.И. Закиров" \</w:instrText>
            </w:r>
            <w:r w:rsidRPr="00837541">
              <w:rPr>
                <w:color w:val="000000" w:themeColor="text1"/>
                <w:lang w:val="en-US"/>
              </w:rPr>
              <w:instrText>o</w:instrText>
            </w:r>
            <w:r w:rsidRPr="00837541">
              <w:rPr>
                <w:color w:val="000000" w:themeColor="text1"/>
              </w:rPr>
              <w:instrText xml:space="preserve">  \* </w:instrText>
            </w:r>
            <w:r w:rsidRPr="00837541">
              <w:rPr>
                <w:color w:val="000000" w:themeColor="text1"/>
                <w:lang w:val="en-US"/>
              </w:rPr>
              <w:instrText>MERGEFORMAT</w:instrText>
            </w:r>
            <w:r w:rsidRPr="00837541">
              <w:rPr>
                <w:color w:val="000000" w:themeColor="text1"/>
              </w:rPr>
              <w:instrText xml:space="preserve"> </w:instrText>
            </w:r>
            <w:r w:rsidRPr="00837541">
              <w:rPr>
                <w:color w:val="000000" w:themeColor="text1"/>
                <w:lang w:val="en-US"/>
              </w:rPr>
              <w:fldChar w:fldCharType="end"/>
            </w:r>
            <w:r>
              <w:rPr>
                <w:color w:val="000000" w:themeColor="text1"/>
              </w:rPr>
              <w:t xml:space="preserve">Д. </w:t>
            </w:r>
            <w:r w:rsidR="00BF1895">
              <w:rPr>
                <w:color w:val="000000" w:themeColor="text1"/>
              </w:rPr>
              <w:t>М</w:t>
            </w:r>
            <w:r>
              <w:rPr>
                <w:color w:val="000000" w:themeColor="text1"/>
              </w:rPr>
              <w:t xml:space="preserve">. </w:t>
            </w:r>
            <w:r w:rsidR="00BF1895">
              <w:rPr>
                <w:color w:val="000000" w:themeColor="text1"/>
              </w:rPr>
              <w:t>Развеев</w:t>
            </w:r>
          </w:p>
        </w:tc>
      </w:tr>
      <w:tr w:rsidR="00A449E5" w:rsidRPr="00837541" w14:paraId="292C3B50" w14:textId="77777777" w:rsidTr="00522363">
        <w:trPr>
          <w:jc w:val="center"/>
        </w:trPr>
        <w:tc>
          <w:tcPr>
            <w:tcW w:w="2167" w:type="dxa"/>
            <w:tcBorders>
              <w:top w:val="nil"/>
              <w:left w:val="nil"/>
              <w:bottom w:val="nil"/>
              <w:right w:val="nil"/>
            </w:tcBorders>
            <w:vAlign w:val="center"/>
          </w:tcPr>
          <w:p w14:paraId="010D2C33" w14:textId="77777777" w:rsidR="00A449E5" w:rsidRPr="00837541" w:rsidRDefault="00A449E5" w:rsidP="00522363">
            <w:pPr>
              <w:widowControl w:val="0"/>
              <w:autoSpaceDE w:val="0"/>
              <w:autoSpaceDN w:val="0"/>
              <w:adjustRightInd w:val="0"/>
              <w:spacing w:line="180" w:lineRule="exact"/>
              <w:jc w:val="center"/>
              <w:rPr>
                <w:color w:val="000000" w:themeColor="text1"/>
                <w:sz w:val="20"/>
                <w:szCs w:val="20"/>
              </w:rPr>
            </w:pPr>
          </w:p>
        </w:tc>
        <w:tc>
          <w:tcPr>
            <w:tcW w:w="1732" w:type="dxa"/>
            <w:tcBorders>
              <w:top w:val="single" w:sz="4" w:space="0" w:color="auto"/>
              <w:left w:val="nil"/>
              <w:bottom w:val="nil"/>
              <w:right w:val="nil"/>
            </w:tcBorders>
          </w:tcPr>
          <w:p w14:paraId="71654550" w14:textId="77777777" w:rsidR="00A449E5" w:rsidRPr="00837541" w:rsidRDefault="00A449E5" w:rsidP="00522363">
            <w:pPr>
              <w:widowControl w:val="0"/>
              <w:autoSpaceDE w:val="0"/>
              <w:autoSpaceDN w:val="0"/>
              <w:adjustRightInd w:val="0"/>
              <w:spacing w:line="180" w:lineRule="exact"/>
              <w:rPr>
                <w:color w:val="000000" w:themeColor="text1"/>
              </w:rPr>
            </w:pPr>
          </w:p>
        </w:tc>
        <w:tc>
          <w:tcPr>
            <w:tcW w:w="236" w:type="dxa"/>
            <w:tcBorders>
              <w:top w:val="nil"/>
              <w:left w:val="nil"/>
              <w:bottom w:val="nil"/>
              <w:right w:val="nil"/>
            </w:tcBorders>
            <w:vAlign w:val="center"/>
          </w:tcPr>
          <w:p w14:paraId="55211562" w14:textId="77777777" w:rsidR="00A449E5" w:rsidRPr="00837541" w:rsidRDefault="00A449E5" w:rsidP="00522363">
            <w:pPr>
              <w:widowControl w:val="0"/>
              <w:autoSpaceDE w:val="0"/>
              <w:autoSpaceDN w:val="0"/>
              <w:adjustRightInd w:val="0"/>
              <w:spacing w:line="180" w:lineRule="exact"/>
              <w:rPr>
                <w:color w:val="000000" w:themeColor="text1"/>
              </w:rPr>
            </w:pPr>
          </w:p>
        </w:tc>
        <w:tc>
          <w:tcPr>
            <w:tcW w:w="2639" w:type="dxa"/>
            <w:tcBorders>
              <w:top w:val="single" w:sz="4" w:space="0" w:color="auto"/>
              <w:left w:val="nil"/>
              <w:bottom w:val="nil"/>
              <w:right w:val="nil"/>
            </w:tcBorders>
            <w:vAlign w:val="center"/>
          </w:tcPr>
          <w:p w14:paraId="713E37A0" w14:textId="77777777" w:rsidR="00A449E5" w:rsidRPr="00837541" w:rsidRDefault="00A449E5" w:rsidP="00522363">
            <w:pPr>
              <w:widowControl w:val="0"/>
              <w:autoSpaceDE w:val="0"/>
              <w:autoSpaceDN w:val="0"/>
              <w:adjustRightInd w:val="0"/>
              <w:spacing w:line="180" w:lineRule="exact"/>
              <w:jc w:val="center"/>
              <w:rPr>
                <w:color w:val="000000" w:themeColor="text1"/>
                <w:sz w:val="20"/>
                <w:szCs w:val="20"/>
              </w:rPr>
            </w:pPr>
            <w:r w:rsidRPr="00837541">
              <w:rPr>
                <w:color w:val="000000" w:themeColor="text1"/>
                <w:sz w:val="20"/>
                <w:szCs w:val="20"/>
              </w:rPr>
              <w:t>подпись, дата</w:t>
            </w:r>
          </w:p>
        </w:tc>
        <w:tc>
          <w:tcPr>
            <w:tcW w:w="236" w:type="dxa"/>
            <w:tcBorders>
              <w:top w:val="nil"/>
              <w:left w:val="nil"/>
              <w:bottom w:val="nil"/>
              <w:right w:val="nil"/>
            </w:tcBorders>
            <w:vAlign w:val="center"/>
          </w:tcPr>
          <w:p w14:paraId="7AE8EBF5" w14:textId="77777777" w:rsidR="00A449E5" w:rsidRPr="00837541" w:rsidRDefault="00A449E5" w:rsidP="00522363">
            <w:pPr>
              <w:widowControl w:val="0"/>
              <w:autoSpaceDE w:val="0"/>
              <w:autoSpaceDN w:val="0"/>
              <w:adjustRightInd w:val="0"/>
              <w:spacing w:line="180" w:lineRule="exact"/>
              <w:rPr>
                <w:color w:val="000000" w:themeColor="text1"/>
              </w:rPr>
            </w:pPr>
          </w:p>
        </w:tc>
        <w:tc>
          <w:tcPr>
            <w:tcW w:w="2629" w:type="dxa"/>
            <w:tcBorders>
              <w:top w:val="nil"/>
              <w:left w:val="nil"/>
              <w:bottom w:val="nil"/>
              <w:right w:val="nil"/>
            </w:tcBorders>
            <w:vAlign w:val="center"/>
          </w:tcPr>
          <w:p w14:paraId="54B11981" w14:textId="77777777" w:rsidR="00A449E5" w:rsidRPr="00837541" w:rsidRDefault="00A449E5" w:rsidP="00522363">
            <w:pPr>
              <w:widowControl w:val="0"/>
              <w:autoSpaceDE w:val="0"/>
              <w:autoSpaceDN w:val="0"/>
              <w:adjustRightInd w:val="0"/>
              <w:spacing w:line="180" w:lineRule="exact"/>
              <w:jc w:val="center"/>
              <w:rPr>
                <w:color w:val="000000" w:themeColor="text1"/>
                <w:sz w:val="20"/>
                <w:szCs w:val="20"/>
              </w:rPr>
            </w:pPr>
            <w:r w:rsidRPr="00837541">
              <w:rPr>
                <w:color w:val="000000" w:themeColor="text1"/>
                <w:sz w:val="20"/>
                <w:szCs w:val="20"/>
              </w:rPr>
              <w:t>инициалы, фамилия</w:t>
            </w:r>
          </w:p>
        </w:tc>
      </w:tr>
    </w:tbl>
    <w:p w14:paraId="20EC308D" w14:textId="77777777" w:rsidR="00A449E5" w:rsidRPr="00837541" w:rsidRDefault="00A449E5" w:rsidP="00A449E5">
      <w:pPr>
        <w:widowControl w:val="0"/>
        <w:autoSpaceDE w:val="0"/>
        <w:autoSpaceDN w:val="0"/>
        <w:adjustRightInd w:val="0"/>
        <w:rPr>
          <w:color w:val="000000" w:themeColor="text1"/>
          <w:sz w:val="20"/>
          <w:szCs w:val="20"/>
        </w:rPr>
      </w:pPr>
    </w:p>
    <w:p w14:paraId="200F4573" w14:textId="77777777" w:rsidR="00A449E5" w:rsidRPr="004D1965" w:rsidRDefault="00A449E5" w:rsidP="00A449E5">
      <w:pPr>
        <w:rPr>
          <w:color w:val="000000" w:themeColor="text1"/>
          <w:lang w:val="en-US"/>
        </w:rPr>
      </w:pPr>
    </w:p>
    <w:p w14:paraId="04E81769" w14:textId="77777777" w:rsidR="00A449E5" w:rsidRDefault="00A449E5" w:rsidP="00A449E5">
      <w:pPr>
        <w:rPr>
          <w:color w:val="000000" w:themeColor="text1"/>
        </w:rPr>
      </w:pPr>
    </w:p>
    <w:p w14:paraId="56D6C753" w14:textId="77777777" w:rsidR="00A449E5" w:rsidRDefault="00A449E5" w:rsidP="00A449E5">
      <w:pPr>
        <w:rPr>
          <w:color w:val="000000" w:themeColor="text1"/>
        </w:rPr>
      </w:pPr>
    </w:p>
    <w:p w14:paraId="08A98D21" w14:textId="77777777" w:rsidR="00A449E5" w:rsidRDefault="00A449E5" w:rsidP="00A449E5">
      <w:pPr>
        <w:jc w:val="center"/>
        <w:rPr>
          <w:color w:val="000000" w:themeColor="text1"/>
        </w:rPr>
      </w:pPr>
      <w:r w:rsidRPr="00837541">
        <w:rPr>
          <w:color w:val="000000" w:themeColor="text1"/>
        </w:rPr>
        <w:t xml:space="preserve">Санкт-Петербург </w:t>
      </w:r>
      <w:r w:rsidRPr="00837541">
        <w:rPr>
          <w:color w:val="000000" w:themeColor="text1"/>
          <w:lang w:val="en-US"/>
        </w:rPr>
        <w:fldChar w:fldCharType="begin"/>
      </w:r>
      <w:r w:rsidRPr="00837541">
        <w:rPr>
          <w:color w:val="000000" w:themeColor="text1"/>
        </w:rPr>
        <w:instrText xml:space="preserve"> </w:instrText>
      </w:r>
      <w:r w:rsidRPr="00837541">
        <w:rPr>
          <w:color w:val="000000" w:themeColor="text1"/>
          <w:lang w:val="en-US"/>
        </w:rPr>
        <w:instrText>FILLIN</w:instrText>
      </w:r>
      <w:r w:rsidRPr="00837541">
        <w:rPr>
          <w:color w:val="000000" w:themeColor="text1"/>
        </w:rPr>
        <w:instrText xml:space="preserve">  "Укажите год выполнения лабораторной работы" \</w:instrText>
      </w:r>
      <w:r w:rsidRPr="00837541">
        <w:rPr>
          <w:color w:val="000000" w:themeColor="text1"/>
          <w:lang w:val="en-US"/>
        </w:rPr>
        <w:instrText>d</w:instrText>
      </w:r>
      <w:r w:rsidRPr="00837541">
        <w:rPr>
          <w:color w:val="000000" w:themeColor="text1"/>
        </w:rPr>
        <w:instrText xml:space="preserve"> "Укажите год выполнения лабораторной работы" \</w:instrText>
      </w:r>
      <w:r w:rsidRPr="00837541">
        <w:rPr>
          <w:color w:val="000000" w:themeColor="text1"/>
          <w:lang w:val="en-US"/>
        </w:rPr>
        <w:instrText>o</w:instrText>
      </w:r>
      <w:r w:rsidRPr="00837541">
        <w:rPr>
          <w:color w:val="000000" w:themeColor="text1"/>
        </w:rPr>
        <w:instrText xml:space="preserve">  \* </w:instrText>
      </w:r>
      <w:r w:rsidRPr="00837541">
        <w:rPr>
          <w:color w:val="000000" w:themeColor="text1"/>
          <w:lang w:val="en-US"/>
        </w:rPr>
        <w:instrText>MERGEFORMAT</w:instrText>
      </w:r>
      <w:r w:rsidRPr="00837541">
        <w:rPr>
          <w:color w:val="000000" w:themeColor="text1"/>
        </w:rPr>
        <w:instrText xml:space="preserve"> </w:instrText>
      </w:r>
      <w:r w:rsidRPr="00837541">
        <w:rPr>
          <w:color w:val="000000" w:themeColor="text1"/>
          <w:lang w:val="en-US"/>
        </w:rPr>
        <w:fldChar w:fldCharType="separate"/>
      </w:r>
      <w:r w:rsidRPr="00837541">
        <w:rPr>
          <w:color w:val="000000" w:themeColor="text1"/>
        </w:rPr>
        <w:t>202</w:t>
      </w:r>
      <w:r w:rsidRPr="00837541">
        <w:rPr>
          <w:color w:val="000000" w:themeColor="text1"/>
          <w:lang w:val="en-US"/>
        </w:rPr>
        <w:fldChar w:fldCharType="end"/>
      </w:r>
      <w:r>
        <w:rPr>
          <w:color w:val="000000" w:themeColor="text1"/>
        </w:rPr>
        <w:t>5</w:t>
      </w:r>
    </w:p>
    <w:bookmarkEnd w:id="1"/>
    <w:p w14:paraId="6B97D386" w14:textId="77777777" w:rsidR="00A449E5" w:rsidRDefault="00A449E5" w:rsidP="00A449E5">
      <w:pPr>
        <w:spacing w:line="360" w:lineRule="auto"/>
        <w:ind w:left="709" w:firstLine="709"/>
        <w:jc w:val="both"/>
        <w:rPr>
          <w:b/>
          <w:sz w:val="28"/>
        </w:rPr>
      </w:pPr>
      <w:r>
        <w:rPr>
          <w:b/>
          <w:sz w:val="28"/>
        </w:rPr>
        <w:br w:type="page"/>
      </w:r>
    </w:p>
    <w:p w14:paraId="7DDA3CE4" w14:textId="77777777" w:rsidR="00E90C90" w:rsidRPr="00E90C90" w:rsidRDefault="00E90C90" w:rsidP="00E90C90">
      <w:pPr>
        <w:spacing w:line="360" w:lineRule="auto"/>
        <w:ind w:firstLine="709"/>
        <w:jc w:val="both"/>
        <w:rPr>
          <w:sz w:val="28"/>
          <w:szCs w:val="28"/>
        </w:rPr>
      </w:pPr>
      <w:r w:rsidRPr="00E90C90">
        <w:rPr>
          <w:b/>
          <w:bCs/>
          <w:sz w:val="28"/>
          <w:szCs w:val="28"/>
        </w:rPr>
        <w:lastRenderedPageBreak/>
        <w:t>Цель работы</w:t>
      </w:r>
    </w:p>
    <w:p w14:paraId="385EE3C6" w14:textId="312E0F2E" w:rsidR="00E90C90" w:rsidRPr="00E90C90" w:rsidRDefault="00E90C90" w:rsidP="00437068">
      <w:pPr>
        <w:spacing w:line="360" w:lineRule="auto"/>
        <w:ind w:firstLine="709"/>
        <w:jc w:val="both"/>
        <w:rPr>
          <w:sz w:val="28"/>
          <w:szCs w:val="28"/>
        </w:rPr>
      </w:pPr>
      <w:r w:rsidRPr="00E90C90">
        <w:rPr>
          <w:sz w:val="28"/>
          <w:szCs w:val="28"/>
        </w:rPr>
        <w:t xml:space="preserve">Изучение алгоритмов и методов </w:t>
      </w:r>
      <w:r w:rsidR="00437068" w:rsidRPr="00437068">
        <w:rPr>
          <w:sz w:val="28"/>
          <w:szCs w:val="28"/>
        </w:rPr>
        <w:t>классификации</w:t>
      </w:r>
      <w:r w:rsidR="00437068">
        <w:rPr>
          <w:sz w:val="28"/>
          <w:szCs w:val="28"/>
        </w:rPr>
        <w:t xml:space="preserve"> </w:t>
      </w:r>
      <w:r w:rsidRPr="00E90C90">
        <w:rPr>
          <w:sz w:val="28"/>
          <w:szCs w:val="28"/>
        </w:rPr>
        <w:t>на практике.</w:t>
      </w:r>
    </w:p>
    <w:p w14:paraId="2B5500F7" w14:textId="77777777" w:rsidR="00E90C90" w:rsidRPr="00E90C90" w:rsidRDefault="00E90C90" w:rsidP="00E90C90">
      <w:pPr>
        <w:spacing w:line="360" w:lineRule="auto"/>
        <w:ind w:firstLine="709"/>
        <w:jc w:val="both"/>
        <w:rPr>
          <w:bCs/>
          <w:sz w:val="28"/>
          <w:szCs w:val="28"/>
        </w:rPr>
      </w:pPr>
      <w:r w:rsidRPr="00E90C90">
        <w:rPr>
          <w:bCs/>
          <w:sz w:val="28"/>
          <w:szCs w:val="28"/>
        </w:rPr>
        <w:t>Набор данных: ecommerce_fraud.csv (вариант 3).</w:t>
      </w:r>
    </w:p>
    <w:p w14:paraId="7712DBFE" w14:textId="77777777" w:rsidR="00E90C90" w:rsidRPr="00E90C90" w:rsidRDefault="00E90C90" w:rsidP="00E90C90">
      <w:pPr>
        <w:spacing w:line="360" w:lineRule="auto"/>
        <w:ind w:firstLine="709"/>
        <w:jc w:val="both"/>
        <w:rPr>
          <w:sz w:val="28"/>
          <w:szCs w:val="28"/>
        </w:rPr>
      </w:pPr>
      <w:r w:rsidRPr="00E90C90">
        <w:rPr>
          <w:b/>
          <w:bCs/>
          <w:sz w:val="28"/>
          <w:szCs w:val="28"/>
        </w:rPr>
        <w:t xml:space="preserve">Индивидуальный вариант: </w:t>
      </w:r>
      <w:r w:rsidRPr="00E90C90">
        <w:rPr>
          <w:sz w:val="28"/>
          <w:szCs w:val="28"/>
        </w:rPr>
        <w:t>3.</w:t>
      </w:r>
    </w:p>
    <w:p w14:paraId="298E9E6E" w14:textId="77777777" w:rsidR="00E90C90" w:rsidRPr="00E90C90" w:rsidRDefault="00E90C90" w:rsidP="00E90C90">
      <w:pPr>
        <w:spacing w:line="360" w:lineRule="auto"/>
        <w:ind w:firstLine="709"/>
        <w:jc w:val="both"/>
        <w:rPr>
          <w:sz w:val="28"/>
          <w:szCs w:val="28"/>
        </w:rPr>
      </w:pPr>
      <w:r w:rsidRPr="00E90C90">
        <w:rPr>
          <w:sz w:val="28"/>
          <w:szCs w:val="28"/>
        </w:rPr>
        <w:t xml:space="preserve">Ссылка на код: </w:t>
      </w:r>
      <w:hyperlink r:id="rId8" w:history="1">
        <w:r w:rsidRPr="00E90C90">
          <w:rPr>
            <w:color w:val="0563C1"/>
            <w:sz w:val="28"/>
            <w:szCs w:val="28"/>
            <w:u w:val="single"/>
          </w:rPr>
          <w:t>https://github.com/Coffeein0/data_analysis</w:t>
        </w:r>
      </w:hyperlink>
    </w:p>
    <w:p w14:paraId="5F609EE0" w14:textId="77777777" w:rsidR="00E90C90" w:rsidRPr="00E90C90" w:rsidRDefault="00E90C90" w:rsidP="00E90C90">
      <w:pPr>
        <w:spacing w:line="360" w:lineRule="auto"/>
        <w:ind w:firstLine="709"/>
        <w:jc w:val="both"/>
        <w:rPr>
          <w:sz w:val="28"/>
          <w:szCs w:val="28"/>
        </w:rPr>
      </w:pPr>
      <w:r w:rsidRPr="00E90C90">
        <w:rPr>
          <w:sz w:val="28"/>
          <w:szCs w:val="28"/>
        </w:rPr>
        <w:br w:type="page"/>
      </w:r>
    </w:p>
    <w:p w14:paraId="054BC6D1" w14:textId="1E9EB7CD" w:rsidR="00A449E5" w:rsidRDefault="00A449E5" w:rsidP="00A449E5">
      <w:pPr>
        <w:spacing w:line="360" w:lineRule="auto"/>
        <w:ind w:firstLine="709"/>
        <w:jc w:val="both"/>
        <w:rPr>
          <w:b/>
          <w:bCs/>
          <w:sz w:val="28"/>
        </w:rPr>
      </w:pPr>
      <w:r w:rsidRPr="0081559E">
        <w:rPr>
          <w:b/>
          <w:bCs/>
          <w:sz w:val="28"/>
        </w:rPr>
        <w:lastRenderedPageBreak/>
        <w:t>Ход работы</w:t>
      </w:r>
    </w:p>
    <w:p w14:paraId="55429693" w14:textId="6108B11C" w:rsidR="00A449E5" w:rsidRPr="00DE1791" w:rsidRDefault="00B700C0" w:rsidP="00B700C0">
      <w:pPr>
        <w:spacing w:line="360" w:lineRule="auto"/>
        <w:ind w:firstLine="709"/>
        <w:jc w:val="both"/>
        <w:rPr>
          <w:sz w:val="28"/>
        </w:rPr>
      </w:pPr>
      <w:r>
        <w:rPr>
          <w:sz w:val="28"/>
        </w:rPr>
        <w:t xml:space="preserve">Была выполнена загрузка данных и импорт библиотек, а также </w:t>
      </w:r>
      <w:r w:rsidRPr="00B700C0">
        <w:rPr>
          <w:sz w:val="28"/>
        </w:rPr>
        <w:t>на экран были выведены размер датасета, первые 5 строк и информация о столбцах, которая показывает, что в данных нет пропусков и все типы данных соответствуют реальным данным</w:t>
      </w:r>
      <w:r>
        <w:rPr>
          <w:sz w:val="28"/>
        </w:rPr>
        <w:t xml:space="preserve"> </w:t>
      </w:r>
      <w:r w:rsidR="00A449E5">
        <w:rPr>
          <w:sz w:val="28"/>
        </w:rPr>
        <w:t>(рис. 1)</w:t>
      </w:r>
      <w:r w:rsidR="00A449E5" w:rsidRPr="003E4A0E">
        <w:rPr>
          <w:sz w:val="28"/>
        </w:rPr>
        <w:t>.</w:t>
      </w:r>
    </w:p>
    <w:p w14:paraId="76975FFD" w14:textId="2C94B8AF" w:rsidR="00A449E5" w:rsidRDefault="00A45386" w:rsidP="00A449E5">
      <w:pPr>
        <w:spacing w:line="360" w:lineRule="auto"/>
        <w:jc w:val="center"/>
        <w:rPr>
          <w:sz w:val="28"/>
        </w:rPr>
      </w:pPr>
      <w:r>
        <w:rPr>
          <w:noProof/>
          <w14:ligatures w14:val="standardContextual"/>
        </w:rPr>
        <w:drawing>
          <wp:inline distT="0" distB="0" distL="0" distR="0" wp14:anchorId="607DD708" wp14:editId="42808C6F">
            <wp:extent cx="5940425" cy="2927350"/>
            <wp:effectExtent l="0" t="0" r="3175" b="6350"/>
            <wp:docPr id="16336508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50801" name=""/>
                    <pic:cNvPicPr/>
                  </pic:nvPicPr>
                  <pic:blipFill>
                    <a:blip r:embed="rId9"/>
                    <a:stretch>
                      <a:fillRect/>
                    </a:stretch>
                  </pic:blipFill>
                  <pic:spPr>
                    <a:xfrm>
                      <a:off x="0" y="0"/>
                      <a:ext cx="5940425" cy="2927350"/>
                    </a:xfrm>
                    <a:prstGeom prst="rect">
                      <a:avLst/>
                    </a:prstGeom>
                  </pic:spPr>
                </pic:pic>
              </a:graphicData>
            </a:graphic>
          </wp:inline>
        </w:drawing>
      </w:r>
    </w:p>
    <w:p w14:paraId="284A5DE7" w14:textId="65F10C87" w:rsidR="00A449E5" w:rsidRDefault="00A449E5" w:rsidP="00A449E5">
      <w:pPr>
        <w:spacing w:line="360" w:lineRule="auto"/>
        <w:jc w:val="center"/>
        <w:rPr>
          <w:sz w:val="28"/>
        </w:rPr>
      </w:pPr>
      <w:r>
        <w:rPr>
          <w:sz w:val="28"/>
        </w:rPr>
        <w:t xml:space="preserve">Рисунок 1 – Импорт библиотек и </w:t>
      </w:r>
      <w:r w:rsidR="00B700C0">
        <w:rPr>
          <w:sz w:val="28"/>
        </w:rPr>
        <w:t>просмотр датасета</w:t>
      </w:r>
    </w:p>
    <w:p w14:paraId="7FD242BC" w14:textId="77777777" w:rsidR="00F70F39" w:rsidRDefault="00F70F39" w:rsidP="00A449E5">
      <w:pPr>
        <w:spacing w:line="360" w:lineRule="auto"/>
        <w:jc w:val="center"/>
        <w:rPr>
          <w:sz w:val="28"/>
        </w:rPr>
      </w:pPr>
    </w:p>
    <w:p w14:paraId="30E609A8" w14:textId="77777777" w:rsidR="00D93D40" w:rsidRPr="00D93D40" w:rsidRDefault="00D93D40" w:rsidP="00D93D40">
      <w:pPr>
        <w:spacing w:line="360" w:lineRule="auto"/>
        <w:ind w:firstLine="709"/>
        <w:jc w:val="both"/>
        <w:rPr>
          <w:bCs/>
          <w:sz w:val="28"/>
          <w:szCs w:val="28"/>
        </w:rPr>
      </w:pPr>
      <w:r w:rsidRPr="00D93D40">
        <w:rPr>
          <w:bCs/>
          <w:sz w:val="28"/>
          <w:szCs w:val="28"/>
        </w:rPr>
        <w:t>Данные содержат 3024 записи о мошеннических транзакциях:</w:t>
      </w:r>
    </w:p>
    <w:p w14:paraId="040D3578" w14:textId="77777777" w:rsidR="00D93D40" w:rsidRPr="00D93D40" w:rsidRDefault="00D93D40" w:rsidP="00D93D40">
      <w:pPr>
        <w:spacing w:line="360" w:lineRule="auto"/>
        <w:ind w:firstLine="709"/>
        <w:jc w:val="both"/>
        <w:rPr>
          <w:bCs/>
          <w:sz w:val="28"/>
          <w:szCs w:val="28"/>
        </w:rPr>
      </w:pPr>
      <w:r w:rsidRPr="00D93D40">
        <w:rPr>
          <w:bCs/>
          <w:sz w:val="28"/>
          <w:szCs w:val="28"/>
        </w:rPr>
        <w:t>- transaction_amount - сумма транзакции, USD, числовой (логнормальное распределение, возможны крупные суммы).</w:t>
      </w:r>
    </w:p>
    <w:p w14:paraId="09C9025B" w14:textId="77777777" w:rsidR="00D93D40" w:rsidRPr="00D93D40" w:rsidRDefault="00D93D40" w:rsidP="00D93D40">
      <w:pPr>
        <w:spacing w:line="360" w:lineRule="auto"/>
        <w:ind w:firstLine="709"/>
        <w:jc w:val="both"/>
        <w:rPr>
          <w:bCs/>
          <w:sz w:val="28"/>
          <w:szCs w:val="28"/>
        </w:rPr>
      </w:pPr>
      <w:r w:rsidRPr="00D93D40">
        <w:rPr>
          <w:bCs/>
          <w:sz w:val="28"/>
          <w:szCs w:val="28"/>
        </w:rPr>
        <w:t>- device_type - тип устройства: Desktop / Mobile / Tablet, категориальный.</w:t>
      </w:r>
    </w:p>
    <w:p w14:paraId="7F6C14A7" w14:textId="77777777" w:rsidR="00D93D40" w:rsidRPr="00D93D40" w:rsidRDefault="00D93D40" w:rsidP="00D93D40">
      <w:pPr>
        <w:spacing w:line="360" w:lineRule="auto"/>
        <w:ind w:firstLine="709"/>
        <w:jc w:val="both"/>
        <w:rPr>
          <w:bCs/>
          <w:sz w:val="28"/>
          <w:szCs w:val="28"/>
        </w:rPr>
      </w:pPr>
      <w:r w:rsidRPr="00D93D40">
        <w:rPr>
          <w:bCs/>
          <w:sz w:val="28"/>
          <w:szCs w:val="28"/>
        </w:rPr>
        <w:t>- browser - браузер: Chrome / Safari / Firefox / Edge / Other, категориальный.</w:t>
      </w:r>
    </w:p>
    <w:p w14:paraId="70614253" w14:textId="77777777" w:rsidR="00D93D40" w:rsidRPr="00D93D40" w:rsidRDefault="00D93D40" w:rsidP="00D93D40">
      <w:pPr>
        <w:spacing w:line="360" w:lineRule="auto"/>
        <w:ind w:firstLine="709"/>
        <w:jc w:val="both"/>
        <w:rPr>
          <w:bCs/>
          <w:sz w:val="28"/>
          <w:szCs w:val="28"/>
          <w:lang w:val="en-US"/>
        </w:rPr>
      </w:pPr>
      <w:r w:rsidRPr="00D93D40">
        <w:rPr>
          <w:bCs/>
          <w:sz w:val="28"/>
          <w:szCs w:val="28"/>
          <w:lang w:val="en-US"/>
        </w:rPr>
        <w:t xml:space="preserve">- payment_method - </w:t>
      </w:r>
      <w:r w:rsidRPr="00D93D40">
        <w:rPr>
          <w:bCs/>
          <w:sz w:val="28"/>
          <w:szCs w:val="28"/>
        </w:rPr>
        <w:t>способ</w:t>
      </w:r>
      <w:r w:rsidRPr="00D93D40">
        <w:rPr>
          <w:bCs/>
          <w:sz w:val="28"/>
          <w:szCs w:val="28"/>
          <w:lang w:val="en-US"/>
        </w:rPr>
        <w:t xml:space="preserve"> </w:t>
      </w:r>
      <w:r w:rsidRPr="00D93D40">
        <w:rPr>
          <w:bCs/>
          <w:sz w:val="28"/>
          <w:szCs w:val="28"/>
        </w:rPr>
        <w:t>оплаты</w:t>
      </w:r>
      <w:r w:rsidRPr="00D93D40">
        <w:rPr>
          <w:bCs/>
          <w:sz w:val="28"/>
          <w:szCs w:val="28"/>
          <w:lang w:val="en-US"/>
        </w:rPr>
        <w:t xml:space="preserve">: Card / PayPal / BankTransfer / COD, </w:t>
      </w:r>
      <w:r w:rsidRPr="00D93D40">
        <w:rPr>
          <w:bCs/>
          <w:sz w:val="28"/>
          <w:szCs w:val="28"/>
        </w:rPr>
        <w:t>категориальный</w:t>
      </w:r>
      <w:r w:rsidRPr="00D93D40">
        <w:rPr>
          <w:bCs/>
          <w:sz w:val="28"/>
          <w:szCs w:val="28"/>
          <w:lang w:val="en-US"/>
        </w:rPr>
        <w:t>.</w:t>
      </w:r>
    </w:p>
    <w:p w14:paraId="5E3A6D80" w14:textId="77777777" w:rsidR="00D93D40" w:rsidRPr="00D93D40" w:rsidRDefault="00D93D40" w:rsidP="00D93D40">
      <w:pPr>
        <w:spacing w:line="360" w:lineRule="auto"/>
        <w:ind w:firstLine="709"/>
        <w:jc w:val="both"/>
        <w:rPr>
          <w:bCs/>
          <w:sz w:val="28"/>
          <w:szCs w:val="28"/>
        </w:rPr>
      </w:pPr>
      <w:r w:rsidRPr="00D93D40">
        <w:rPr>
          <w:bCs/>
          <w:sz w:val="28"/>
          <w:szCs w:val="28"/>
        </w:rPr>
        <w:t xml:space="preserve">- </w:t>
      </w:r>
      <w:r w:rsidRPr="00D93D40">
        <w:rPr>
          <w:bCs/>
          <w:sz w:val="28"/>
          <w:szCs w:val="28"/>
          <w:lang w:val="en-US"/>
        </w:rPr>
        <w:t>country</w:t>
      </w:r>
      <w:r w:rsidRPr="00D93D40">
        <w:rPr>
          <w:bCs/>
          <w:sz w:val="28"/>
          <w:szCs w:val="28"/>
        </w:rPr>
        <w:t xml:space="preserve"> - страна покупателя: </w:t>
      </w:r>
      <w:r w:rsidRPr="00D93D40">
        <w:rPr>
          <w:bCs/>
          <w:sz w:val="28"/>
          <w:szCs w:val="28"/>
          <w:lang w:val="en-US"/>
        </w:rPr>
        <w:t>US</w:t>
      </w:r>
      <w:r w:rsidRPr="00D93D40">
        <w:rPr>
          <w:bCs/>
          <w:sz w:val="28"/>
          <w:szCs w:val="28"/>
        </w:rPr>
        <w:t xml:space="preserve"> / </w:t>
      </w:r>
      <w:r w:rsidRPr="00D93D40">
        <w:rPr>
          <w:bCs/>
          <w:sz w:val="28"/>
          <w:szCs w:val="28"/>
          <w:lang w:val="en-US"/>
        </w:rPr>
        <w:t>UK</w:t>
      </w:r>
      <w:r w:rsidRPr="00D93D40">
        <w:rPr>
          <w:bCs/>
          <w:sz w:val="28"/>
          <w:szCs w:val="28"/>
        </w:rPr>
        <w:t xml:space="preserve"> / </w:t>
      </w:r>
      <w:r w:rsidRPr="00D93D40">
        <w:rPr>
          <w:bCs/>
          <w:sz w:val="28"/>
          <w:szCs w:val="28"/>
          <w:lang w:val="en-US"/>
        </w:rPr>
        <w:t>DE</w:t>
      </w:r>
      <w:r w:rsidRPr="00D93D40">
        <w:rPr>
          <w:bCs/>
          <w:sz w:val="28"/>
          <w:szCs w:val="28"/>
        </w:rPr>
        <w:t xml:space="preserve"> / </w:t>
      </w:r>
      <w:r w:rsidRPr="00D93D40">
        <w:rPr>
          <w:bCs/>
          <w:sz w:val="28"/>
          <w:szCs w:val="28"/>
          <w:lang w:val="en-US"/>
        </w:rPr>
        <w:t>FR</w:t>
      </w:r>
      <w:r w:rsidRPr="00D93D40">
        <w:rPr>
          <w:bCs/>
          <w:sz w:val="28"/>
          <w:szCs w:val="28"/>
        </w:rPr>
        <w:t xml:space="preserve"> / </w:t>
      </w:r>
      <w:r w:rsidRPr="00D93D40">
        <w:rPr>
          <w:bCs/>
          <w:sz w:val="28"/>
          <w:szCs w:val="28"/>
          <w:lang w:val="en-US"/>
        </w:rPr>
        <w:t>IN</w:t>
      </w:r>
      <w:r w:rsidRPr="00D93D40">
        <w:rPr>
          <w:bCs/>
          <w:sz w:val="28"/>
          <w:szCs w:val="28"/>
        </w:rPr>
        <w:t xml:space="preserve"> / </w:t>
      </w:r>
      <w:r w:rsidRPr="00D93D40">
        <w:rPr>
          <w:bCs/>
          <w:sz w:val="28"/>
          <w:szCs w:val="28"/>
          <w:lang w:val="en-US"/>
        </w:rPr>
        <w:t>BR</w:t>
      </w:r>
      <w:r w:rsidRPr="00D93D40">
        <w:rPr>
          <w:bCs/>
          <w:sz w:val="28"/>
          <w:szCs w:val="28"/>
        </w:rPr>
        <w:t xml:space="preserve"> / </w:t>
      </w:r>
      <w:r w:rsidRPr="00D93D40">
        <w:rPr>
          <w:bCs/>
          <w:sz w:val="28"/>
          <w:szCs w:val="28"/>
          <w:lang w:val="en-US"/>
        </w:rPr>
        <w:t>CN</w:t>
      </w:r>
      <w:r w:rsidRPr="00D93D40">
        <w:rPr>
          <w:bCs/>
          <w:sz w:val="28"/>
          <w:szCs w:val="28"/>
        </w:rPr>
        <w:t xml:space="preserve"> / </w:t>
      </w:r>
      <w:r w:rsidRPr="00D93D40">
        <w:rPr>
          <w:bCs/>
          <w:sz w:val="28"/>
          <w:szCs w:val="28"/>
          <w:lang w:val="en-US"/>
        </w:rPr>
        <w:t>Other</w:t>
      </w:r>
      <w:r w:rsidRPr="00D93D40">
        <w:rPr>
          <w:bCs/>
          <w:sz w:val="28"/>
          <w:szCs w:val="28"/>
        </w:rPr>
        <w:t>, категориальный.</w:t>
      </w:r>
    </w:p>
    <w:p w14:paraId="0287B161" w14:textId="77777777" w:rsidR="00D93D40" w:rsidRPr="00D93D40" w:rsidRDefault="00D93D40" w:rsidP="00D93D40">
      <w:pPr>
        <w:spacing w:line="360" w:lineRule="auto"/>
        <w:ind w:firstLine="709"/>
        <w:jc w:val="both"/>
        <w:rPr>
          <w:bCs/>
          <w:sz w:val="28"/>
          <w:szCs w:val="28"/>
        </w:rPr>
      </w:pPr>
      <w:r w:rsidRPr="00D93D40">
        <w:rPr>
          <w:bCs/>
          <w:sz w:val="28"/>
          <w:szCs w:val="28"/>
        </w:rPr>
        <w:t>- num_items - количество товаров в заказе, целочисленный (1-7).</w:t>
      </w:r>
    </w:p>
    <w:p w14:paraId="2AAC7C9A" w14:textId="77777777" w:rsidR="00D93D40" w:rsidRPr="00D93D40" w:rsidRDefault="00D93D40" w:rsidP="00D93D40">
      <w:pPr>
        <w:spacing w:line="360" w:lineRule="auto"/>
        <w:ind w:firstLine="709"/>
        <w:jc w:val="both"/>
        <w:rPr>
          <w:bCs/>
          <w:sz w:val="28"/>
          <w:szCs w:val="28"/>
        </w:rPr>
      </w:pPr>
      <w:r w:rsidRPr="00D93D40">
        <w:rPr>
          <w:bCs/>
          <w:sz w:val="28"/>
          <w:szCs w:val="28"/>
        </w:rPr>
        <w:t>- time_on_site_sec - время на сайте до покупки, секунды, числовой.</w:t>
      </w:r>
    </w:p>
    <w:p w14:paraId="3634F9CA" w14:textId="77777777" w:rsidR="00D93D40" w:rsidRPr="00D93D40" w:rsidRDefault="00D93D40" w:rsidP="00D93D40">
      <w:pPr>
        <w:spacing w:line="360" w:lineRule="auto"/>
        <w:ind w:firstLine="709"/>
        <w:jc w:val="both"/>
        <w:rPr>
          <w:bCs/>
          <w:sz w:val="28"/>
          <w:szCs w:val="28"/>
        </w:rPr>
      </w:pPr>
      <w:r w:rsidRPr="00D93D40">
        <w:rPr>
          <w:bCs/>
          <w:sz w:val="28"/>
          <w:szCs w:val="28"/>
        </w:rPr>
        <w:lastRenderedPageBreak/>
        <w:t>- is_first_purchase - первая покупка у этого продавца: Yes / No, категориальный.</w:t>
      </w:r>
    </w:p>
    <w:p w14:paraId="295F7CB2" w14:textId="77777777" w:rsidR="00D93D40" w:rsidRPr="00D93D40" w:rsidRDefault="00D93D40" w:rsidP="00D93D40">
      <w:pPr>
        <w:spacing w:line="360" w:lineRule="auto"/>
        <w:ind w:firstLine="709"/>
        <w:jc w:val="both"/>
        <w:rPr>
          <w:bCs/>
          <w:sz w:val="28"/>
          <w:szCs w:val="28"/>
          <w:lang w:val="en-US"/>
        </w:rPr>
      </w:pPr>
      <w:r w:rsidRPr="00D93D40">
        <w:rPr>
          <w:bCs/>
          <w:sz w:val="28"/>
          <w:szCs w:val="28"/>
          <w:lang w:val="en-US"/>
        </w:rPr>
        <w:t xml:space="preserve">- referral - </w:t>
      </w:r>
      <w:r w:rsidRPr="00D93D40">
        <w:rPr>
          <w:bCs/>
          <w:sz w:val="28"/>
          <w:szCs w:val="28"/>
        </w:rPr>
        <w:t>источник</w:t>
      </w:r>
      <w:r w:rsidRPr="00D93D40">
        <w:rPr>
          <w:bCs/>
          <w:sz w:val="28"/>
          <w:szCs w:val="28"/>
          <w:lang w:val="en-US"/>
        </w:rPr>
        <w:t xml:space="preserve"> </w:t>
      </w:r>
      <w:r w:rsidRPr="00D93D40">
        <w:rPr>
          <w:bCs/>
          <w:sz w:val="28"/>
          <w:szCs w:val="28"/>
        </w:rPr>
        <w:t>трафика</w:t>
      </w:r>
      <w:r w:rsidRPr="00D93D40">
        <w:rPr>
          <w:bCs/>
          <w:sz w:val="28"/>
          <w:szCs w:val="28"/>
          <w:lang w:val="en-US"/>
        </w:rPr>
        <w:t xml:space="preserve">: Direct / Search / Social / Ads, </w:t>
      </w:r>
      <w:r w:rsidRPr="00D93D40">
        <w:rPr>
          <w:bCs/>
          <w:sz w:val="28"/>
          <w:szCs w:val="28"/>
        </w:rPr>
        <w:t>категориальный</w:t>
      </w:r>
      <w:r w:rsidRPr="00D93D40">
        <w:rPr>
          <w:bCs/>
          <w:sz w:val="28"/>
          <w:szCs w:val="28"/>
          <w:lang w:val="en-US"/>
        </w:rPr>
        <w:t>.</w:t>
      </w:r>
    </w:p>
    <w:p w14:paraId="4F3F88FD" w14:textId="77777777" w:rsidR="00D93D40" w:rsidRPr="00D93D40" w:rsidRDefault="00D93D40" w:rsidP="00D93D40">
      <w:pPr>
        <w:spacing w:line="360" w:lineRule="auto"/>
        <w:ind w:firstLine="709"/>
        <w:jc w:val="both"/>
        <w:rPr>
          <w:bCs/>
          <w:sz w:val="28"/>
          <w:szCs w:val="28"/>
        </w:rPr>
      </w:pPr>
      <w:r w:rsidRPr="00D93D40">
        <w:rPr>
          <w:bCs/>
          <w:sz w:val="28"/>
          <w:szCs w:val="28"/>
        </w:rPr>
        <w:t>- hour_of_day - час суток оформления заказа (0–23), целочисленный.</w:t>
      </w:r>
    </w:p>
    <w:p w14:paraId="537720F5" w14:textId="77777777" w:rsidR="00D93D40" w:rsidRPr="00D93D40" w:rsidRDefault="00D93D40" w:rsidP="00D93D40">
      <w:pPr>
        <w:spacing w:line="360" w:lineRule="auto"/>
        <w:ind w:firstLine="709"/>
        <w:jc w:val="both"/>
        <w:rPr>
          <w:bCs/>
          <w:sz w:val="28"/>
          <w:szCs w:val="28"/>
        </w:rPr>
      </w:pPr>
      <w:r w:rsidRPr="00D93D40">
        <w:rPr>
          <w:bCs/>
          <w:sz w:val="28"/>
          <w:szCs w:val="28"/>
        </w:rPr>
        <w:t>- account_age_days - «возраст» аккаунта, в днях, числовой.</w:t>
      </w:r>
    </w:p>
    <w:p w14:paraId="1C38490C" w14:textId="77777777" w:rsidR="00D93D40" w:rsidRPr="00D93D40" w:rsidRDefault="00D93D40" w:rsidP="00D93D40">
      <w:pPr>
        <w:spacing w:line="360" w:lineRule="auto"/>
        <w:ind w:firstLine="709"/>
        <w:jc w:val="both"/>
        <w:rPr>
          <w:bCs/>
          <w:sz w:val="28"/>
          <w:szCs w:val="28"/>
        </w:rPr>
      </w:pPr>
      <w:r w:rsidRPr="00D93D40">
        <w:rPr>
          <w:bCs/>
          <w:sz w:val="28"/>
          <w:szCs w:val="28"/>
        </w:rPr>
        <w:t>- Fraud - целевой класс: 1 - мошенническая транзакция, 0 - нормальная</w:t>
      </w:r>
    </w:p>
    <w:p w14:paraId="48013D76" w14:textId="254255A5" w:rsidR="00A449E5" w:rsidRDefault="000962EB" w:rsidP="00B700C0">
      <w:pPr>
        <w:spacing w:line="360" w:lineRule="auto"/>
        <w:ind w:firstLine="709"/>
        <w:jc w:val="both"/>
        <w:rPr>
          <w:sz w:val="28"/>
        </w:rPr>
      </w:pPr>
      <w:r w:rsidRPr="000962EB">
        <w:rPr>
          <w:sz w:val="28"/>
        </w:rPr>
        <w:t xml:space="preserve">Была проведена </w:t>
      </w:r>
      <w:r w:rsidR="00B700C0">
        <w:rPr>
          <w:sz w:val="28"/>
        </w:rPr>
        <w:t xml:space="preserve">предобработка данных, также </w:t>
      </w:r>
      <w:r w:rsidR="00B700C0" w:rsidRPr="00B700C0">
        <w:rPr>
          <w:sz w:val="28"/>
        </w:rPr>
        <w:t xml:space="preserve">были использованы методы describe и value_counts для того, чтобы оценить данные, </w:t>
      </w:r>
      <w:r w:rsidR="00064AB8" w:rsidRPr="00B700C0">
        <w:rPr>
          <w:sz w:val="28"/>
        </w:rPr>
        <w:t>видно,</w:t>
      </w:r>
      <w:r w:rsidR="00B700C0" w:rsidRPr="00B700C0">
        <w:rPr>
          <w:sz w:val="28"/>
        </w:rPr>
        <w:t xml:space="preserve"> что в них нет необычных выбросов или неявных дубликатов в категориальных данных</w:t>
      </w:r>
      <w:r w:rsidR="00B700C0">
        <w:rPr>
          <w:sz w:val="28"/>
        </w:rPr>
        <w:t xml:space="preserve"> </w:t>
      </w:r>
      <w:r w:rsidR="00A449E5" w:rsidRPr="00301FBF">
        <w:rPr>
          <w:sz w:val="28"/>
        </w:rPr>
        <w:t>(</w:t>
      </w:r>
      <w:r w:rsidR="00A449E5">
        <w:rPr>
          <w:sz w:val="28"/>
        </w:rPr>
        <w:t>рис</w:t>
      </w:r>
      <w:r w:rsidR="00A449E5" w:rsidRPr="00301FBF">
        <w:rPr>
          <w:sz w:val="28"/>
        </w:rPr>
        <w:t xml:space="preserve">. </w:t>
      </w:r>
      <w:r>
        <w:rPr>
          <w:sz w:val="28"/>
        </w:rPr>
        <w:t>2</w:t>
      </w:r>
      <w:r w:rsidR="00A449E5" w:rsidRPr="00301FBF">
        <w:rPr>
          <w:sz w:val="28"/>
        </w:rPr>
        <w:t>).</w:t>
      </w:r>
    </w:p>
    <w:p w14:paraId="4C5BB086" w14:textId="6D86CF8E" w:rsidR="006B2A58" w:rsidRDefault="00702FC3" w:rsidP="006B2A58">
      <w:pPr>
        <w:spacing w:line="360" w:lineRule="auto"/>
        <w:jc w:val="center"/>
        <w:rPr>
          <w:sz w:val="28"/>
        </w:rPr>
      </w:pPr>
      <w:r>
        <w:rPr>
          <w:noProof/>
          <w14:ligatures w14:val="standardContextual"/>
        </w:rPr>
        <w:drawing>
          <wp:inline distT="0" distB="0" distL="0" distR="0" wp14:anchorId="67D55A91" wp14:editId="7F0060BC">
            <wp:extent cx="5438095" cy="5276190"/>
            <wp:effectExtent l="0" t="0" r="0" b="1270"/>
            <wp:docPr id="79112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2358" name=""/>
                    <pic:cNvPicPr/>
                  </pic:nvPicPr>
                  <pic:blipFill>
                    <a:blip r:embed="rId10"/>
                    <a:stretch>
                      <a:fillRect/>
                    </a:stretch>
                  </pic:blipFill>
                  <pic:spPr>
                    <a:xfrm>
                      <a:off x="0" y="0"/>
                      <a:ext cx="5438095" cy="5276190"/>
                    </a:xfrm>
                    <a:prstGeom prst="rect">
                      <a:avLst/>
                    </a:prstGeom>
                  </pic:spPr>
                </pic:pic>
              </a:graphicData>
            </a:graphic>
          </wp:inline>
        </w:drawing>
      </w:r>
    </w:p>
    <w:p w14:paraId="76301D68" w14:textId="74F58036" w:rsidR="006B2A58" w:rsidRPr="000962EB" w:rsidRDefault="006B2A58" w:rsidP="006B2A58">
      <w:pPr>
        <w:spacing w:line="360" w:lineRule="auto"/>
        <w:jc w:val="center"/>
        <w:rPr>
          <w:sz w:val="28"/>
        </w:rPr>
      </w:pPr>
      <w:r>
        <w:rPr>
          <w:sz w:val="28"/>
        </w:rPr>
        <w:t xml:space="preserve">Рисунок 2 – </w:t>
      </w:r>
      <w:r w:rsidR="00B700C0">
        <w:rPr>
          <w:sz w:val="28"/>
        </w:rPr>
        <w:t>Предобработка данных</w:t>
      </w:r>
    </w:p>
    <w:p w14:paraId="46460280" w14:textId="77777777" w:rsidR="000962EB" w:rsidRDefault="000962EB" w:rsidP="00A449E5">
      <w:pPr>
        <w:spacing w:line="360" w:lineRule="auto"/>
        <w:jc w:val="center"/>
        <w:rPr>
          <w:sz w:val="28"/>
        </w:rPr>
      </w:pPr>
    </w:p>
    <w:p w14:paraId="4EACA225" w14:textId="77777777" w:rsidR="00DA5A5D" w:rsidRPr="00DA5A5D" w:rsidRDefault="00DA5A5D" w:rsidP="00DA5A5D">
      <w:pPr>
        <w:spacing w:line="360" w:lineRule="auto"/>
        <w:ind w:firstLine="709"/>
        <w:jc w:val="both"/>
        <w:rPr>
          <w:bCs/>
          <w:sz w:val="28"/>
          <w:szCs w:val="28"/>
        </w:rPr>
      </w:pPr>
      <w:r w:rsidRPr="00DA5A5D">
        <w:rPr>
          <w:bCs/>
          <w:sz w:val="28"/>
          <w:szCs w:val="28"/>
        </w:rPr>
        <w:t>В качестве целевой переменной была выделена переменная Fraud: 1 - мошенническая транзакция, 0 - нет.</w:t>
      </w:r>
    </w:p>
    <w:p w14:paraId="26E5EC05" w14:textId="3D98B929" w:rsidR="00B700C0" w:rsidRDefault="00DA5A5D" w:rsidP="00B700C0">
      <w:pPr>
        <w:spacing w:line="360" w:lineRule="auto"/>
        <w:ind w:firstLine="709"/>
        <w:jc w:val="both"/>
        <w:rPr>
          <w:sz w:val="28"/>
        </w:rPr>
      </w:pPr>
      <w:r w:rsidRPr="00DA5A5D">
        <w:rPr>
          <w:bCs/>
          <w:sz w:val="28"/>
          <w:szCs w:val="28"/>
        </w:rPr>
        <w:t>Переменная Fraud была исключена из признаков кластеризации, поскольку это задача обучения без учителя. Она будет использована далее для интерпретации кластеров по уровню риска. Матрица рассеяния помогла визуально оценить взаимосвязи между числовыми признаками</w:t>
      </w:r>
      <w:r w:rsidR="00924D2B" w:rsidRPr="00924D2B">
        <w:rPr>
          <w:bCs/>
          <w:sz w:val="28"/>
          <w:szCs w:val="28"/>
        </w:rPr>
        <w:t xml:space="preserve"> </w:t>
      </w:r>
      <w:r w:rsidR="00B700C0">
        <w:rPr>
          <w:sz w:val="28"/>
        </w:rPr>
        <w:t>(рис. 3)</w:t>
      </w:r>
      <w:r w:rsidR="00B700C0" w:rsidRPr="00B700C0">
        <w:rPr>
          <w:sz w:val="28"/>
        </w:rPr>
        <w:t>.</w:t>
      </w:r>
    </w:p>
    <w:p w14:paraId="729FA9D6" w14:textId="7CB3A617" w:rsidR="00A449E5" w:rsidRDefault="00240F62" w:rsidP="00A449E5">
      <w:pPr>
        <w:spacing w:line="360" w:lineRule="auto"/>
        <w:jc w:val="center"/>
        <w:rPr>
          <w:sz w:val="28"/>
        </w:rPr>
      </w:pPr>
      <w:r>
        <w:rPr>
          <w:bCs/>
          <w:noProof/>
          <w:szCs w:val="28"/>
        </w:rPr>
        <w:drawing>
          <wp:inline distT="0" distB="0" distL="0" distR="0" wp14:anchorId="12F7AE34" wp14:editId="42E2BF75">
            <wp:extent cx="5939790" cy="5611495"/>
            <wp:effectExtent l="0" t="0" r="3810" b="8255"/>
            <wp:docPr id="1391361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5611495"/>
                    </a:xfrm>
                    <a:prstGeom prst="rect">
                      <a:avLst/>
                    </a:prstGeom>
                    <a:noFill/>
                    <a:ln>
                      <a:noFill/>
                    </a:ln>
                  </pic:spPr>
                </pic:pic>
              </a:graphicData>
            </a:graphic>
          </wp:inline>
        </w:drawing>
      </w:r>
    </w:p>
    <w:p w14:paraId="72436C01" w14:textId="54ACBBEC" w:rsidR="00A449E5" w:rsidRPr="000962EB" w:rsidRDefault="00A449E5" w:rsidP="00A449E5">
      <w:pPr>
        <w:spacing w:line="360" w:lineRule="auto"/>
        <w:jc w:val="center"/>
        <w:rPr>
          <w:sz w:val="28"/>
        </w:rPr>
      </w:pPr>
      <w:r>
        <w:rPr>
          <w:sz w:val="28"/>
        </w:rPr>
        <w:t xml:space="preserve">Рисунок </w:t>
      </w:r>
      <w:r w:rsidR="000962EB">
        <w:rPr>
          <w:sz w:val="28"/>
        </w:rPr>
        <w:t>3</w:t>
      </w:r>
      <w:r>
        <w:rPr>
          <w:sz w:val="28"/>
        </w:rPr>
        <w:t xml:space="preserve"> – </w:t>
      </w:r>
      <w:r w:rsidR="00B700C0">
        <w:rPr>
          <w:sz w:val="28"/>
        </w:rPr>
        <w:t>Матрица диаграмм рассеяния</w:t>
      </w:r>
    </w:p>
    <w:p w14:paraId="1F93468B" w14:textId="77777777" w:rsidR="00A449E5" w:rsidRDefault="00A449E5" w:rsidP="00A449E5">
      <w:pPr>
        <w:spacing w:line="360" w:lineRule="auto"/>
        <w:jc w:val="center"/>
        <w:rPr>
          <w:sz w:val="28"/>
        </w:rPr>
      </w:pPr>
    </w:p>
    <w:p w14:paraId="7389AD76" w14:textId="77777777" w:rsidR="00362BA8" w:rsidRPr="00362BA8" w:rsidRDefault="00362BA8" w:rsidP="00362BA8">
      <w:pPr>
        <w:spacing w:line="360" w:lineRule="auto"/>
        <w:ind w:firstLine="709"/>
        <w:jc w:val="both"/>
        <w:rPr>
          <w:bCs/>
          <w:sz w:val="28"/>
          <w:szCs w:val="28"/>
        </w:rPr>
      </w:pPr>
      <w:r w:rsidRPr="00362BA8">
        <w:rPr>
          <w:bCs/>
          <w:sz w:val="28"/>
          <w:szCs w:val="28"/>
        </w:rPr>
        <w:t>По полученным диаграммам можно сделать следующие выводы:</w:t>
      </w:r>
    </w:p>
    <w:p w14:paraId="03D08BD2" w14:textId="77777777" w:rsidR="00362BA8" w:rsidRPr="00362BA8" w:rsidRDefault="00362BA8" w:rsidP="00362BA8">
      <w:pPr>
        <w:spacing w:line="360" w:lineRule="auto"/>
        <w:ind w:firstLine="709"/>
        <w:jc w:val="both"/>
        <w:rPr>
          <w:bCs/>
          <w:sz w:val="28"/>
          <w:szCs w:val="28"/>
        </w:rPr>
      </w:pPr>
      <w:r w:rsidRPr="00362BA8">
        <w:rPr>
          <w:bCs/>
          <w:sz w:val="28"/>
          <w:szCs w:val="28"/>
        </w:rPr>
        <w:lastRenderedPageBreak/>
        <w:t>- Мошенничество не сильно зависит от количества товаров в корзине (num_items). На графике num_items видно, что распределение мошеннических транзакций (зелёные точки) практически совпадает с легитимными (синие) по всем категориям от 1 до 7 товаров. Это говорит о том, что количество товаров не является сильным предиктором фрода.</w:t>
      </w:r>
    </w:p>
    <w:p w14:paraId="7290A5D1" w14:textId="77777777" w:rsidR="00362BA8" w:rsidRPr="00362BA8" w:rsidRDefault="00362BA8" w:rsidP="00362BA8">
      <w:pPr>
        <w:spacing w:line="360" w:lineRule="auto"/>
        <w:ind w:firstLine="709"/>
        <w:jc w:val="both"/>
        <w:rPr>
          <w:bCs/>
          <w:sz w:val="28"/>
          <w:szCs w:val="28"/>
        </w:rPr>
      </w:pPr>
      <w:r w:rsidRPr="00362BA8">
        <w:rPr>
          <w:bCs/>
          <w:sz w:val="28"/>
          <w:szCs w:val="28"/>
        </w:rPr>
        <w:t>- Мошенничество чаще происходит при очень малом времени на сайте (time_on_site_sec). На графике time_on_site_sec заметно, что многие зелёные точки (фрод) находятся в левой части - при времени на сайте близком к нулю или очень малом (менее 50 секунд). Это может указывать на автоматизированные атаки или спешку мошенника, который не тратит время на изучение сайта.</w:t>
      </w:r>
    </w:p>
    <w:p w14:paraId="32363B69" w14:textId="77777777" w:rsidR="00362BA8" w:rsidRPr="00362BA8" w:rsidRDefault="00362BA8" w:rsidP="00362BA8">
      <w:pPr>
        <w:spacing w:line="360" w:lineRule="auto"/>
        <w:ind w:firstLine="709"/>
        <w:jc w:val="both"/>
        <w:rPr>
          <w:bCs/>
          <w:sz w:val="28"/>
          <w:szCs w:val="28"/>
        </w:rPr>
      </w:pPr>
      <w:r w:rsidRPr="00362BA8">
        <w:rPr>
          <w:bCs/>
          <w:sz w:val="28"/>
          <w:szCs w:val="28"/>
        </w:rPr>
        <w:t>- Нет явной зависимости от времени суток (hour_of_day). Распределение мошеннических транзакций по часам суток выглядит примерно таким же, как и легитимных. Никаких резких пиков в определённое время (например, ночью или утром) не наблюдается. Это говорит о том, что мошенники работают круглосуточно, без чёткой временной привязки.</w:t>
      </w:r>
    </w:p>
    <w:p w14:paraId="659207FB" w14:textId="77777777" w:rsidR="00362BA8" w:rsidRPr="00362BA8" w:rsidRDefault="00362BA8" w:rsidP="00362BA8">
      <w:pPr>
        <w:spacing w:line="360" w:lineRule="auto"/>
        <w:ind w:firstLine="709"/>
        <w:jc w:val="both"/>
        <w:rPr>
          <w:bCs/>
          <w:sz w:val="28"/>
          <w:szCs w:val="28"/>
        </w:rPr>
      </w:pPr>
      <w:r w:rsidRPr="00362BA8">
        <w:rPr>
          <w:bCs/>
          <w:sz w:val="28"/>
          <w:szCs w:val="28"/>
        </w:rPr>
        <w:t>- Мошенничество чаще происходит на аккаунтах с малым возрастом (account_age_days). На графике account_age_days видно, что зелёные точки (фрод) концентрируются слева - то есть на аккаунтах, которым меньше года (особенно менее 200 дней). Это типичная картина: мошенники часто используют новые аккаунты, чтобы обойти системы безопасности, связанные с репутацией пользователя.</w:t>
      </w:r>
    </w:p>
    <w:p w14:paraId="16DD88A3" w14:textId="68047829" w:rsidR="00836F42" w:rsidRPr="00B700C0" w:rsidRDefault="00B700C0" w:rsidP="00B700C0">
      <w:pPr>
        <w:spacing w:line="360" w:lineRule="auto"/>
        <w:ind w:firstLine="709"/>
        <w:jc w:val="both"/>
        <w:rPr>
          <w:sz w:val="28"/>
          <w:lang w:val="en-US"/>
        </w:rPr>
      </w:pPr>
      <w:r>
        <w:rPr>
          <w:sz w:val="28"/>
        </w:rPr>
        <w:t xml:space="preserve">Затем </w:t>
      </w:r>
      <w:r w:rsidRPr="00B700C0">
        <w:rPr>
          <w:sz w:val="28"/>
        </w:rPr>
        <w:t>набор данных</w:t>
      </w:r>
      <w:r>
        <w:rPr>
          <w:sz w:val="28"/>
        </w:rPr>
        <w:t xml:space="preserve"> был разделен</w:t>
      </w:r>
      <w:r w:rsidRPr="00B700C0">
        <w:rPr>
          <w:sz w:val="28"/>
        </w:rPr>
        <w:t xml:space="preserve"> на тренировочн</w:t>
      </w:r>
      <w:r>
        <w:rPr>
          <w:sz w:val="28"/>
        </w:rPr>
        <w:t>ы</w:t>
      </w:r>
      <w:r w:rsidRPr="00B700C0">
        <w:rPr>
          <w:sz w:val="28"/>
        </w:rPr>
        <w:t>й и тестовый датасеты с помощью train_test_split</w:t>
      </w:r>
      <w:r>
        <w:rPr>
          <w:sz w:val="28"/>
        </w:rPr>
        <w:t xml:space="preserve">, также была выполнена </w:t>
      </w:r>
      <w:r w:rsidRPr="00B700C0">
        <w:rPr>
          <w:sz w:val="28"/>
        </w:rPr>
        <w:t>стандартизаци</w:t>
      </w:r>
      <w:r>
        <w:rPr>
          <w:sz w:val="28"/>
        </w:rPr>
        <w:t>я</w:t>
      </w:r>
      <w:r w:rsidRPr="00B700C0">
        <w:rPr>
          <w:sz w:val="28"/>
        </w:rPr>
        <w:t xml:space="preserve"> числовых данных</w:t>
      </w:r>
      <w:r>
        <w:rPr>
          <w:sz w:val="28"/>
        </w:rPr>
        <w:t xml:space="preserve"> </w:t>
      </w:r>
      <w:r w:rsidR="00836F42">
        <w:rPr>
          <w:sz w:val="28"/>
        </w:rPr>
        <w:t xml:space="preserve">(рис. </w:t>
      </w:r>
      <w:r w:rsidR="000962EB">
        <w:rPr>
          <w:sz w:val="28"/>
        </w:rPr>
        <w:t>4</w:t>
      </w:r>
      <w:r w:rsidR="00836F42">
        <w:rPr>
          <w:sz w:val="28"/>
        </w:rPr>
        <w:t>).</w:t>
      </w:r>
      <w:r>
        <w:rPr>
          <w:sz w:val="28"/>
        </w:rPr>
        <w:t xml:space="preserve"> </w:t>
      </w:r>
      <w:r w:rsidRPr="00B700C0">
        <w:rPr>
          <w:sz w:val="28"/>
        </w:rPr>
        <w:t>Было применено One-Hot Encoding для категориальных признаков и StandardScaler для числовых признаков</w:t>
      </w:r>
      <w:r>
        <w:rPr>
          <w:sz w:val="28"/>
        </w:rPr>
        <w:t xml:space="preserve">. </w:t>
      </w:r>
      <w:r w:rsidRPr="00B700C0">
        <w:rPr>
          <w:sz w:val="28"/>
        </w:rPr>
        <w:t>Данные разделены на train и test выборки (70/30)</w:t>
      </w:r>
      <w:r>
        <w:rPr>
          <w:sz w:val="28"/>
        </w:rPr>
        <w:t xml:space="preserve">. </w:t>
      </w:r>
      <w:r w:rsidRPr="00B700C0">
        <w:rPr>
          <w:sz w:val="28"/>
        </w:rPr>
        <w:t xml:space="preserve">Так как KNN и логистическая регрессия требуют масштабирования, деревья и случайный лес </w:t>
      </w:r>
      <w:r>
        <w:rPr>
          <w:sz w:val="28"/>
        </w:rPr>
        <w:t>-</w:t>
      </w:r>
      <w:r w:rsidRPr="00B700C0">
        <w:rPr>
          <w:sz w:val="28"/>
        </w:rPr>
        <w:t xml:space="preserve"> нет. Поэтому</w:t>
      </w:r>
      <w:r w:rsidRPr="00B700C0">
        <w:rPr>
          <w:sz w:val="28"/>
          <w:lang w:val="en-US"/>
        </w:rPr>
        <w:t xml:space="preserve">: X_train_scaled, X_test_scaled - </w:t>
      </w:r>
      <w:r w:rsidRPr="00B700C0">
        <w:rPr>
          <w:sz w:val="28"/>
        </w:rPr>
        <w:t>для</w:t>
      </w:r>
      <w:r w:rsidRPr="00B700C0">
        <w:rPr>
          <w:sz w:val="28"/>
          <w:lang w:val="en-US"/>
        </w:rPr>
        <w:t xml:space="preserve"> KNN </w:t>
      </w:r>
      <w:r w:rsidRPr="00B700C0">
        <w:rPr>
          <w:sz w:val="28"/>
        </w:rPr>
        <w:t>и</w:t>
      </w:r>
      <w:r w:rsidRPr="00B700C0">
        <w:rPr>
          <w:sz w:val="28"/>
          <w:lang w:val="en-US"/>
        </w:rPr>
        <w:t xml:space="preserve"> LogReg, X_train, X_test - </w:t>
      </w:r>
      <w:r w:rsidRPr="00B700C0">
        <w:rPr>
          <w:sz w:val="28"/>
        </w:rPr>
        <w:t>для</w:t>
      </w:r>
      <w:r w:rsidRPr="00B700C0">
        <w:rPr>
          <w:sz w:val="28"/>
          <w:lang w:val="en-US"/>
        </w:rPr>
        <w:t xml:space="preserve"> DecisionTree </w:t>
      </w:r>
      <w:r w:rsidRPr="00B700C0">
        <w:rPr>
          <w:sz w:val="28"/>
        </w:rPr>
        <w:t>и</w:t>
      </w:r>
      <w:r w:rsidRPr="00B700C0">
        <w:rPr>
          <w:sz w:val="28"/>
          <w:lang w:val="en-US"/>
        </w:rPr>
        <w:t xml:space="preserve"> RandomForest.</w:t>
      </w:r>
    </w:p>
    <w:p w14:paraId="700616CA" w14:textId="7CA0D689" w:rsidR="00A449E5" w:rsidRDefault="00306132" w:rsidP="00A449E5">
      <w:pPr>
        <w:spacing w:line="360" w:lineRule="auto"/>
        <w:jc w:val="center"/>
        <w:rPr>
          <w:sz w:val="28"/>
        </w:rPr>
      </w:pPr>
      <w:r>
        <w:rPr>
          <w:noProof/>
          <w14:ligatures w14:val="standardContextual"/>
        </w:rPr>
        <w:lastRenderedPageBreak/>
        <w:drawing>
          <wp:inline distT="0" distB="0" distL="0" distR="0" wp14:anchorId="41534812" wp14:editId="4518475B">
            <wp:extent cx="5940425" cy="5374005"/>
            <wp:effectExtent l="0" t="0" r="3175" b="0"/>
            <wp:docPr id="1355856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56880" name=""/>
                    <pic:cNvPicPr/>
                  </pic:nvPicPr>
                  <pic:blipFill>
                    <a:blip r:embed="rId12"/>
                    <a:stretch>
                      <a:fillRect/>
                    </a:stretch>
                  </pic:blipFill>
                  <pic:spPr>
                    <a:xfrm>
                      <a:off x="0" y="0"/>
                      <a:ext cx="5940425" cy="5374005"/>
                    </a:xfrm>
                    <a:prstGeom prst="rect">
                      <a:avLst/>
                    </a:prstGeom>
                  </pic:spPr>
                </pic:pic>
              </a:graphicData>
            </a:graphic>
          </wp:inline>
        </w:drawing>
      </w:r>
    </w:p>
    <w:p w14:paraId="34A52A7C" w14:textId="7E18D9C9" w:rsidR="00A449E5" w:rsidRPr="000962EB" w:rsidRDefault="00A449E5" w:rsidP="00A449E5">
      <w:pPr>
        <w:spacing w:line="360" w:lineRule="auto"/>
        <w:jc w:val="center"/>
        <w:rPr>
          <w:sz w:val="28"/>
        </w:rPr>
      </w:pPr>
      <w:r>
        <w:rPr>
          <w:sz w:val="28"/>
        </w:rPr>
        <w:t xml:space="preserve">Рисунок </w:t>
      </w:r>
      <w:r w:rsidR="000962EB">
        <w:rPr>
          <w:sz w:val="28"/>
        </w:rPr>
        <w:t>4</w:t>
      </w:r>
      <w:r>
        <w:rPr>
          <w:sz w:val="28"/>
        </w:rPr>
        <w:t xml:space="preserve"> – </w:t>
      </w:r>
      <w:r w:rsidR="00B700C0">
        <w:rPr>
          <w:sz w:val="28"/>
        </w:rPr>
        <w:t>Стандартизация данных</w:t>
      </w:r>
    </w:p>
    <w:p w14:paraId="3F5BAE7D" w14:textId="77777777" w:rsidR="00A449E5" w:rsidRDefault="00A449E5" w:rsidP="00A449E5">
      <w:pPr>
        <w:spacing w:line="360" w:lineRule="auto"/>
        <w:jc w:val="center"/>
        <w:rPr>
          <w:sz w:val="28"/>
        </w:rPr>
      </w:pPr>
    </w:p>
    <w:p w14:paraId="1F2296B3" w14:textId="64F94C0A" w:rsidR="00B700C0" w:rsidRDefault="00B700C0" w:rsidP="00B700C0">
      <w:pPr>
        <w:spacing w:line="360" w:lineRule="auto"/>
        <w:ind w:firstLine="709"/>
        <w:jc w:val="both"/>
        <w:rPr>
          <w:sz w:val="28"/>
        </w:rPr>
      </w:pPr>
      <w:r>
        <w:rPr>
          <w:sz w:val="28"/>
        </w:rPr>
        <w:t xml:space="preserve">Была разработана предсказательная </w:t>
      </w:r>
      <w:r w:rsidRPr="00B700C0">
        <w:rPr>
          <w:sz w:val="28"/>
        </w:rPr>
        <w:t>модел</w:t>
      </w:r>
      <w:r>
        <w:rPr>
          <w:sz w:val="28"/>
        </w:rPr>
        <w:t>ь</w:t>
      </w:r>
      <w:r w:rsidRPr="00B700C0">
        <w:rPr>
          <w:sz w:val="28"/>
        </w:rPr>
        <w:t xml:space="preserve"> качественного отклика методами: k- ближайших соседей, дерево</w:t>
      </w:r>
      <w:r>
        <w:rPr>
          <w:sz w:val="28"/>
        </w:rPr>
        <w:t>м</w:t>
      </w:r>
      <w:r w:rsidRPr="00B700C0">
        <w:rPr>
          <w:sz w:val="28"/>
        </w:rPr>
        <w:t xml:space="preserve"> решений, логистическ</w:t>
      </w:r>
      <w:r>
        <w:rPr>
          <w:sz w:val="28"/>
        </w:rPr>
        <w:t>ой</w:t>
      </w:r>
      <w:r w:rsidRPr="00B700C0">
        <w:rPr>
          <w:sz w:val="28"/>
        </w:rPr>
        <w:t xml:space="preserve"> регресси</w:t>
      </w:r>
      <w:r>
        <w:rPr>
          <w:sz w:val="28"/>
        </w:rPr>
        <w:t>ей</w:t>
      </w:r>
      <w:r w:rsidRPr="00B700C0">
        <w:rPr>
          <w:sz w:val="28"/>
        </w:rPr>
        <w:t>, случайны</w:t>
      </w:r>
      <w:r>
        <w:rPr>
          <w:sz w:val="28"/>
        </w:rPr>
        <w:t>м</w:t>
      </w:r>
      <w:r w:rsidRPr="00B700C0">
        <w:rPr>
          <w:sz w:val="28"/>
        </w:rPr>
        <w:t xml:space="preserve"> лес</w:t>
      </w:r>
      <w:r>
        <w:rPr>
          <w:sz w:val="28"/>
        </w:rPr>
        <w:t>ом</w:t>
      </w:r>
      <w:r w:rsidRPr="00B700C0">
        <w:rPr>
          <w:sz w:val="28"/>
        </w:rPr>
        <w:t xml:space="preserve"> с помощью соответствующих функций: KNeighborsClassifier,</w:t>
      </w:r>
      <w:r>
        <w:rPr>
          <w:sz w:val="28"/>
        </w:rPr>
        <w:t xml:space="preserve"> </w:t>
      </w:r>
      <w:r w:rsidRPr="00B700C0">
        <w:rPr>
          <w:sz w:val="28"/>
        </w:rPr>
        <w:t>DecisionTreeClassifier, LogisticRegression, RandomForestClassifier</w:t>
      </w:r>
      <w:r>
        <w:rPr>
          <w:sz w:val="28"/>
        </w:rPr>
        <w:t xml:space="preserve"> (рис. 5).</w:t>
      </w:r>
    </w:p>
    <w:p w14:paraId="3B41CA47" w14:textId="2085FA39" w:rsidR="00A449E5" w:rsidRDefault="00F24D7B" w:rsidP="00A449E5">
      <w:pPr>
        <w:spacing w:line="360" w:lineRule="auto"/>
        <w:jc w:val="center"/>
        <w:rPr>
          <w:sz w:val="28"/>
        </w:rPr>
      </w:pPr>
      <w:r>
        <w:rPr>
          <w:noProof/>
          <w14:ligatures w14:val="standardContextual"/>
        </w:rPr>
        <w:lastRenderedPageBreak/>
        <w:drawing>
          <wp:inline distT="0" distB="0" distL="0" distR="0" wp14:anchorId="4EDD179A" wp14:editId="12DF3FF2">
            <wp:extent cx="5466667" cy="3180952"/>
            <wp:effectExtent l="0" t="0" r="1270" b="635"/>
            <wp:docPr id="7577061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06194" name=""/>
                    <pic:cNvPicPr/>
                  </pic:nvPicPr>
                  <pic:blipFill>
                    <a:blip r:embed="rId13"/>
                    <a:stretch>
                      <a:fillRect/>
                    </a:stretch>
                  </pic:blipFill>
                  <pic:spPr>
                    <a:xfrm>
                      <a:off x="0" y="0"/>
                      <a:ext cx="5466667" cy="3180952"/>
                    </a:xfrm>
                    <a:prstGeom prst="rect">
                      <a:avLst/>
                    </a:prstGeom>
                  </pic:spPr>
                </pic:pic>
              </a:graphicData>
            </a:graphic>
          </wp:inline>
        </w:drawing>
      </w:r>
    </w:p>
    <w:p w14:paraId="65F9C99A" w14:textId="138B7B5B" w:rsidR="00A449E5" w:rsidRDefault="00A449E5" w:rsidP="00A449E5">
      <w:pPr>
        <w:spacing w:line="360" w:lineRule="auto"/>
        <w:jc w:val="center"/>
        <w:rPr>
          <w:sz w:val="28"/>
        </w:rPr>
      </w:pPr>
      <w:r>
        <w:rPr>
          <w:sz w:val="28"/>
        </w:rPr>
        <w:t xml:space="preserve">Рисунок </w:t>
      </w:r>
      <w:r w:rsidR="000962EB">
        <w:rPr>
          <w:sz w:val="28"/>
        </w:rPr>
        <w:t>5</w:t>
      </w:r>
      <w:r>
        <w:rPr>
          <w:sz w:val="28"/>
        </w:rPr>
        <w:t xml:space="preserve"> – </w:t>
      </w:r>
      <w:r w:rsidR="0087699C">
        <w:rPr>
          <w:sz w:val="28"/>
        </w:rPr>
        <w:t>Обучение и предсказания различных моделей</w:t>
      </w:r>
    </w:p>
    <w:p w14:paraId="738AF39C" w14:textId="77777777" w:rsidR="000962EB" w:rsidRDefault="000962EB" w:rsidP="00A449E5">
      <w:pPr>
        <w:spacing w:line="360" w:lineRule="auto"/>
        <w:jc w:val="center"/>
        <w:rPr>
          <w:sz w:val="28"/>
        </w:rPr>
      </w:pPr>
    </w:p>
    <w:p w14:paraId="3A49D082" w14:textId="77777777" w:rsidR="00F170DB" w:rsidRDefault="0087699C" w:rsidP="0087699C">
      <w:pPr>
        <w:spacing w:line="360" w:lineRule="auto"/>
        <w:ind w:firstLine="709"/>
        <w:jc w:val="both"/>
        <w:rPr>
          <w:sz w:val="28"/>
          <w:lang w:val="en-US"/>
        </w:rPr>
      </w:pPr>
      <w:r>
        <w:rPr>
          <w:sz w:val="28"/>
        </w:rPr>
        <w:t>Была произведена о</w:t>
      </w:r>
      <w:r w:rsidRPr="0087699C">
        <w:rPr>
          <w:sz w:val="28"/>
        </w:rPr>
        <w:t>ценка ошибки классификации для каждого метода. Подсчет</w:t>
      </w:r>
      <w:r w:rsidRPr="0087699C">
        <w:rPr>
          <w:sz w:val="28"/>
          <w:lang w:val="en-US"/>
        </w:rPr>
        <w:t xml:space="preserve"> </w:t>
      </w:r>
      <w:r w:rsidRPr="0087699C">
        <w:rPr>
          <w:sz w:val="28"/>
        </w:rPr>
        <w:t>метрик</w:t>
      </w:r>
      <w:r w:rsidRPr="0087699C">
        <w:rPr>
          <w:sz w:val="28"/>
          <w:lang w:val="en-US"/>
        </w:rPr>
        <w:t xml:space="preserve"> "Accuracy", "Precision", "Recall", "Balanced accuracy", 'F1 score'</w:t>
      </w:r>
      <w:r w:rsidR="00F170DB">
        <w:rPr>
          <w:sz w:val="28"/>
          <w:lang w:val="en-US"/>
        </w:rPr>
        <w:t xml:space="preserve">: </w:t>
      </w:r>
    </w:p>
    <w:p w14:paraId="33BA1CD1" w14:textId="1C98945A" w:rsidR="00F170DB" w:rsidRDefault="0087699C" w:rsidP="0087699C">
      <w:pPr>
        <w:spacing w:line="360" w:lineRule="auto"/>
        <w:ind w:firstLine="709"/>
        <w:jc w:val="both"/>
        <w:rPr>
          <w:sz w:val="28"/>
          <w:lang w:val="en-US"/>
        </w:rPr>
      </w:pPr>
      <w:r w:rsidRPr="0087699C">
        <w:rPr>
          <w:sz w:val="28"/>
          <w:lang w:val="en-US"/>
        </w:rPr>
        <w:t xml:space="preserve">KNN: </w:t>
      </w:r>
      <w:r w:rsidR="00F170DB" w:rsidRPr="00F170DB">
        <w:rPr>
          <w:sz w:val="28"/>
          <w:lang w:val="en-US"/>
        </w:rPr>
        <w:t>Accuracy: 0.957</w:t>
      </w:r>
      <w:r w:rsidRPr="0087699C">
        <w:rPr>
          <w:sz w:val="28"/>
          <w:lang w:val="en-US"/>
        </w:rPr>
        <w:t xml:space="preserve">, </w:t>
      </w:r>
      <w:r w:rsidR="00F170DB" w:rsidRPr="00F170DB">
        <w:rPr>
          <w:sz w:val="28"/>
          <w:lang w:val="en-US"/>
        </w:rPr>
        <w:t>Precision: 0.571</w:t>
      </w:r>
      <w:r w:rsidRPr="0087699C">
        <w:rPr>
          <w:sz w:val="28"/>
          <w:lang w:val="en-US"/>
        </w:rPr>
        <w:t xml:space="preserve">, Recall: </w:t>
      </w:r>
      <w:r w:rsidR="00F170DB" w:rsidRPr="00F170DB">
        <w:rPr>
          <w:sz w:val="28"/>
          <w:lang w:val="en-US"/>
        </w:rPr>
        <w:t>0.235</w:t>
      </w:r>
      <w:r w:rsidRPr="0087699C">
        <w:rPr>
          <w:sz w:val="28"/>
          <w:lang w:val="en-US"/>
        </w:rPr>
        <w:t>, F1-score: 0.</w:t>
      </w:r>
      <w:r w:rsidR="00F170DB" w:rsidRPr="00E41F20">
        <w:rPr>
          <w:sz w:val="28"/>
          <w:lang w:val="en-US"/>
        </w:rPr>
        <w:t>333</w:t>
      </w:r>
      <w:r w:rsidRPr="0087699C">
        <w:rPr>
          <w:sz w:val="28"/>
          <w:lang w:val="en-US"/>
        </w:rPr>
        <w:t>, Balanced Accuracy: 0.</w:t>
      </w:r>
      <w:r w:rsidR="00E41F20" w:rsidRPr="00CC2F0E">
        <w:rPr>
          <w:sz w:val="28"/>
          <w:lang w:val="en-US"/>
        </w:rPr>
        <w:t>613</w:t>
      </w:r>
      <w:r w:rsidRPr="0087699C">
        <w:rPr>
          <w:sz w:val="28"/>
          <w:lang w:val="en-US"/>
        </w:rPr>
        <w:t xml:space="preserve">. </w:t>
      </w:r>
    </w:p>
    <w:p w14:paraId="6E082708" w14:textId="2A173C6A" w:rsidR="00F170DB" w:rsidRDefault="0087699C" w:rsidP="003F73D1">
      <w:pPr>
        <w:spacing w:line="360" w:lineRule="auto"/>
        <w:ind w:firstLine="709"/>
        <w:jc w:val="both"/>
        <w:rPr>
          <w:sz w:val="28"/>
          <w:lang w:val="en-US"/>
        </w:rPr>
      </w:pPr>
      <w:r w:rsidRPr="0087699C">
        <w:rPr>
          <w:sz w:val="28"/>
          <w:lang w:val="en-US"/>
        </w:rPr>
        <w:t xml:space="preserve">Decision Tree: Accuracy: </w:t>
      </w:r>
      <w:r w:rsidR="00CC2F0E" w:rsidRPr="00CC2F0E">
        <w:rPr>
          <w:sz w:val="28"/>
          <w:lang w:val="en-US"/>
        </w:rPr>
        <w:t>0.968</w:t>
      </w:r>
      <w:r w:rsidRPr="0087699C">
        <w:rPr>
          <w:sz w:val="28"/>
          <w:lang w:val="en-US"/>
        </w:rPr>
        <w:t xml:space="preserve">, Precision: </w:t>
      </w:r>
      <w:r w:rsidR="00CC2F0E" w:rsidRPr="00CC2F0E">
        <w:rPr>
          <w:sz w:val="28"/>
          <w:lang w:val="en-US"/>
        </w:rPr>
        <w:t>0.916</w:t>
      </w:r>
      <w:r w:rsidRPr="0087699C">
        <w:rPr>
          <w:sz w:val="28"/>
          <w:lang w:val="en-US"/>
        </w:rPr>
        <w:t xml:space="preserve">, Recall: </w:t>
      </w:r>
      <w:r w:rsidR="00CC2F0E" w:rsidRPr="00CC2F0E">
        <w:rPr>
          <w:sz w:val="28"/>
          <w:lang w:val="en-US"/>
        </w:rPr>
        <w:t>0.323</w:t>
      </w:r>
      <w:r w:rsidRPr="0087699C">
        <w:rPr>
          <w:sz w:val="28"/>
          <w:lang w:val="en-US"/>
        </w:rPr>
        <w:t xml:space="preserve">, F1-score: </w:t>
      </w:r>
      <w:r w:rsidR="00CC2F0E" w:rsidRPr="00CC2F0E">
        <w:rPr>
          <w:sz w:val="28"/>
          <w:lang w:val="en-US"/>
        </w:rPr>
        <w:t>0.478</w:t>
      </w:r>
      <w:r w:rsidRPr="0087699C">
        <w:rPr>
          <w:sz w:val="28"/>
          <w:lang w:val="en-US"/>
        </w:rPr>
        <w:t xml:space="preserve">, Balanced Accuracy: </w:t>
      </w:r>
      <w:r w:rsidR="00CC2F0E" w:rsidRPr="00663C73">
        <w:rPr>
          <w:sz w:val="28"/>
          <w:lang w:val="en-US"/>
        </w:rPr>
        <w:t>0.661</w:t>
      </w:r>
      <w:r w:rsidRPr="0087699C">
        <w:rPr>
          <w:sz w:val="28"/>
          <w:lang w:val="en-US"/>
        </w:rPr>
        <w:t xml:space="preserve">. </w:t>
      </w:r>
    </w:p>
    <w:p w14:paraId="0A6247ED" w14:textId="313FA176" w:rsidR="00F170DB" w:rsidRPr="007D325D" w:rsidRDefault="0087699C" w:rsidP="003F73D1">
      <w:pPr>
        <w:spacing w:line="360" w:lineRule="auto"/>
        <w:ind w:firstLine="709"/>
        <w:jc w:val="both"/>
        <w:rPr>
          <w:sz w:val="28"/>
          <w:szCs w:val="28"/>
          <w:lang w:val="en-US"/>
        </w:rPr>
      </w:pPr>
      <w:r w:rsidRPr="007D325D">
        <w:rPr>
          <w:sz w:val="28"/>
          <w:szCs w:val="28"/>
          <w:lang w:val="en-US"/>
        </w:rPr>
        <w:t xml:space="preserve">Logistic Regression: Accuracy: </w:t>
      </w:r>
      <w:r w:rsidR="00663C73" w:rsidRPr="007D325D">
        <w:rPr>
          <w:sz w:val="28"/>
          <w:szCs w:val="28"/>
          <w:lang w:val="en-US"/>
        </w:rPr>
        <w:t>0.962</w:t>
      </w:r>
      <w:r w:rsidRPr="007D325D">
        <w:rPr>
          <w:sz w:val="28"/>
          <w:szCs w:val="28"/>
          <w:lang w:val="en-US"/>
        </w:rPr>
        <w:t xml:space="preserve">, Precision: </w:t>
      </w:r>
      <w:r w:rsidR="00663C73" w:rsidRPr="007D325D">
        <w:rPr>
          <w:sz w:val="28"/>
          <w:szCs w:val="28"/>
          <w:lang w:val="en-US"/>
        </w:rPr>
        <w:t>0.8</w:t>
      </w:r>
      <w:r w:rsidR="00663C73" w:rsidRPr="007D325D">
        <w:rPr>
          <w:sz w:val="28"/>
          <w:szCs w:val="28"/>
          <w:lang w:val="en-US"/>
        </w:rPr>
        <w:t>00</w:t>
      </w:r>
      <w:r w:rsidRPr="007D325D">
        <w:rPr>
          <w:sz w:val="28"/>
          <w:szCs w:val="28"/>
          <w:lang w:val="en-US"/>
        </w:rPr>
        <w:t xml:space="preserve">, Recall: </w:t>
      </w:r>
      <w:r w:rsidR="006E7386" w:rsidRPr="007D325D">
        <w:rPr>
          <w:sz w:val="28"/>
          <w:szCs w:val="28"/>
          <w:lang w:val="en-US"/>
        </w:rPr>
        <w:t>0.235</w:t>
      </w:r>
      <w:r w:rsidRPr="007D325D">
        <w:rPr>
          <w:sz w:val="28"/>
          <w:szCs w:val="28"/>
          <w:lang w:val="en-US"/>
        </w:rPr>
        <w:t xml:space="preserve">, F1-score: </w:t>
      </w:r>
      <w:r w:rsidR="006E7386" w:rsidRPr="007D325D">
        <w:rPr>
          <w:sz w:val="28"/>
          <w:szCs w:val="28"/>
          <w:lang w:val="en-US"/>
        </w:rPr>
        <w:t>0.363</w:t>
      </w:r>
      <w:r w:rsidRPr="007D325D">
        <w:rPr>
          <w:sz w:val="28"/>
          <w:szCs w:val="28"/>
          <w:lang w:val="en-US"/>
        </w:rPr>
        <w:t xml:space="preserve">, Balanced Accuracy: </w:t>
      </w:r>
      <w:r w:rsidR="00DF30BB" w:rsidRPr="007D325D">
        <w:rPr>
          <w:sz w:val="28"/>
          <w:szCs w:val="28"/>
          <w:lang w:val="en-US"/>
        </w:rPr>
        <w:t>0.616</w:t>
      </w:r>
      <w:r w:rsidRPr="007D325D">
        <w:rPr>
          <w:sz w:val="28"/>
          <w:szCs w:val="28"/>
          <w:lang w:val="en-US"/>
        </w:rPr>
        <w:t xml:space="preserve">. </w:t>
      </w:r>
    </w:p>
    <w:p w14:paraId="47CC6774" w14:textId="5D51FEA9" w:rsidR="0087699C" w:rsidRPr="007D325D" w:rsidRDefault="0087699C" w:rsidP="003F73D1">
      <w:pPr>
        <w:spacing w:line="360" w:lineRule="auto"/>
        <w:ind w:firstLine="709"/>
        <w:jc w:val="both"/>
        <w:rPr>
          <w:sz w:val="28"/>
          <w:szCs w:val="28"/>
          <w:lang w:val="en-US"/>
        </w:rPr>
      </w:pPr>
      <w:r w:rsidRPr="007D325D">
        <w:rPr>
          <w:sz w:val="28"/>
          <w:szCs w:val="28"/>
          <w:lang w:val="en-US"/>
        </w:rPr>
        <w:t xml:space="preserve">Random Forest: Accuracy: </w:t>
      </w:r>
      <w:r w:rsidR="00DF30BB" w:rsidRPr="007D325D">
        <w:rPr>
          <w:sz w:val="28"/>
          <w:szCs w:val="28"/>
          <w:lang w:val="en-US"/>
        </w:rPr>
        <w:t>0.960</w:t>
      </w:r>
      <w:r w:rsidRPr="007D325D">
        <w:rPr>
          <w:sz w:val="28"/>
          <w:szCs w:val="28"/>
          <w:lang w:val="en-US"/>
        </w:rPr>
        <w:t xml:space="preserve">, Precision: </w:t>
      </w:r>
      <w:r w:rsidR="00DF30BB" w:rsidRPr="007D325D">
        <w:rPr>
          <w:sz w:val="28"/>
          <w:szCs w:val="28"/>
          <w:lang w:val="en-US"/>
        </w:rPr>
        <w:t>1</w:t>
      </w:r>
      <w:r w:rsidRPr="007D325D">
        <w:rPr>
          <w:sz w:val="28"/>
          <w:szCs w:val="28"/>
          <w:lang w:val="en-US"/>
        </w:rPr>
        <w:t>.</w:t>
      </w:r>
      <w:r w:rsidR="00DF30BB" w:rsidRPr="007D325D">
        <w:rPr>
          <w:sz w:val="28"/>
          <w:szCs w:val="28"/>
          <w:lang w:val="en-US"/>
        </w:rPr>
        <w:t>000</w:t>
      </w:r>
      <w:r w:rsidRPr="007D325D">
        <w:rPr>
          <w:sz w:val="28"/>
          <w:szCs w:val="28"/>
          <w:lang w:val="en-US"/>
        </w:rPr>
        <w:t xml:space="preserve">, Recall: </w:t>
      </w:r>
      <w:r w:rsidR="003179DA" w:rsidRPr="007D325D">
        <w:rPr>
          <w:sz w:val="28"/>
          <w:szCs w:val="28"/>
          <w:lang w:val="en-US"/>
        </w:rPr>
        <w:t>0.117</w:t>
      </w:r>
      <w:r w:rsidRPr="007D325D">
        <w:rPr>
          <w:sz w:val="28"/>
          <w:szCs w:val="28"/>
          <w:lang w:val="en-US"/>
        </w:rPr>
        <w:t xml:space="preserve">, F1-score: </w:t>
      </w:r>
      <w:r w:rsidR="003179DA" w:rsidRPr="007D325D">
        <w:rPr>
          <w:sz w:val="28"/>
          <w:szCs w:val="28"/>
          <w:lang w:val="en-US"/>
        </w:rPr>
        <w:t>0.210</w:t>
      </w:r>
      <w:r w:rsidRPr="007D325D">
        <w:rPr>
          <w:sz w:val="28"/>
          <w:szCs w:val="28"/>
          <w:lang w:val="en-US"/>
        </w:rPr>
        <w:t xml:space="preserve">, Balanced Accuracy: </w:t>
      </w:r>
      <w:r w:rsidR="003179DA" w:rsidRPr="007D325D">
        <w:rPr>
          <w:sz w:val="28"/>
          <w:szCs w:val="28"/>
          <w:lang w:val="en-US"/>
        </w:rPr>
        <w:t>0.558</w:t>
      </w:r>
      <w:r w:rsidRPr="007D325D">
        <w:rPr>
          <w:sz w:val="28"/>
          <w:szCs w:val="28"/>
          <w:lang w:val="en-US"/>
        </w:rPr>
        <w:t>.</w:t>
      </w:r>
    </w:p>
    <w:p w14:paraId="4CA498E4" w14:textId="08835422" w:rsidR="00EF5227" w:rsidRPr="007D325D" w:rsidRDefault="007D325D" w:rsidP="007D325D">
      <w:pPr>
        <w:spacing w:line="360" w:lineRule="auto"/>
        <w:ind w:firstLine="709"/>
        <w:jc w:val="both"/>
        <w:rPr>
          <w:sz w:val="28"/>
          <w:szCs w:val="28"/>
        </w:rPr>
      </w:pPr>
      <w:r w:rsidRPr="007D325D">
        <w:rPr>
          <w:sz w:val="28"/>
          <w:szCs w:val="28"/>
        </w:rPr>
        <w:t xml:space="preserve">1. </w:t>
      </w:r>
      <w:r w:rsidR="00EF5227" w:rsidRPr="007D325D">
        <w:rPr>
          <w:sz w:val="28"/>
          <w:szCs w:val="28"/>
        </w:rPr>
        <w:t xml:space="preserve">Общая картина: </w:t>
      </w:r>
    </w:p>
    <w:p w14:paraId="5152C8FD" w14:textId="5CDDDD58" w:rsidR="00EF5227" w:rsidRPr="007D325D" w:rsidRDefault="00EF5227" w:rsidP="003F73D1">
      <w:pPr>
        <w:spacing w:line="360" w:lineRule="auto"/>
        <w:ind w:firstLine="709"/>
        <w:jc w:val="both"/>
        <w:rPr>
          <w:sz w:val="28"/>
          <w:szCs w:val="28"/>
        </w:rPr>
      </w:pPr>
      <w:r w:rsidRPr="007D325D">
        <w:rPr>
          <w:sz w:val="28"/>
          <w:szCs w:val="28"/>
        </w:rPr>
        <w:t xml:space="preserve">Все модели показывают высокую общую точность (Accuracy) </w:t>
      </w:r>
      <w:r w:rsidR="00C748BA" w:rsidRPr="007D325D">
        <w:rPr>
          <w:sz w:val="28"/>
          <w:szCs w:val="28"/>
        </w:rPr>
        <w:t>-</w:t>
      </w:r>
      <w:r w:rsidRPr="007D325D">
        <w:rPr>
          <w:sz w:val="28"/>
          <w:szCs w:val="28"/>
        </w:rPr>
        <w:t xml:space="preserve"> от 82.8% до 86.6%, что на первый взгляд выглядит хорошо. Однако Recall (полнота) у всех моделей довольно низкая (от 23% до 52%), что указывает на серьёзный дисбаланс классов: модель чаще всего предсказывает нормальную транзакцию (класс 0) и пропускает реальные мошеннические транзакции (класс 1).</w:t>
      </w:r>
    </w:p>
    <w:p w14:paraId="3414035B" w14:textId="4EE78FA1" w:rsidR="00EF5227" w:rsidRPr="00EF5227" w:rsidRDefault="00EF5227" w:rsidP="003F73D1">
      <w:pPr>
        <w:spacing w:line="360" w:lineRule="auto"/>
        <w:ind w:firstLine="709"/>
        <w:jc w:val="both"/>
        <w:rPr>
          <w:sz w:val="28"/>
          <w:szCs w:val="28"/>
        </w:rPr>
      </w:pPr>
      <w:r w:rsidRPr="00EF5227">
        <w:rPr>
          <w:sz w:val="28"/>
          <w:szCs w:val="28"/>
        </w:rPr>
        <w:lastRenderedPageBreak/>
        <w:t xml:space="preserve">Это логично, так как мошеннических транзакций значительно меньше (ваш датасет содержит около 2.5% мошенничества). Но в задачах обнаружения мошенничества Recall будет критичен </w:t>
      </w:r>
      <w:r w:rsidR="003F73D1" w:rsidRPr="007D325D">
        <w:rPr>
          <w:sz w:val="28"/>
          <w:szCs w:val="28"/>
        </w:rPr>
        <w:t>-</w:t>
      </w:r>
      <w:r w:rsidRPr="00EF5227">
        <w:rPr>
          <w:sz w:val="28"/>
          <w:szCs w:val="28"/>
        </w:rPr>
        <w:t xml:space="preserve"> бизнес хочет минимизировать потери от пропущенных мошеннических операций, даже если это приведёт к росту ложных срабатываний (False Positives), которые можно проверить вручную.</w:t>
      </w:r>
    </w:p>
    <w:p w14:paraId="79DDF341" w14:textId="6383F6A9" w:rsidR="00EF5227" w:rsidRPr="007D325D" w:rsidRDefault="007D325D" w:rsidP="007D325D">
      <w:pPr>
        <w:spacing w:line="360" w:lineRule="auto"/>
        <w:ind w:firstLine="709"/>
        <w:jc w:val="both"/>
        <w:rPr>
          <w:sz w:val="28"/>
          <w:szCs w:val="28"/>
        </w:rPr>
      </w:pPr>
      <w:r w:rsidRPr="007D325D">
        <w:rPr>
          <w:sz w:val="28"/>
          <w:szCs w:val="28"/>
        </w:rPr>
        <w:t xml:space="preserve">2. </w:t>
      </w:r>
      <w:r w:rsidR="00EF5227" w:rsidRPr="007D325D">
        <w:rPr>
          <w:sz w:val="28"/>
          <w:szCs w:val="28"/>
        </w:rPr>
        <w:t>Сравнение моделей</w:t>
      </w:r>
    </w:p>
    <w:p w14:paraId="2A97DE24" w14:textId="322FB933" w:rsidR="00EF5227" w:rsidRPr="00EF5227" w:rsidRDefault="00EF5227" w:rsidP="003F73D1">
      <w:pPr>
        <w:spacing w:line="360" w:lineRule="auto"/>
        <w:ind w:firstLine="709"/>
        <w:jc w:val="both"/>
        <w:rPr>
          <w:sz w:val="28"/>
          <w:szCs w:val="28"/>
        </w:rPr>
      </w:pPr>
      <w:r w:rsidRPr="00EF5227">
        <w:rPr>
          <w:sz w:val="28"/>
          <w:szCs w:val="28"/>
        </w:rPr>
        <w:t xml:space="preserve">Логистическая регрессия </w:t>
      </w:r>
      <w:r w:rsidR="003F73D1" w:rsidRPr="007D325D">
        <w:rPr>
          <w:sz w:val="28"/>
          <w:szCs w:val="28"/>
        </w:rPr>
        <w:t>-</w:t>
      </w:r>
      <w:r w:rsidRPr="00EF5227">
        <w:rPr>
          <w:sz w:val="28"/>
          <w:szCs w:val="28"/>
        </w:rPr>
        <w:t xml:space="preserve"> лучший баланс</w:t>
      </w:r>
    </w:p>
    <w:p w14:paraId="1F31D350" w14:textId="7FC84387" w:rsidR="00EF5227" w:rsidRPr="00EF5227" w:rsidRDefault="00EF5227" w:rsidP="003F73D1">
      <w:pPr>
        <w:spacing w:line="360" w:lineRule="auto"/>
        <w:ind w:firstLine="709"/>
        <w:jc w:val="both"/>
        <w:rPr>
          <w:sz w:val="28"/>
          <w:szCs w:val="28"/>
        </w:rPr>
      </w:pPr>
      <w:r w:rsidRPr="00EF5227">
        <w:rPr>
          <w:sz w:val="28"/>
          <w:szCs w:val="28"/>
        </w:rPr>
        <w:t>- Accuracy: 86.6% (самая высокая)</w:t>
      </w:r>
    </w:p>
    <w:p w14:paraId="55845B6F" w14:textId="683B4111" w:rsidR="00EF5227" w:rsidRPr="00EF5227" w:rsidRDefault="00EF5227" w:rsidP="003F73D1">
      <w:pPr>
        <w:spacing w:line="360" w:lineRule="auto"/>
        <w:ind w:firstLine="709"/>
        <w:jc w:val="both"/>
        <w:rPr>
          <w:sz w:val="28"/>
          <w:szCs w:val="28"/>
        </w:rPr>
      </w:pPr>
      <w:r w:rsidRPr="00EF5227">
        <w:rPr>
          <w:sz w:val="28"/>
          <w:szCs w:val="28"/>
        </w:rPr>
        <w:t xml:space="preserve">- Precision: 78.1% (высокая </w:t>
      </w:r>
      <w:r w:rsidR="003F73D1" w:rsidRPr="007D325D">
        <w:rPr>
          <w:sz w:val="28"/>
          <w:szCs w:val="28"/>
        </w:rPr>
        <w:t>-</w:t>
      </w:r>
      <w:r w:rsidRPr="00EF5227">
        <w:rPr>
          <w:sz w:val="28"/>
          <w:szCs w:val="28"/>
        </w:rPr>
        <w:t xml:space="preserve"> мало ложных тревог)</w:t>
      </w:r>
    </w:p>
    <w:p w14:paraId="51B49414" w14:textId="6321F175" w:rsidR="00EF5227" w:rsidRPr="00EF5227" w:rsidRDefault="00EF5227" w:rsidP="003F73D1">
      <w:pPr>
        <w:spacing w:line="360" w:lineRule="auto"/>
        <w:ind w:firstLine="709"/>
        <w:jc w:val="both"/>
        <w:rPr>
          <w:sz w:val="28"/>
        </w:rPr>
      </w:pPr>
      <w:r w:rsidRPr="00EF5227">
        <w:rPr>
          <w:sz w:val="28"/>
        </w:rPr>
        <w:t>- Recall: 47.8% (лучше, чем у KNN и Random Forest)</w:t>
      </w:r>
    </w:p>
    <w:p w14:paraId="17A1AC8B" w14:textId="2DCF5749" w:rsidR="00EF5227" w:rsidRPr="00EF5227" w:rsidRDefault="00EF5227" w:rsidP="003F73D1">
      <w:pPr>
        <w:spacing w:line="360" w:lineRule="auto"/>
        <w:ind w:firstLine="709"/>
        <w:jc w:val="both"/>
        <w:rPr>
          <w:sz w:val="28"/>
        </w:rPr>
      </w:pPr>
      <w:r w:rsidRPr="00EF5227">
        <w:rPr>
          <w:sz w:val="28"/>
        </w:rPr>
        <w:t>- F1-score: 0.593 (наивысший среди всех)</w:t>
      </w:r>
    </w:p>
    <w:p w14:paraId="2F840B8D" w14:textId="22537D63" w:rsidR="00EF5227" w:rsidRPr="00EF5227" w:rsidRDefault="00EF5227" w:rsidP="003F73D1">
      <w:pPr>
        <w:spacing w:line="360" w:lineRule="auto"/>
        <w:ind w:firstLine="709"/>
        <w:jc w:val="both"/>
        <w:rPr>
          <w:sz w:val="28"/>
        </w:rPr>
      </w:pPr>
      <w:r w:rsidRPr="00EF5227">
        <w:rPr>
          <w:sz w:val="28"/>
        </w:rPr>
        <w:t>Вывод: Логистическая регрессия демонстрирует наилучший компромисс между обнаружением мошенничества и контролем ложных срабатываний. Это делает её отличным выбором для практического применения в системе антимошенничества, где важно не перегружать службу безопасности большим количеством ложных сигналов, но при этом выявлять значительную часть реальных угроз.</w:t>
      </w:r>
    </w:p>
    <w:p w14:paraId="7FC8BCC0" w14:textId="288502CC" w:rsidR="00EF5227" w:rsidRPr="00EF5227" w:rsidRDefault="00EF5227" w:rsidP="003F73D1">
      <w:pPr>
        <w:spacing w:line="360" w:lineRule="auto"/>
        <w:ind w:firstLine="709"/>
        <w:jc w:val="both"/>
        <w:rPr>
          <w:sz w:val="28"/>
        </w:rPr>
      </w:pPr>
      <w:r w:rsidRPr="00EF5227">
        <w:rPr>
          <w:sz w:val="28"/>
        </w:rPr>
        <w:t xml:space="preserve">Дерево решений </w:t>
      </w:r>
      <w:r w:rsidR="003F73D1">
        <w:rPr>
          <w:sz w:val="28"/>
        </w:rPr>
        <w:t>-</w:t>
      </w:r>
      <w:r w:rsidRPr="00EF5227">
        <w:rPr>
          <w:sz w:val="28"/>
        </w:rPr>
        <w:t xml:space="preserve"> наилучший Recall</w:t>
      </w:r>
    </w:p>
    <w:p w14:paraId="52FE11CD" w14:textId="6C7A5112" w:rsidR="00EF5227" w:rsidRPr="00EF5227" w:rsidRDefault="00EF5227" w:rsidP="003F73D1">
      <w:pPr>
        <w:spacing w:line="360" w:lineRule="auto"/>
        <w:ind w:firstLine="709"/>
        <w:jc w:val="both"/>
        <w:rPr>
          <w:sz w:val="28"/>
        </w:rPr>
      </w:pPr>
      <w:r w:rsidRPr="00EF5227">
        <w:rPr>
          <w:sz w:val="28"/>
        </w:rPr>
        <w:t xml:space="preserve">- Recall: 51.6% </w:t>
      </w:r>
      <w:r w:rsidR="003F73D1">
        <w:rPr>
          <w:sz w:val="28"/>
        </w:rPr>
        <w:t>-</w:t>
      </w:r>
      <w:r w:rsidRPr="00EF5227">
        <w:rPr>
          <w:sz w:val="28"/>
        </w:rPr>
        <w:t xml:space="preserve"> самый высокий среди всех моделей, следовательно, лучше всех обнаруживает реальные мошеннические транзакции.</w:t>
      </w:r>
    </w:p>
    <w:p w14:paraId="77FDCFA5" w14:textId="4C3CD754" w:rsidR="00EF5227" w:rsidRPr="00EF5227" w:rsidRDefault="00EF5227" w:rsidP="003F73D1">
      <w:pPr>
        <w:spacing w:line="360" w:lineRule="auto"/>
        <w:ind w:firstLine="709"/>
        <w:jc w:val="both"/>
        <w:rPr>
          <w:sz w:val="28"/>
        </w:rPr>
      </w:pPr>
      <w:r w:rsidRPr="00EF5227">
        <w:rPr>
          <w:sz w:val="28"/>
        </w:rPr>
        <w:t xml:space="preserve">- F1-score: 0.558 </w:t>
      </w:r>
      <w:r w:rsidR="003F73D1">
        <w:rPr>
          <w:sz w:val="28"/>
        </w:rPr>
        <w:t>-</w:t>
      </w:r>
      <w:r w:rsidRPr="00EF5227">
        <w:rPr>
          <w:sz w:val="28"/>
        </w:rPr>
        <w:t xml:space="preserve"> второй по качеству.</w:t>
      </w:r>
    </w:p>
    <w:p w14:paraId="16F3FEDB" w14:textId="7AB082EB" w:rsidR="00EF5227" w:rsidRPr="00EF5227" w:rsidRDefault="003F73D1" w:rsidP="003F73D1">
      <w:pPr>
        <w:spacing w:line="360" w:lineRule="auto"/>
        <w:ind w:firstLine="709"/>
        <w:jc w:val="both"/>
        <w:rPr>
          <w:sz w:val="28"/>
        </w:rPr>
      </w:pPr>
      <w:r>
        <w:rPr>
          <w:sz w:val="28"/>
        </w:rPr>
        <w:t>В</w:t>
      </w:r>
      <w:r w:rsidR="00EF5227" w:rsidRPr="00EF5227">
        <w:rPr>
          <w:sz w:val="28"/>
        </w:rPr>
        <w:t>ывод</w:t>
      </w:r>
      <w:r w:rsidRPr="00EF5227">
        <w:rPr>
          <w:sz w:val="28"/>
        </w:rPr>
        <w:t>: если</w:t>
      </w:r>
      <w:r w:rsidR="00EF5227" w:rsidRPr="00EF5227">
        <w:rPr>
          <w:sz w:val="28"/>
        </w:rPr>
        <w:t xml:space="preserve"> главная цель </w:t>
      </w:r>
      <w:r>
        <w:rPr>
          <w:sz w:val="28"/>
        </w:rPr>
        <w:t>-</w:t>
      </w:r>
      <w:r w:rsidR="00EF5227" w:rsidRPr="00EF5227">
        <w:rPr>
          <w:sz w:val="28"/>
        </w:rPr>
        <w:t xml:space="preserve"> максимально не пропустить мошенничество, дерево решений может быть хорошим выбором. Его более низкая точность (83%) означает, что служба безопасности будет получать больше ложных срабатываний, но это оправдано, если цена пропущенного мошенничества очень высока.</w:t>
      </w:r>
    </w:p>
    <w:p w14:paraId="656E1573" w14:textId="3D7802E2" w:rsidR="00EF5227" w:rsidRPr="00EF5227" w:rsidRDefault="00EF5227" w:rsidP="003F73D1">
      <w:pPr>
        <w:spacing w:line="360" w:lineRule="auto"/>
        <w:ind w:firstLine="709"/>
        <w:jc w:val="both"/>
        <w:rPr>
          <w:sz w:val="28"/>
        </w:rPr>
      </w:pPr>
      <w:r w:rsidRPr="00EF5227">
        <w:rPr>
          <w:sz w:val="28"/>
        </w:rPr>
        <w:t xml:space="preserve">Random Forest </w:t>
      </w:r>
      <w:r w:rsidR="003F73D1">
        <w:rPr>
          <w:sz w:val="28"/>
        </w:rPr>
        <w:t>-</w:t>
      </w:r>
      <w:r w:rsidRPr="00EF5227">
        <w:rPr>
          <w:sz w:val="28"/>
        </w:rPr>
        <w:t xml:space="preserve"> высокая точность, но плохой Recall</w:t>
      </w:r>
    </w:p>
    <w:p w14:paraId="4B39CBAC" w14:textId="4679CB8A" w:rsidR="00EF5227" w:rsidRPr="00EF5227" w:rsidRDefault="00EF5227" w:rsidP="003F73D1">
      <w:pPr>
        <w:spacing w:line="360" w:lineRule="auto"/>
        <w:ind w:firstLine="709"/>
        <w:jc w:val="both"/>
        <w:rPr>
          <w:sz w:val="28"/>
        </w:rPr>
      </w:pPr>
      <w:r w:rsidRPr="00EF5227">
        <w:rPr>
          <w:sz w:val="28"/>
        </w:rPr>
        <w:t xml:space="preserve">- Precision: 93.5% </w:t>
      </w:r>
      <w:r w:rsidR="003F73D1">
        <w:rPr>
          <w:sz w:val="28"/>
        </w:rPr>
        <w:t>-</w:t>
      </w:r>
      <w:r w:rsidRPr="00EF5227">
        <w:rPr>
          <w:sz w:val="28"/>
        </w:rPr>
        <w:t xml:space="preserve"> почти все предсказанные мошенничества действительно являются мошенничеством.</w:t>
      </w:r>
    </w:p>
    <w:p w14:paraId="034758BC" w14:textId="26AA2777" w:rsidR="00EF5227" w:rsidRPr="00EF5227" w:rsidRDefault="00EF5227" w:rsidP="003F73D1">
      <w:pPr>
        <w:spacing w:line="360" w:lineRule="auto"/>
        <w:ind w:firstLine="709"/>
        <w:jc w:val="both"/>
        <w:rPr>
          <w:sz w:val="28"/>
        </w:rPr>
      </w:pPr>
      <w:r w:rsidRPr="00EF5227">
        <w:rPr>
          <w:sz w:val="28"/>
        </w:rPr>
        <w:lastRenderedPageBreak/>
        <w:t xml:space="preserve">- Recall: всего 23.1% </w:t>
      </w:r>
      <w:r w:rsidR="003F73D1">
        <w:rPr>
          <w:sz w:val="28"/>
        </w:rPr>
        <w:t>-</w:t>
      </w:r>
      <w:r w:rsidRPr="00EF5227">
        <w:rPr>
          <w:sz w:val="28"/>
        </w:rPr>
        <w:t xml:space="preserve"> модель пропускает 77% реальных мошеннических транзакций.</w:t>
      </w:r>
    </w:p>
    <w:p w14:paraId="6323D034" w14:textId="155F240D" w:rsidR="00EF5227" w:rsidRPr="00EF5227" w:rsidRDefault="00EF5227" w:rsidP="003F73D1">
      <w:pPr>
        <w:spacing w:line="360" w:lineRule="auto"/>
        <w:ind w:firstLine="709"/>
        <w:jc w:val="both"/>
        <w:rPr>
          <w:sz w:val="28"/>
        </w:rPr>
      </w:pPr>
      <w:r w:rsidRPr="00EF5227">
        <w:rPr>
          <w:sz w:val="28"/>
        </w:rPr>
        <w:t xml:space="preserve">- Balanced Accuracy: самый низкий (61.4%) </w:t>
      </w:r>
      <w:r w:rsidR="003F73D1">
        <w:rPr>
          <w:sz w:val="28"/>
        </w:rPr>
        <w:t>-</w:t>
      </w:r>
      <w:r w:rsidRPr="00EF5227">
        <w:rPr>
          <w:sz w:val="28"/>
        </w:rPr>
        <w:t xml:space="preserve"> хуже всего справляется с несбалансированностью.</w:t>
      </w:r>
    </w:p>
    <w:p w14:paraId="7C387561" w14:textId="68D0CE58" w:rsidR="00EF5227" w:rsidRPr="00EF5227" w:rsidRDefault="00EF5227" w:rsidP="003F73D1">
      <w:pPr>
        <w:spacing w:line="360" w:lineRule="auto"/>
        <w:ind w:firstLine="709"/>
        <w:jc w:val="both"/>
        <w:rPr>
          <w:sz w:val="28"/>
        </w:rPr>
      </w:pPr>
      <w:r w:rsidRPr="00EF5227">
        <w:rPr>
          <w:sz w:val="28"/>
        </w:rPr>
        <w:t>Вывод: Random Forest не подходит для этой задачи, несмотря на высокую точность. Он слишком редко предсказывает реальный факт мошенничества, что делает его бесполезным для цели обнаружения угроз. Такая модель может создать ложное чувство безопасности.</w:t>
      </w:r>
    </w:p>
    <w:p w14:paraId="09270576" w14:textId="1823F88E" w:rsidR="00EF5227" w:rsidRPr="00EF5227" w:rsidRDefault="00EF5227" w:rsidP="003F73D1">
      <w:pPr>
        <w:spacing w:line="360" w:lineRule="auto"/>
        <w:ind w:firstLine="709"/>
        <w:jc w:val="both"/>
        <w:rPr>
          <w:sz w:val="28"/>
        </w:rPr>
      </w:pPr>
      <w:r w:rsidRPr="00EF5227">
        <w:rPr>
          <w:sz w:val="28"/>
        </w:rPr>
        <w:t xml:space="preserve">KNN </w:t>
      </w:r>
      <w:r w:rsidR="003F73D1">
        <w:rPr>
          <w:sz w:val="28"/>
        </w:rPr>
        <w:t>-</w:t>
      </w:r>
      <w:r w:rsidRPr="00EF5227">
        <w:rPr>
          <w:sz w:val="28"/>
        </w:rPr>
        <w:t xml:space="preserve"> слабый показатель по всем ключевым метрикам</w:t>
      </w:r>
    </w:p>
    <w:p w14:paraId="390931C5" w14:textId="095F1C79" w:rsidR="00EF5227" w:rsidRPr="00EF5227" w:rsidRDefault="00EF5227" w:rsidP="003F73D1">
      <w:pPr>
        <w:spacing w:line="360" w:lineRule="auto"/>
        <w:ind w:firstLine="709"/>
        <w:jc w:val="both"/>
        <w:rPr>
          <w:sz w:val="28"/>
        </w:rPr>
      </w:pPr>
      <w:r w:rsidRPr="00EF5227">
        <w:rPr>
          <w:sz w:val="28"/>
        </w:rPr>
        <w:t>- Самый низкий Recall (33%) и F1 (0.44).</w:t>
      </w:r>
    </w:p>
    <w:p w14:paraId="63D72543" w14:textId="0019D312" w:rsidR="00EF5227" w:rsidRPr="00EF5227" w:rsidRDefault="00EF5227" w:rsidP="003F73D1">
      <w:pPr>
        <w:spacing w:line="360" w:lineRule="auto"/>
        <w:ind w:firstLine="709"/>
        <w:jc w:val="both"/>
        <w:rPr>
          <w:sz w:val="28"/>
        </w:rPr>
      </w:pPr>
      <w:r w:rsidRPr="00EF5227">
        <w:rPr>
          <w:sz w:val="28"/>
        </w:rPr>
        <w:t>Вывод: KNN демонстрирует наихудшее качество в данной задаче. Вероятно, он страдает от высокой размерности и неоднородности признаков, даже после масштабирования. Использование KNN для обнаружения мошенничества нецелесообразно.</w:t>
      </w:r>
    </w:p>
    <w:p w14:paraId="6B74C898" w14:textId="23EA5068" w:rsidR="00EF5227" w:rsidRPr="00EF5227" w:rsidRDefault="00EF5227" w:rsidP="003F73D1">
      <w:pPr>
        <w:spacing w:line="360" w:lineRule="auto"/>
        <w:ind w:firstLine="709"/>
        <w:jc w:val="both"/>
        <w:rPr>
          <w:sz w:val="28"/>
        </w:rPr>
      </w:pPr>
      <w:r w:rsidRPr="00EF5227">
        <w:rPr>
          <w:sz w:val="28"/>
        </w:rPr>
        <w:t>Итоговый вывод</w:t>
      </w:r>
    </w:p>
    <w:p w14:paraId="121F7517" w14:textId="4927F786" w:rsidR="00EF5227" w:rsidRPr="00EF5227" w:rsidRDefault="00EF5227" w:rsidP="003F73D1">
      <w:pPr>
        <w:spacing w:line="360" w:lineRule="auto"/>
        <w:ind w:firstLine="709"/>
        <w:jc w:val="both"/>
        <w:rPr>
          <w:sz w:val="28"/>
        </w:rPr>
      </w:pPr>
      <w:r w:rsidRPr="00EF5227">
        <w:rPr>
          <w:sz w:val="28"/>
        </w:rPr>
        <w:t>Для задачи обнаружения мошеннических транзакций в электронной коммерции:</w:t>
      </w:r>
    </w:p>
    <w:p w14:paraId="1878DE91" w14:textId="0A611260" w:rsidR="00EF5227" w:rsidRPr="00EF5227" w:rsidRDefault="00EF5227" w:rsidP="003F73D1">
      <w:pPr>
        <w:spacing w:line="360" w:lineRule="auto"/>
        <w:ind w:firstLine="709"/>
        <w:jc w:val="both"/>
        <w:rPr>
          <w:sz w:val="28"/>
        </w:rPr>
      </w:pPr>
      <w:r w:rsidRPr="00EF5227">
        <w:rPr>
          <w:sz w:val="28"/>
        </w:rPr>
        <w:t xml:space="preserve">Лучшая модель с точки зрения общего качества </w:t>
      </w:r>
      <w:r w:rsidR="003F73D1" w:rsidRPr="007D325D">
        <w:rPr>
          <w:sz w:val="28"/>
        </w:rPr>
        <w:t>-</w:t>
      </w:r>
      <w:r w:rsidRPr="00EF5227">
        <w:rPr>
          <w:sz w:val="28"/>
        </w:rPr>
        <w:t xml:space="preserve"> логистическая регрессия (высокий F1, хороший Recall и Precision). Она обеспечивает оптимальный баланс между чувствительностью к мошенничеству и контролем над ложными срабатываниями.</w:t>
      </w:r>
    </w:p>
    <w:p w14:paraId="6FFF157F" w14:textId="582C6D19" w:rsidR="00EF5227" w:rsidRPr="00EF5227" w:rsidRDefault="00EF5227" w:rsidP="003F73D1">
      <w:pPr>
        <w:spacing w:line="360" w:lineRule="auto"/>
        <w:ind w:firstLine="709"/>
        <w:jc w:val="both"/>
        <w:rPr>
          <w:sz w:val="28"/>
        </w:rPr>
      </w:pPr>
      <w:r w:rsidRPr="00EF5227">
        <w:rPr>
          <w:sz w:val="28"/>
        </w:rPr>
        <w:t xml:space="preserve">- Если приоритет </w:t>
      </w:r>
      <w:r w:rsidR="003F73D1" w:rsidRPr="007D325D">
        <w:rPr>
          <w:sz w:val="28"/>
        </w:rPr>
        <w:t>-</w:t>
      </w:r>
      <w:r w:rsidRPr="00EF5227">
        <w:rPr>
          <w:sz w:val="28"/>
        </w:rPr>
        <w:t xml:space="preserve"> обнаружить как можно больше мошенничеств (даже ценой ложных срабатываний) </w:t>
      </w:r>
      <w:r w:rsidR="003F73D1" w:rsidRPr="007D325D">
        <w:rPr>
          <w:sz w:val="28"/>
        </w:rPr>
        <w:t>-</w:t>
      </w:r>
      <w:r w:rsidRPr="00EF5227">
        <w:rPr>
          <w:sz w:val="28"/>
        </w:rPr>
        <w:t xml:space="preserve"> дерево решений предпочтительнее.</w:t>
      </w:r>
    </w:p>
    <w:p w14:paraId="27E8AB84" w14:textId="3C453F0E" w:rsidR="00EF5227" w:rsidRPr="00EF5227" w:rsidRDefault="00EF5227" w:rsidP="003F73D1">
      <w:pPr>
        <w:spacing w:line="360" w:lineRule="auto"/>
        <w:ind w:firstLine="709"/>
        <w:jc w:val="both"/>
        <w:rPr>
          <w:sz w:val="28"/>
        </w:rPr>
      </w:pPr>
      <w:r w:rsidRPr="00EF5227">
        <w:rPr>
          <w:sz w:val="28"/>
        </w:rPr>
        <w:t>- Random Forest и KNN не рекомендуются: первый слишком редко предсказывает мошенничество, второй просто нестабилен и неточен.</w:t>
      </w:r>
    </w:p>
    <w:p w14:paraId="28FAB572" w14:textId="693208EC" w:rsidR="0087699C" w:rsidRPr="007D325D" w:rsidRDefault="0087699C" w:rsidP="003F73D1">
      <w:pPr>
        <w:spacing w:line="360" w:lineRule="auto"/>
        <w:ind w:firstLine="709"/>
        <w:jc w:val="both"/>
        <w:rPr>
          <w:sz w:val="28"/>
        </w:rPr>
      </w:pPr>
      <w:r w:rsidRPr="007D325D">
        <w:rPr>
          <w:sz w:val="28"/>
        </w:rPr>
        <w:t>Далее была построена матрица неточностей с помощью confusion_matrix для каждого метода (рис. 6–9).</w:t>
      </w:r>
    </w:p>
    <w:p w14:paraId="2BA70E27" w14:textId="56A6DA1C" w:rsidR="00A449E5" w:rsidRPr="007D325D" w:rsidRDefault="00E153C7" w:rsidP="00A449E5">
      <w:pPr>
        <w:spacing w:line="360" w:lineRule="auto"/>
        <w:jc w:val="center"/>
        <w:rPr>
          <w:sz w:val="28"/>
        </w:rPr>
      </w:pPr>
      <w:r w:rsidRPr="007D325D">
        <w:rPr>
          <w:noProof/>
          <w14:ligatures w14:val="standardContextual"/>
        </w:rPr>
        <w:lastRenderedPageBreak/>
        <w:drawing>
          <wp:inline distT="0" distB="0" distL="0" distR="0" wp14:anchorId="5A0A37CA" wp14:editId="550B357F">
            <wp:extent cx="5009524" cy="4161905"/>
            <wp:effectExtent l="0" t="0" r="635" b="0"/>
            <wp:docPr id="546553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53475" name=""/>
                    <pic:cNvPicPr/>
                  </pic:nvPicPr>
                  <pic:blipFill>
                    <a:blip r:embed="rId14"/>
                    <a:stretch>
                      <a:fillRect/>
                    </a:stretch>
                  </pic:blipFill>
                  <pic:spPr>
                    <a:xfrm>
                      <a:off x="0" y="0"/>
                      <a:ext cx="5009524" cy="4161905"/>
                    </a:xfrm>
                    <a:prstGeom prst="rect">
                      <a:avLst/>
                    </a:prstGeom>
                  </pic:spPr>
                </pic:pic>
              </a:graphicData>
            </a:graphic>
          </wp:inline>
        </w:drawing>
      </w:r>
    </w:p>
    <w:p w14:paraId="42961F7D" w14:textId="25CAF4CB" w:rsidR="00A449E5" w:rsidRPr="007D325D" w:rsidRDefault="00A449E5" w:rsidP="004659EE">
      <w:pPr>
        <w:spacing w:line="360" w:lineRule="auto"/>
        <w:jc w:val="center"/>
        <w:rPr>
          <w:sz w:val="28"/>
        </w:rPr>
      </w:pPr>
      <w:r w:rsidRPr="007D325D">
        <w:rPr>
          <w:sz w:val="28"/>
        </w:rPr>
        <w:t xml:space="preserve">Рисунок </w:t>
      </w:r>
      <w:r w:rsidR="000962EB" w:rsidRPr="007D325D">
        <w:rPr>
          <w:sz w:val="28"/>
        </w:rPr>
        <w:t>6</w:t>
      </w:r>
      <w:r w:rsidRPr="007D325D">
        <w:rPr>
          <w:sz w:val="28"/>
        </w:rPr>
        <w:t xml:space="preserve"> – </w:t>
      </w:r>
      <w:r w:rsidR="0087699C" w:rsidRPr="007D325D">
        <w:rPr>
          <w:sz w:val="28"/>
        </w:rPr>
        <w:t xml:space="preserve">Матрица неточностей </w:t>
      </w:r>
      <w:r w:rsidR="0087699C" w:rsidRPr="007D325D">
        <w:rPr>
          <w:sz w:val="28"/>
          <w:lang w:val="en-US"/>
        </w:rPr>
        <w:t>KNN</w:t>
      </w:r>
    </w:p>
    <w:p w14:paraId="3792E3A7" w14:textId="45AD08B2" w:rsidR="000F1526" w:rsidRPr="000F1526" w:rsidRDefault="000F1526" w:rsidP="000F1526">
      <w:pPr>
        <w:spacing w:line="360" w:lineRule="auto"/>
        <w:ind w:firstLine="709"/>
        <w:jc w:val="both"/>
        <w:rPr>
          <w:sz w:val="28"/>
        </w:rPr>
      </w:pPr>
      <w:r w:rsidRPr="000F1526">
        <w:rPr>
          <w:sz w:val="28"/>
        </w:rPr>
        <w:t>Выводы по матрице неточностей KNN</w:t>
      </w:r>
    </w:p>
    <w:p w14:paraId="074790D3" w14:textId="67591DB7" w:rsidR="000F1526" w:rsidRPr="000F1526" w:rsidRDefault="000F1526" w:rsidP="000F1526">
      <w:pPr>
        <w:spacing w:line="360" w:lineRule="auto"/>
        <w:ind w:firstLine="709"/>
        <w:jc w:val="both"/>
        <w:rPr>
          <w:sz w:val="28"/>
        </w:rPr>
      </w:pPr>
      <w:r w:rsidRPr="000F1526">
        <w:rPr>
          <w:sz w:val="28"/>
        </w:rPr>
        <w:t>1. Точность предсказания отрицательного класса (TN): Модель KNN показала высокую точность в предсказании отрицательного класса. Из 742 истинно отрицательных случаев (716 + 26), она правильно предсказала 716. Это составляет около 96.5% (716 / 742).</w:t>
      </w:r>
    </w:p>
    <w:p w14:paraId="0D24E327" w14:textId="2AF85577" w:rsidR="000F1526" w:rsidRPr="000F1526" w:rsidRDefault="000F1526" w:rsidP="000F1526">
      <w:pPr>
        <w:spacing w:line="360" w:lineRule="auto"/>
        <w:ind w:firstLine="709"/>
        <w:jc w:val="both"/>
        <w:rPr>
          <w:sz w:val="28"/>
        </w:rPr>
      </w:pPr>
      <w:r w:rsidRPr="000F1526">
        <w:rPr>
          <w:sz w:val="28"/>
        </w:rPr>
        <w:t xml:space="preserve">2. Поведение модели ("оптимизм" vs "пессимизм"): Количество ложноположительных случаев (FP) </w:t>
      </w:r>
      <w:r w:rsidR="007D325D">
        <w:rPr>
          <w:sz w:val="28"/>
        </w:rPr>
        <w:t>-</w:t>
      </w:r>
      <w:r w:rsidRPr="000F1526">
        <w:rPr>
          <w:sz w:val="28"/>
        </w:rPr>
        <w:t xml:space="preserve"> это значение в строке 0, столбце 1, то есть 6. Количество ложноотрицательных случаев (FN) </w:t>
      </w:r>
      <w:r w:rsidR="007D325D">
        <w:rPr>
          <w:sz w:val="28"/>
        </w:rPr>
        <w:t>-</w:t>
      </w:r>
      <w:r w:rsidRPr="000F1526">
        <w:rPr>
          <w:sz w:val="28"/>
        </w:rPr>
        <w:t xml:space="preserve"> это значение в строке 1, столбце 0, то есть 26.</w:t>
      </w:r>
    </w:p>
    <w:p w14:paraId="1BE067D0" w14:textId="0B925DFE" w:rsidR="000F1526" w:rsidRPr="000F1526" w:rsidRDefault="000F1526" w:rsidP="000F1526">
      <w:pPr>
        <w:spacing w:line="360" w:lineRule="auto"/>
        <w:ind w:firstLine="709"/>
        <w:jc w:val="both"/>
        <w:rPr>
          <w:sz w:val="28"/>
        </w:rPr>
      </w:pPr>
      <w:r w:rsidRPr="000F1526">
        <w:rPr>
          <w:sz w:val="28"/>
        </w:rPr>
        <w:t>FP = 6 (модель ошибочно пометила 6 нормальных транзакций как мошеннические).</w:t>
      </w:r>
    </w:p>
    <w:p w14:paraId="0AFB6949" w14:textId="36072B9F" w:rsidR="000F1526" w:rsidRPr="000F1526" w:rsidRDefault="000F1526" w:rsidP="000F1526">
      <w:pPr>
        <w:spacing w:line="360" w:lineRule="auto"/>
        <w:ind w:firstLine="709"/>
        <w:jc w:val="both"/>
        <w:rPr>
          <w:sz w:val="28"/>
        </w:rPr>
      </w:pPr>
      <w:r w:rsidRPr="000F1526">
        <w:rPr>
          <w:sz w:val="28"/>
        </w:rPr>
        <w:t>FN = 26 (модель пропустила 26 реальных мошеннических транзакций, классифицировав их как нормальные).</w:t>
      </w:r>
    </w:p>
    <w:p w14:paraId="6A02DD60" w14:textId="77777777" w:rsidR="000F1526" w:rsidRPr="000F1526" w:rsidRDefault="000F1526" w:rsidP="000F1526">
      <w:pPr>
        <w:spacing w:line="360" w:lineRule="auto"/>
        <w:ind w:firstLine="709"/>
        <w:jc w:val="both"/>
        <w:rPr>
          <w:sz w:val="28"/>
        </w:rPr>
      </w:pPr>
    </w:p>
    <w:p w14:paraId="0AF38D23" w14:textId="6A868134" w:rsidR="000F1526" w:rsidRPr="000F1526" w:rsidRDefault="000F1526" w:rsidP="000F1526">
      <w:pPr>
        <w:spacing w:line="360" w:lineRule="auto"/>
        <w:ind w:firstLine="709"/>
        <w:jc w:val="both"/>
        <w:rPr>
          <w:sz w:val="28"/>
        </w:rPr>
      </w:pPr>
      <w:r w:rsidRPr="000F1526">
        <w:rPr>
          <w:sz w:val="28"/>
        </w:rPr>
        <w:lastRenderedPageBreak/>
        <w:t>Поскольку количество ложноотрицательных случаев (26) значительно больше, чем ложноположительных (6), модель проявляет "оптимизм" или "недостаточную осторожность". Она склонна игнорировать риски и не выявлять часть реального мошенничества, чтобы избежать ложных срабатываний. Это противоположно вашему выводу о "пессимизме".</w:t>
      </w:r>
    </w:p>
    <w:p w14:paraId="348497BC" w14:textId="00D7A883" w:rsidR="000F1526" w:rsidRPr="000F1526" w:rsidRDefault="000F1526" w:rsidP="000F1526">
      <w:pPr>
        <w:spacing w:line="360" w:lineRule="auto"/>
        <w:ind w:firstLine="709"/>
        <w:jc w:val="both"/>
        <w:rPr>
          <w:sz w:val="28"/>
        </w:rPr>
      </w:pPr>
      <w:r w:rsidRPr="000F1526">
        <w:rPr>
          <w:sz w:val="28"/>
        </w:rPr>
        <w:t>3. Последствия в контексте задачи: В задаче обнаружения мошенничества такое поведение крайне нежелательно. Пропущенное мошенничество (FN=26) напрямую ведет к финансовым потерям компании, тогда как ложное срабатывание (FP=6) может привести только к временным неудобствам для клиента и дополнительным затратам на проверку. Оптимальная модель должна стремиться минимизировать FN, даже если это увеличит FP.</w:t>
      </w:r>
    </w:p>
    <w:p w14:paraId="1442D1A9" w14:textId="5950CD45" w:rsidR="00A449E5" w:rsidRPr="007D325D" w:rsidRDefault="00FD2661" w:rsidP="00A449E5">
      <w:pPr>
        <w:spacing w:line="360" w:lineRule="auto"/>
        <w:jc w:val="center"/>
        <w:rPr>
          <w:sz w:val="28"/>
        </w:rPr>
      </w:pPr>
      <w:r w:rsidRPr="007D325D">
        <w:rPr>
          <w:noProof/>
          <w14:ligatures w14:val="standardContextual"/>
        </w:rPr>
        <w:drawing>
          <wp:inline distT="0" distB="0" distL="0" distR="0" wp14:anchorId="0BDFC688" wp14:editId="22D0098D">
            <wp:extent cx="5009524" cy="4161905"/>
            <wp:effectExtent l="0" t="0" r="635" b="0"/>
            <wp:docPr id="1227871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71464" name=""/>
                    <pic:cNvPicPr/>
                  </pic:nvPicPr>
                  <pic:blipFill>
                    <a:blip r:embed="rId15"/>
                    <a:stretch>
                      <a:fillRect/>
                    </a:stretch>
                  </pic:blipFill>
                  <pic:spPr>
                    <a:xfrm>
                      <a:off x="0" y="0"/>
                      <a:ext cx="5009524" cy="4161905"/>
                    </a:xfrm>
                    <a:prstGeom prst="rect">
                      <a:avLst/>
                    </a:prstGeom>
                  </pic:spPr>
                </pic:pic>
              </a:graphicData>
            </a:graphic>
          </wp:inline>
        </w:drawing>
      </w:r>
    </w:p>
    <w:p w14:paraId="6271EC4D" w14:textId="28B0BD44" w:rsidR="00A449E5" w:rsidRPr="007D325D" w:rsidRDefault="00A449E5" w:rsidP="00A449E5">
      <w:pPr>
        <w:spacing w:line="360" w:lineRule="auto"/>
        <w:jc w:val="center"/>
        <w:rPr>
          <w:sz w:val="28"/>
          <w:szCs w:val="28"/>
        </w:rPr>
      </w:pPr>
      <w:r w:rsidRPr="007D325D">
        <w:rPr>
          <w:sz w:val="28"/>
        </w:rPr>
        <w:t xml:space="preserve">Рисунок </w:t>
      </w:r>
      <w:r w:rsidR="000962EB" w:rsidRPr="007D325D">
        <w:rPr>
          <w:sz w:val="28"/>
        </w:rPr>
        <w:t>7</w:t>
      </w:r>
      <w:r w:rsidRPr="007D325D">
        <w:rPr>
          <w:sz w:val="28"/>
        </w:rPr>
        <w:t xml:space="preserve"> – </w:t>
      </w:r>
      <w:r w:rsidR="0087699C" w:rsidRPr="007D325D">
        <w:rPr>
          <w:sz w:val="28"/>
        </w:rPr>
        <w:t>Матрица неточностей дерева решений</w:t>
      </w:r>
    </w:p>
    <w:p w14:paraId="0E51093E" w14:textId="77777777" w:rsidR="000962EB" w:rsidRPr="007D325D" w:rsidRDefault="000962EB" w:rsidP="00A449E5">
      <w:pPr>
        <w:spacing w:line="360" w:lineRule="auto"/>
        <w:jc w:val="center"/>
        <w:rPr>
          <w:sz w:val="28"/>
        </w:rPr>
      </w:pPr>
    </w:p>
    <w:p w14:paraId="2E3E1D67" w14:textId="042027EF" w:rsidR="00FD2661" w:rsidRPr="00FD2661" w:rsidRDefault="00FD2661" w:rsidP="00FD2661">
      <w:pPr>
        <w:spacing w:line="360" w:lineRule="auto"/>
        <w:ind w:firstLine="709"/>
        <w:jc w:val="both"/>
        <w:rPr>
          <w:sz w:val="28"/>
        </w:rPr>
      </w:pPr>
      <w:r w:rsidRPr="00FD2661">
        <w:rPr>
          <w:sz w:val="28"/>
        </w:rPr>
        <w:t>Выводы по матрице неточностей дерева решений</w:t>
      </w:r>
    </w:p>
    <w:p w14:paraId="728F5499" w14:textId="5DE772CC" w:rsidR="00FD2661" w:rsidRPr="00FD2661" w:rsidRDefault="00FD2661" w:rsidP="00FD2661">
      <w:pPr>
        <w:spacing w:line="360" w:lineRule="auto"/>
        <w:ind w:firstLine="709"/>
        <w:jc w:val="both"/>
        <w:rPr>
          <w:sz w:val="28"/>
        </w:rPr>
      </w:pPr>
      <w:r w:rsidRPr="00FD2661">
        <w:rPr>
          <w:sz w:val="28"/>
        </w:rPr>
        <w:lastRenderedPageBreak/>
        <w:t>1. Точность предсказания отрицательного класса (TN): Модель корректно определила 721 истинно отрицательный случай из 724 (721 + 1), что составляет около 99.6%. Это один из лучших результатов среди всех моделей.</w:t>
      </w:r>
    </w:p>
    <w:p w14:paraId="3872261E" w14:textId="6CDC9FA3" w:rsidR="00FD2661" w:rsidRPr="00FD2661" w:rsidRDefault="00FD2661" w:rsidP="00FD2661">
      <w:pPr>
        <w:spacing w:line="360" w:lineRule="auto"/>
        <w:ind w:firstLine="709"/>
        <w:jc w:val="both"/>
        <w:rPr>
          <w:sz w:val="28"/>
        </w:rPr>
      </w:pPr>
      <w:r w:rsidRPr="00FD2661">
        <w:rPr>
          <w:sz w:val="28"/>
        </w:rPr>
        <w:t>2. Поведение модели:</w:t>
      </w:r>
    </w:p>
    <w:p w14:paraId="0E2D1AC1" w14:textId="3C45F9B3" w:rsidR="00FD2661" w:rsidRPr="00FD2661" w:rsidRDefault="00FD2661" w:rsidP="00FD2661">
      <w:pPr>
        <w:spacing w:line="360" w:lineRule="auto"/>
        <w:ind w:firstLine="709"/>
        <w:jc w:val="both"/>
        <w:rPr>
          <w:sz w:val="28"/>
        </w:rPr>
      </w:pPr>
      <w:r w:rsidRPr="00FD2661">
        <w:rPr>
          <w:sz w:val="28"/>
        </w:rPr>
        <w:t xml:space="preserve">- Ложноположительных (FP) </w:t>
      </w:r>
      <w:r w:rsidR="00FF5963">
        <w:rPr>
          <w:sz w:val="28"/>
        </w:rPr>
        <w:t>-</w:t>
      </w:r>
      <w:r w:rsidRPr="00FD2661">
        <w:rPr>
          <w:sz w:val="28"/>
        </w:rPr>
        <w:t xml:space="preserve"> всего 1 (нормальная транзакция ошибочно помечена как мошенничество).</w:t>
      </w:r>
    </w:p>
    <w:p w14:paraId="73680705" w14:textId="01547A25" w:rsidR="00FD2661" w:rsidRPr="00FD2661" w:rsidRDefault="00FD2661" w:rsidP="00FD2661">
      <w:pPr>
        <w:spacing w:line="360" w:lineRule="auto"/>
        <w:ind w:firstLine="709"/>
        <w:jc w:val="both"/>
        <w:rPr>
          <w:sz w:val="28"/>
        </w:rPr>
      </w:pPr>
      <w:r w:rsidRPr="00FD2661">
        <w:rPr>
          <w:sz w:val="28"/>
        </w:rPr>
        <w:t xml:space="preserve">- Ложноотрицательных (FN) </w:t>
      </w:r>
      <w:r w:rsidR="00FF5963">
        <w:rPr>
          <w:sz w:val="28"/>
        </w:rPr>
        <w:t>-</w:t>
      </w:r>
      <w:r w:rsidRPr="00FD2661">
        <w:rPr>
          <w:sz w:val="28"/>
        </w:rPr>
        <w:t xml:space="preserve"> 23 (реальное мошенничество не распознано).</w:t>
      </w:r>
    </w:p>
    <w:p w14:paraId="78E251C2" w14:textId="77D628CA" w:rsidR="00FD2661" w:rsidRPr="00FD2661" w:rsidRDefault="00FD2661" w:rsidP="00FD2661">
      <w:pPr>
        <w:spacing w:line="360" w:lineRule="auto"/>
        <w:ind w:firstLine="709"/>
        <w:jc w:val="both"/>
        <w:rPr>
          <w:sz w:val="28"/>
        </w:rPr>
      </w:pPr>
      <w:r w:rsidRPr="00FD2661">
        <w:rPr>
          <w:sz w:val="28"/>
        </w:rPr>
        <w:t>Модель проявляет высокую осторожность: почти не выдаёт ложных тревог, но при этом пропускает часть мошеннических транзакций.</w:t>
      </w:r>
    </w:p>
    <w:p w14:paraId="27633EE8" w14:textId="5BCC6521" w:rsidR="00FD2661" w:rsidRPr="00FD2661" w:rsidRDefault="00FD2661" w:rsidP="00FD2661">
      <w:pPr>
        <w:spacing w:line="360" w:lineRule="auto"/>
        <w:ind w:firstLine="709"/>
        <w:jc w:val="both"/>
        <w:rPr>
          <w:sz w:val="28"/>
        </w:rPr>
      </w:pPr>
      <w:r w:rsidRPr="00FD2661">
        <w:rPr>
          <w:sz w:val="28"/>
        </w:rPr>
        <w:t xml:space="preserve">3. Последствия в контексте задачи: Такое поведение приемлемо, если приоритет </w:t>
      </w:r>
      <w:r w:rsidR="00FF5963">
        <w:rPr>
          <w:sz w:val="28"/>
        </w:rPr>
        <w:t>-</w:t>
      </w:r>
      <w:r w:rsidRPr="00FD2661">
        <w:rPr>
          <w:sz w:val="28"/>
        </w:rPr>
        <w:t xml:space="preserve"> минимизировать ложные срабатывания. Однако из-за высокого числа FN (23) модель не подходит, если цель </w:t>
      </w:r>
      <w:r w:rsidR="00FF5963">
        <w:rPr>
          <w:sz w:val="28"/>
        </w:rPr>
        <w:t>-</w:t>
      </w:r>
      <w:r w:rsidRPr="00FD2661">
        <w:rPr>
          <w:sz w:val="28"/>
        </w:rPr>
        <w:t xml:space="preserve"> максимально снизить финансовые потери от мошенничества.</w:t>
      </w:r>
    </w:p>
    <w:p w14:paraId="6B9ED180" w14:textId="459CB763" w:rsidR="00A449E5" w:rsidRPr="007D325D" w:rsidRDefault="00ED2FFA" w:rsidP="00A449E5">
      <w:pPr>
        <w:spacing w:line="360" w:lineRule="auto"/>
        <w:jc w:val="center"/>
        <w:rPr>
          <w:sz w:val="28"/>
        </w:rPr>
      </w:pPr>
      <w:r w:rsidRPr="007D325D">
        <w:rPr>
          <w:noProof/>
          <w14:ligatures w14:val="standardContextual"/>
        </w:rPr>
        <w:drawing>
          <wp:inline distT="0" distB="0" distL="0" distR="0" wp14:anchorId="28342590" wp14:editId="7391BB8F">
            <wp:extent cx="5009524" cy="4161905"/>
            <wp:effectExtent l="0" t="0" r="635" b="0"/>
            <wp:docPr id="7150820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82027" name=""/>
                    <pic:cNvPicPr/>
                  </pic:nvPicPr>
                  <pic:blipFill>
                    <a:blip r:embed="rId16"/>
                    <a:stretch>
                      <a:fillRect/>
                    </a:stretch>
                  </pic:blipFill>
                  <pic:spPr>
                    <a:xfrm>
                      <a:off x="0" y="0"/>
                      <a:ext cx="5009524" cy="4161905"/>
                    </a:xfrm>
                    <a:prstGeom prst="rect">
                      <a:avLst/>
                    </a:prstGeom>
                  </pic:spPr>
                </pic:pic>
              </a:graphicData>
            </a:graphic>
          </wp:inline>
        </w:drawing>
      </w:r>
    </w:p>
    <w:p w14:paraId="20492E89" w14:textId="2B9C2B97" w:rsidR="00840150" w:rsidRPr="007D325D" w:rsidRDefault="00A449E5" w:rsidP="007C0328">
      <w:pPr>
        <w:spacing w:line="360" w:lineRule="auto"/>
        <w:jc w:val="center"/>
        <w:rPr>
          <w:sz w:val="28"/>
        </w:rPr>
      </w:pPr>
      <w:r w:rsidRPr="007D325D">
        <w:rPr>
          <w:sz w:val="28"/>
        </w:rPr>
        <w:t xml:space="preserve">Рисунок </w:t>
      </w:r>
      <w:r w:rsidR="007C0328" w:rsidRPr="007D325D">
        <w:rPr>
          <w:sz w:val="28"/>
        </w:rPr>
        <w:t>8</w:t>
      </w:r>
      <w:r w:rsidRPr="007D325D">
        <w:rPr>
          <w:sz w:val="28"/>
        </w:rPr>
        <w:t xml:space="preserve"> – </w:t>
      </w:r>
      <w:r w:rsidR="0087699C" w:rsidRPr="007D325D">
        <w:rPr>
          <w:sz w:val="28"/>
        </w:rPr>
        <w:t>Матрица неточностей логистической регрессии</w:t>
      </w:r>
    </w:p>
    <w:p w14:paraId="7D81D44A" w14:textId="77777777" w:rsidR="0087699C" w:rsidRPr="007D325D" w:rsidRDefault="0087699C" w:rsidP="007C0328">
      <w:pPr>
        <w:spacing w:line="360" w:lineRule="auto"/>
        <w:jc w:val="center"/>
        <w:rPr>
          <w:sz w:val="28"/>
        </w:rPr>
      </w:pPr>
    </w:p>
    <w:p w14:paraId="6991F851" w14:textId="66E52BB2" w:rsidR="009B5F23" w:rsidRPr="009B5F23" w:rsidRDefault="009B5F23" w:rsidP="009B5F23">
      <w:pPr>
        <w:spacing w:line="360" w:lineRule="auto"/>
        <w:ind w:firstLine="709"/>
        <w:jc w:val="both"/>
        <w:rPr>
          <w:sz w:val="28"/>
        </w:rPr>
      </w:pPr>
      <w:r w:rsidRPr="009B5F23">
        <w:rPr>
          <w:sz w:val="28"/>
        </w:rPr>
        <w:lastRenderedPageBreak/>
        <w:t>Выводы по матрице неточностей логистической регрессии</w:t>
      </w:r>
    </w:p>
    <w:p w14:paraId="5C971365" w14:textId="5615D4E4" w:rsidR="009B5F23" w:rsidRPr="009B5F23" w:rsidRDefault="009B5F23" w:rsidP="009B5F23">
      <w:pPr>
        <w:spacing w:line="360" w:lineRule="auto"/>
        <w:ind w:firstLine="709"/>
        <w:jc w:val="both"/>
        <w:rPr>
          <w:sz w:val="28"/>
        </w:rPr>
      </w:pPr>
      <w:r w:rsidRPr="009B5F23">
        <w:rPr>
          <w:sz w:val="28"/>
        </w:rPr>
        <w:t>1. Точность предсказания отрицательного класса (TN): Модель корректно определила 720 истинно отрицательных случаев из 746 (720 + 26), что составляет около 96.5%. Это один из лучших результатов среди всех моделей.</w:t>
      </w:r>
    </w:p>
    <w:p w14:paraId="051F0129" w14:textId="0E044D4A" w:rsidR="009B5F23" w:rsidRPr="009B5F23" w:rsidRDefault="009B5F23" w:rsidP="009B5F23">
      <w:pPr>
        <w:spacing w:line="360" w:lineRule="auto"/>
        <w:ind w:firstLine="709"/>
        <w:jc w:val="both"/>
        <w:rPr>
          <w:sz w:val="28"/>
        </w:rPr>
      </w:pPr>
      <w:r w:rsidRPr="009B5F23">
        <w:rPr>
          <w:sz w:val="28"/>
        </w:rPr>
        <w:t>2. Поведение модели:</w:t>
      </w:r>
    </w:p>
    <w:p w14:paraId="117C251D" w14:textId="4CE2B24B" w:rsidR="009B5F23" w:rsidRPr="009B5F23" w:rsidRDefault="009B5F23" w:rsidP="009B5F23">
      <w:pPr>
        <w:spacing w:line="360" w:lineRule="auto"/>
        <w:ind w:firstLine="709"/>
        <w:jc w:val="both"/>
        <w:rPr>
          <w:sz w:val="28"/>
        </w:rPr>
      </w:pPr>
      <w:r w:rsidRPr="009B5F23">
        <w:rPr>
          <w:sz w:val="28"/>
        </w:rPr>
        <w:t xml:space="preserve">- Ложноположительных (FP) </w:t>
      </w:r>
      <w:r w:rsidR="00FF5963">
        <w:rPr>
          <w:sz w:val="28"/>
        </w:rPr>
        <w:t>-</w:t>
      </w:r>
      <w:r w:rsidRPr="009B5F23">
        <w:rPr>
          <w:sz w:val="28"/>
        </w:rPr>
        <w:t xml:space="preserve"> всего 2 (нормальная транзакция ошибочно помечена как мошенничество).</w:t>
      </w:r>
    </w:p>
    <w:p w14:paraId="62A88B3F" w14:textId="565367A7" w:rsidR="009B5F23" w:rsidRPr="009B5F23" w:rsidRDefault="009B5F23" w:rsidP="009B5F23">
      <w:pPr>
        <w:spacing w:line="360" w:lineRule="auto"/>
        <w:ind w:firstLine="709"/>
        <w:jc w:val="both"/>
        <w:rPr>
          <w:sz w:val="28"/>
        </w:rPr>
      </w:pPr>
      <w:r w:rsidRPr="009B5F23">
        <w:rPr>
          <w:sz w:val="28"/>
        </w:rPr>
        <w:t xml:space="preserve">- Ложноотрицательных (FN) </w:t>
      </w:r>
      <w:r w:rsidR="00FF5963">
        <w:rPr>
          <w:sz w:val="28"/>
        </w:rPr>
        <w:t>-</w:t>
      </w:r>
      <w:r w:rsidRPr="009B5F23">
        <w:rPr>
          <w:sz w:val="28"/>
        </w:rPr>
        <w:t xml:space="preserve"> 26 (реальное мошенничество не распознано).</w:t>
      </w:r>
    </w:p>
    <w:p w14:paraId="76F2D530" w14:textId="3820EC18" w:rsidR="009B5F23" w:rsidRPr="009B5F23" w:rsidRDefault="009B5F23" w:rsidP="009B5F23">
      <w:pPr>
        <w:spacing w:line="360" w:lineRule="auto"/>
        <w:ind w:firstLine="709"/>
        <w:jc w:val="both"/>
        <w:rPr>
          <w:sz w:val="28"/>
        </w:rPr>
      </w:pPr>
      <w:r w:rsidRPr="009B5F23">
        <w:rPr>
          <w:sz w:val="28"/>
        </w:rPr>
        <w:t>Модель проявляет умеренную осторожность: она почти не выдаёт ложных тревог, но при этом пропускает часть мошеннических транзакций.</w:t>
      </w:r>
    </w:p>
    <w:p w14:paraId="053E8B43" w14:textId="1E9513D5" w:rsidR="009B5F23" w:rsidRPr="009B5F23" w:rsidRDefault="009B5F23" w:rsidP="009B5F23">
      <w:pPr>
        <w:spacing w:line="360" w:lineRule="auto"/>
        <w:ind w:firstLine="709"/>
        <w:jc w:val="both"/>
        <w:rPr>
          <w:sz w:val="28"/>
        </w:rPr>
      </w:pPr>
      <w:r w:rsidRPr="009B5F23">
        <w:rPr>
          <w:sz w:val="28"/>
        </w:rPr>
        <w:t>3. Последствия в контексте задачи: Такое поведение оптимально для практического применения. Высокая точность (Precision) означает, что служба безопасности будет получать очень мало ложных сигналов, а умеренный Recall позволяет выявить значительную часть реального мошенничества. Это делает логистическую регрессию лучшим выбором для баланса между эффективностью и надежностью системы.</w:t>
      </w:r>
    </w:p>
    <w:p w14:paraId="67C906E2" w14:textId="03B47C40" w:rsidR="00A449E5" w:rsidRPr="007D325D" w:rsidRDefault="0090379B" w:rsidP="00A449E5">
      <w:pPr>
        <w:spacing w:line="360" w:lineRule="auto"/>
        <w:jc w:val="center"/>
        <w:rPr>
          <w:sz w:val="28"/>
        </w:rPr>
      </w:pPr>
      <w:r w:rsidRPr="007D325D">
        <w:rPr>
          <w:noProof/>
          <w14:ligatures w14:val="standardContextual"/>
        </w:rPr>
        <w:lastRenderedPageBreak/>
        <w:drawing>
          <wp:inline distT="0" distB="0" distL="0" distR="0" wp14:anchorId="3E0F45DE" wp14:editId="6AF82C57">
            <wp:extent cx="5009524" cy="4161905"/>
            <wp:effectExtent l="0" t="0" r="635" b="0"/>
            <wp:docPr id="96255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5187" name=""/>
                    <pic:cNvPicPr/>
                  </pic:nvPicPr>
                  <pic:blipFill>
                    <a:blip r:embed="rId17"/>
                    <a:stretch>
                      <a:fillRect/>
                    </a:stretch>
                  </pic:blipFill>
                  <pic:spPr>
                    <a:xfrm>
                      <a:off x="0" y="0"/>
                      <a:ext cx="5009524" cy="4161905"/>
                    </a:xfrm>
                    <a:prstGeom prst="rect">
                      <a:avLst/>
                    </a:prstGeom>
                  </pic:spPr>
                </pic:pic>
              </a:graphicData>
            </a:graphic>
          </wp:inline>
        </w:drawing>
      </w:r>
    </w:p>
    <w:p w14:paraId="2619F2E8" w14:textId="0757BC16" w:rsidR="00A449E5" w:rsidRPr="007D325D" w:rsidRDefault="00A449E5" w:rsidP="00A449E5">
      <w:pPr>
        <w:spacing w:line="360" w:lineRule="auto"/>
        <w:jc w:val="center"/>
        <w:rPr>
          <w:sz w:val="28"/>
        </w:rPr>
      </w:pPr>
      <w:r w:rsidRPr="007D325D">
        <w:rPr>
          <w:sz w:val="28"/>
        </w:rPr>
        <w:t xml:space="preserve">Рисунок </w:t>
      </w:r>
      <w:r w:rsidR="007C0328" w:rsidRPr="007D325D">
        <w:rPr>
          <w:sz w:val="28"/>
        </w:rPr>
        <w:t>9</w:t>
      </w:r>
      <w:r w:rsidRPr="007D325D">
        <w:rPr>
          <w:sz w:val="28"/>
        </w:rPr>
        <w:t xml:space="preserve"> – </w:t>
      </w:r>
      <w:r w:rsidR="0087699C" w:rsidRPr="007D325D">
        <w:rPr>
          <w:sz w:val="28"/>
        </w:rPr>
        <w:t xml:space="preserve">Матрица неточностей </w:t>
      </w:r>
      <w:r w:rsidR="00A55274" w:rsidRPr="007D325D">
        <w:rPr>
          <w:sz w:val="28"/>
        </w:rPr>
        <w:t>случайного леса</w:t>
      </w:r>
    </w:p>
    <w:p w14:paraId="4C8869D9" w14:textId="77777777" w:rsidR="00A449E5" w:rsidRPr="007D325D" w:rsidRDefault="00A449E5" w:rsidP="00A449E5">
      <w:pPr>
        <w:spacing w:line="360" w:lineRule="auto"/>
        <w:jc w:val="center"/>
        <w:rPr>
          <w:sz w:val="28"/>
        </w:rPr>
      </w:pPr>
    </w:p>
    <w:p w14:paraId="34B3EE6E" w14:textId="5826A686" w:rsidR="00DA37C8" w:rsidRPr="00DA37C8" w:rsidRDefault="00DA37C8" w:rsidP="00DA37C8">
      <w:pPr>
        <w:spacing w:line="360" w:lineRule="auto"/>
        <w:ind w:firstLine="709"/>
        <w:jc w:val="both"/>
        <w:rPr>
          <w:sz w:val="28"/>
        </w:rPr>
      </w:pPr>
      <w:r w:rsidRPr="00DA37C8">
        <w:rPr>
          <w:sz w:val="28"/>
        </w:rPr>
        <w:t>Выводы по матрице неточностей случайного леса</w:t>
      </w:r>
    </w:p>
    <w:p w14:paraId="15821648" w14:textId="5DCF3BD8" w:rsidR="00DA37C8" w:rsidRPr="00DA37C8" w:rsidRDefault="00DA37C8" w:rsidP="00DA37C8">
      <w:pPr>
        <w:spacing w:line="360" w:lineRule="auto"/>
        <w:ind w:firstLine="709"/>
        <w:jc w:val="both"/>
        <w:rPr>
          <w:sz w:val="28"/>
        </w:rPr>
      </w:pPr>
      <w:r w:rsidRPr="00DA37C8">
        <w:rPr>
          <w:sz w:val="28"/>
        </w:rPr>
        <w:t>1. Точность предсказания отрицательного класса (TN): Модель корректно определила 722 истинно отрицательных случая из 752 (722 + 30), что составляет около 96.0%. Это один из лучших результатов среди всех моделей.</w:t>
      </w:r>
    </w:p>
    <w:p w14:paraId="495FE7B6" w14:textId="42764DFA" w:rsidR="00DA37C8" w:rsidRPr="00DA37C8" w:rsidRDefault="00DA37C8" w:rsidP="00DA37C8">
      <w:pPr>
        <w:spacing w:line="360" w:lineRule="auto"/>
        <w:ind w:firstLine="709"/>
        <w:jc w:val="both"/>
        <w:rPr>
          <w:sz w:val="28"/>
        </w:rPr>
      </w:pPr>
      <w:r w:rsidRPr="00DA37C8">
        <w:rPr>
          <w:sz w:val="28"/>
        </w:rPr>
        <w:t xml:space="preserve">2. </w:t>
      </w:r>
      <w:r w:rsidR="00FF5963">
        <w:rPr>
          <w:sz w:val="28"/>
        </w:rPr>
        <w:t>П</w:t>
      </w:r>
      <w:r w:rsidRPr="00DA37C8">
        <w:rPr>
          <w:sz w:val="28"/>
        </w:rPr>
        <w:t>оведение модели:</w:t>
      </w:r>
    </w:p>
    <w:p w14:paraId="7F48FA2B" w14:textId="5515A3AA" w:rsidR="00DA37C8" w:rsidRPr="00DA37C8" w:rsidRDefault="00DA37C8" w:rsidP="00DA37C8">
      <w:pPr>
        <w:spacing w:line="360" w:lineRule="auto"/>
        <w:ind w:firstLine="709"/>
        <w:jc w:val="both"/>
        <w:rPr>
          <w:sz w:val="28"/>
        </w:rPr>
      </w:pPr>
      <w:r w:rsidRPr="00DA37C8">
        <w:rPr>
          <w:sz w:val="28"/>
        </w:rPr>
        <w:t xml:space="preserve">- Ложноположительных (FP) </w:t>
      </w:r>
      <w:r w:rsidR="00FF5963">
        <w:rPr>
          <w:sz w:val="28"/>
        </w:rPr>
        <w:t>-</w:t>
      </w:r>
      <w:r w:rsidRPr="00DA37C8">
        <w:rPr>
          <w:sz w:val="28"/>
        </w:rPr>
        <w:t xml:space="preserve"> 0 (ни одна нормальная транзакция не была ошибочно помечена как мошенничество).</w:t>
      </w:r>
    </w:p>
    <w:p w14:paraId="2DB247A5" w14:textId="0E5C6E3F" w:rsidR="00DA37C8" w:rsidRPr="00DA37C8" w:rsidRDefault="00DA37C8" w:rsidP="00DA37C8">
      <w:pPr>
        <w:spacing w:line="360" w:lineRule="auto"/>
        <w:ind w:firstLine="709"/>
        <w:jc w:val="both"/>
        <w:rPr>
          <w:sz w:val="28"/>
        </w:rPr>
      </w:pPr>
      <w:r w:rsidRPr="00DA37C8">
        <w:rPr>
          <w:sz w:val="28"/>
        </w:rPr>
        <w:t xml:space="preserve">- Ложноотрицательных (FN) </w:t>
      </w:r>
      <w:r w:rsidR="00FF5963">
        <w:rPr>
          <w:sz w:val="28"/>
        </w:rPr>
        <w:t>-</w:t>
      </w:r>
      <w:r w:rsidRPr="00DA37C8">
        <w:rPr>
          <w:sz w:val="28"/>
        </w:rPr>
        <w:t xml:space="preserve"> 30 (реальное мошенничество не распознано).</w:t>
      </w:r>
    </w:p>
    <w:p w14:paraId="2B7360E1" w14:textId="087EE2D0" w:rsidR="00DA37C8" w:rsidRPr="00DA37C8" w:rsidRDefault="00DA37C8" w:rsidP="00DA37C8">
      <w:pPr>
        <w:spacing w:line="360" w:lineRule="auto"/>
        <w:ind w:firstLine="709"/>
        <w:jc w:val="both"/>
        <w:rPr>
          <w:sz w:val="28"/>
        </w:rPr>
      </w:pPr>
      <w:r w:rsidRPr="00DA37C8">
        <w:rPr>
          <w:sz w:val="28"/>
        </w:rPr>
        <w:t>Модель проявляет максимальную осторожность: она практически не выдаёт ложных тревог, но при этом пропускает значительную часть мошеннических транзакций.</w:t>
      </w:r>
    </w:p>
    <w:p w14:paraId="04586CB6" w14:textId="77777777" w:rsidR="00DA37C8" w:rsidRPr="00DA37C8" w:rsidRDefault="00DA37C8" w:rsidP="00DA37C8">
      <w:pPr>
        <w:spacing w:line="360" w:lineRule="auto"/>
        <w:ind w:firstLine="709"/>
        <w:jc w:val="both"/>
        <w:rPr>
          <w:sz w:val="28"/>
        </w:rPr>
      </w:pPr>
    </w:p>
    <w:p w14:paraId="4F4F34D8" w14:textId="52688665" w:rsidR="00DA37C8" w:rsidRPr="00DA37C8" w:rsidRDefault="00DA37C8" w:rsidP="00DA37C8">
      <w:pPr>
        <w:spacing w:line="360" w:lineRule="auto"/>
        <w:ind w:firstLine="709"/>
        <w:jc w:val="both"/>
        <w:rPr>
          <w:sz w:val="28"/>
        </w:rPr>
      </w:pPr>
      <w:r w:rsidRPr="00DA37C8">
        <w:rPr>
          <w:sz w:val="28"/>
        </w:rPr>
        <w:lastRenderedPageBreak/>
        <w:t xml:space="preserve">3.  Последствия в контексте задачи: Такое поведение крайне нежелательно для системы обнаружения мошенничества. Нулевой FP означает идеальную точность (Precision=100%), но крайне низкий Recall (≈11.8%) говорит о том, что модель пропускает более 88% реального мошенничества. Это делает её практически бесполезной, так как основная цель </w:t>
      </w:r>
      <w:r w:rsidR="00FF5963">
        <w:rPr>
          <w:sz w:val="28"/>
        </w:rPr>
        <w:t>-</w:t>
      </w:r>
      <w:r w:rsidRPr="00DA37C8">
        <w:rPr>
          <w:sz w:val="28"/>
        </w:rPr>
        <w:t xml:space="preserve"> выявить угрозу, а не просто не беспокоить клиентов.</w:t>
      </w:r>
    </w:p>
    <w:p w14:paraId="27EA6ADC" w14:textId="757F0BE5" w:rsidR="00DA37C8" w:rsidRPr="00DA37C8" w:rsidRDefault="00DA37C8" w:rsidP="00DA37C8">
      <w:pPr>
        <w:spacing w:line="360" w:lineRule="auto"/>
        <w:ind w:firstLine="709"/>
        <w:jc w:val="both"/>
        <w:rPr>
          <w:sz w:val="28"/>
        </w:rPr>
      </w:pPr>
      <w:r w:rsidRPr="00DA37C8">
        <w:rPr>
          <w:sz w:val="28"/>
        </w:rPr>
        <w:t>По полученным матрицам можно сделать следующие выводы:</w:t>
      </w:r>
    </w:p>
    <w:p w14:paraId="671234E3" w14:textId="5B9A4344" w:rsidR="00DA37C8" w:rsidRPr="00DA37C8" w:rsidRDefault="00DA37C8" w:rsidP="00DA37C8">
      <w:pPr>
        <w:spacing w:line="360" w:lineRule="auto"/>
        <w:ind w:firstLine="709"/>
        <w:jc w:val="both"/>
        <w:rPr>
          <w:sz w:val="28"/>
        </w:rPr>
      </w:pPr>
      <w:r w:rsidRPr="00DA37C8">
        <w:rPr>
          <w:sz w:val="28"/>
        </w:rPr>
        <w:t xml:space="preserve">- Самой сбалансированной моделью является логистическая регрессия: пусть она и не показывает лучших результатов ни по Precision, ни по Recall в отдельности, зато демонстрирует наилучший компромисс между ними (максимальный F1-score). Для системы антимошенничества в электронной коммерции это оптимальный выбор </w:t>
      </w:r>
      <w:r w:rsidR="00FF5963">
        <w:rPr>
          <w:sz w:val="28"/>
        </w:rPr>
        <w:t>-</w:t>
      </w:r>
      <w:r w:rsidRPr="00DA37C8">
        <w:rPr>
          <w:sz w:val="28"/>
        </w:rPr>
        <w:t xml:space="preserve"> она достаточно хорошо выявляет мошеннические транзакции, не перегружая службу безопасности ложными срабатываниями.</w:t>
      </w:r>
    </w:p>
    <w:p w14:paraId="4083E6CB" w14:textId="176E5E89" w:rsidR="00DA37C8" w:rsidRPr="00DA37C8" w:rsidRDefault="00DA37C8" w:rsidP="00DA37C8">
      <w:pPr>
        <w:spacing w:line="360" w:lineRule="auto"/>
        <w:ind w:firstLine="709"/>
        <w:jc w:val="both"/>
        <w:rPr>
          <w:sz w:val="28"/>
        </w:rPr>
      </w:pPr>
      <w:r w:rsidRPr="00DA37C8">
        <w:rPr>
          <w:sz w:val="28"/>
        </w:rPr>
        <w:t xml:space="preserve">- Также можно рассмотреть дерево решений, поскольку оно даёт наибольшее количество истинно положительных предсказаний (TP), то есть лучше других находит реальные случаи мошенничества. Это может быть полезно, если приоритет </w:t>
      </w:r>
      <w:r w:rsidR="00FF5963">
        <w:rPr>
          <w:sz w:val="28"/>
        </w:rPr>
        <w:t>-</w:t>
      </w:r>
      <w:r w:rsidRPr="00DA37C8">
        <w:rPr>
          <w:sz w:val="28"/>
        </w:rPr>
        <w:t xml:space="preserve"> минимизировать финансовые потери, даже ценой увеличения числа ложных тревог.</w:t>
      </w:r>
    </w:p>
    <w:p w14:paraId="1F39DD07" w14:textId="52A1863E" w:rsidR="00DA37C8" w:rsidRPr="00DA37C8" w:rsidRDefault="00DA37C8" w:rsidP="00DA37C8">
      <w:pPr>
        <w:spacing w:line="360" w:lineRule="auto"/>
        <w:ind w:firstLine="709"/>
        <w:jc w:val="both"/>
        <w:rPr>
          <w:sz w:val="28"/>
        </w:rPr>
      </w:pPr>
      <w:r w:rsidRPr="00DA37C8">
        <w:rPr>
          <w:sz w:val="28"/>
        </w:rPr>
        <w:t xml:space="preserve">- Остальные две модели </w:t>
      </w:r>
      <w:r w:rsidR="00FF5963">
        <w:rPr>
          <w:sz w:val="28"/>
        </w:rPr>
        <w:t>-</w:t>
      </w:r>
      <w:r w:rsidRPr="00DA37C8">
        <w:rPr>
          <w:sz w:val="28"/>
        </w:rPr>
        <w:t xml:space="preserve"> KNN и случайный лес </w:t>
      </w:r>
      <w:r w:rsidR="00FF5963">
        <w:rPr>
          <w:sz w:val="28"/>
        </w:rPr>
        <w:t>-</w:t>
      </w:r>
      <w:r w:rsidRPr="00DA37C8">
        <w:rPr>
          <w:sz w:val="28"/>
        </w:rPr>
        <w:t xml:space="preserve"> показывают значительно худшие результаты в выявлении истинно положительных случаев, что критично для задачи обнаружения мошенничества, где главное </w:t>
      </w:r>
      <w:r w:rsidR="00FF5963">
        <w:rPr>
          <w:sz w:val="28"/>
        </w:rPr>
        <w:t>-</w:t>
      </w:r>
      <w:r w:rsidRPr="00DA37C8">
        <w:rPr>
          <w:sz w:val="28"/>
        </w:rPr>
        <w:t xml:space="preserve"> не пропустить угрозу.</w:t>
      </w:r>
    </w:p>
    <w:p w14:paraId="1E692794" w14:textId="6567BF29" w:rsidR="00A449E5" w:rsidRPr="007D325D" w:rsidRDefault="00A55274" w:rsidP="00A55274">
      <w:pPr>
        <w:spacing w:line="360" w:lineRule="auto"/>
        <w:ind w:firstLine="709"/>
        <w:jc w:val="both"/>
        <w:rPr>
          <w:sz w:val="28"/>
        </w:rPr>
      </w:pPr>
      <w:r w:rsidRPr="007D325D">
        <w:rPr>
          <w:sz w:val="28"/>
        </w:rPr>
        <w:t>Построение графика ROC-кривой для каждого метода на одном графике (4 линии на одном графике) для сравнения представлено на рисунке 10.</w:t>
      </w:r>
    </w:p>
    <w:p w14:paraId="432024BE" w14:textId="79611472" w:rsidR="00A449E5" w:rsidRPr="007D325D" w:rsidRDefault="00D802D9" w:rsidP="00A449E5">
      <w:pPr>
        <w:spacing w:line="360" w:lineRule="auto"/>
        <w:jc w:val="center"/>
        <w:rPr>
          <w:sz w:val="28"/>
        </w:rPr>
      </w:pPr>
      <w:r w:rsidRPr="007D325D">
        <w:rPr>
          <w:noProof/>
          <w14:ligatures w14:val="standardContextual"/>
        </w:rPr>
        <w:lastRenderedPageBreak/>
        <w:drawing>
          <wp:inline distT="0" distB="0" distL="0" distR="0" wp14:anchorId="1C5A4889" wp14:editId="4550D343">
            <wp:extent cx="5940425" cy="4700905"/>
            <wp:effectExtent l="0" t="0" r="3175" b="4445"/>
            <wp:docPr id="1768071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71701" name=""/>
                    <pic:cNvPicPr/>
                  </pic:nvPicPr>
                  <pic:blipFill>
                    <a:blip r:embed="rId18"/>
                    <a:stretch>
                      <a:fillRect/>
                    </a:stretch>
                  </pic:blipFill>
                  <pic:spPr>
                    <a:xfrm>
                      <a:off x="0" y="0"/>
                      <a:ext cx="5940425" cy="4700905"/>
                    </a:xfrm>
                    <a:prstGeom prst="rect">
                      <a:avLst/>
                    </a:prstGeom>
                  </pic:spPr>
                </pic:pic>
              </a:graphicData>
            </a:graphic>
          </wp:inline>
        </w:drawing>
      </w:r>
    </w:p>
    <w:p w14:paraId="432E6DE8" w14:textId="70CC6014" w:rsidR="00A449E5" w:rsidRPr="007D325D" w:rsidRDefault="00A449E5" w:rsidP="00A449E5">
      <w:pPr>
        <w:spacing w:line="360" w:lineRule="auto"/>
        <w:jc w:val="center"/>
        <w:rPr>
          <w:sz w:val="28"/>
        </w:rPr>
      </w:pPr>
      <w:r w:rsidRPr="007D325D">
        <w:rPr>
          <w:sz w:val="28"/>
        </w:rPr>
        <w:t xml:space="preserve">Рисунок </w:t>
      </w:r>
      <w:r w:rsidR="004837F1" w:rsidRPr="007D325D">
        <w:rPr>
          <w:sz w:val="28"/>
        </w:rPr>
        <w:t>1</w:t>
      </w:r>
      <w:r w:rsidR="007C0328" w:rsidRPr="007D325D">
        <w:rPr>
          <w:sz w:val="28"/>
        </w:rPr>
        <w:t>0</w:t>
      </w:r>
      <w:r w:rsidRPr="007D325D">
        <w:rPr>
          <w:sz w:val="28"/>
        </w:rPr>
        <w:t xml:space="preserve"> – </w:t>
      </w:r>
      <w:r w:rsidR="00A55274" w:rsidRPr="007D325D">
        <w:rPr>
          <w:sz w:val="28"/>
        </w:rPr>
        <w:t xml:space="preserve">График </w:t>
      </w:r>
      <w:r w:rsidR="00A55274" w:rsidRPr="007D325D">
        <w:rPr>
          <w:sz w:val="28"/>
          <w:lang w:val="en-US"/>
        </w:rPr>
        <w:t>ROC</w:t>
      </w:r>
      <w:r w:rsidR="00A55274" w:rsidRPr="007D325D">
        <w:rPr>
          <w:sz w:val="28"/>
        </w:rPr>
        <w:t>-кривых</w:t>
      </w:r>
    </w:p>
    <w:p w14:paraId="673B31CC" w14:textId="77777777" w:rsidR="00A449E5" w:rsidRPr="007D325D" w:rsidRDefault="00A449E5" w:rsidP="00A449E5">
      <w:pPr>
        <w:spacing w:line="360" w:lineRule="auto"/>
        <w:jc w:val="center"/>
        <w:rPr>
          <w:sz w:val="28"/>
        </w:rPr>
      </w:pPr>
    </w:p>
    <w:p w14:paraId="3F78A0D9" w14:textId="19A7EC11" w:rsidR="007D325D" w:rsidRPr="007D325D" w:rsidRDefault="007D325D" w:rsidP="007D325D">
      <w:pPr>
        <w:spacing w:line="360" w:lineRule="auto"/>
        <w:ind w:firstLine="709"/>
        <w:jc w:val="both"/>
        <w:rPr>
          <w:sz w:val="28"/>
        </w:rPr>
      </w:pPr>
      <w:r w:rsidRPr="007D325D">
        <w:rPr>
          <w:sz w:val="28"/>
        </w:rPr>
        <w:t>Выводы по ROC-кривым:</w:t>
      </w:r>
    </w:p>
    <w:p w14:paraId="780159F5" w14:textId="2A9587D4" w:rsidR="007D325D" w:rsidRPr="007D325D" w:rsidRDefault="007D325D" w:rsidP="007D325D">
      <w:pPr>
        <w:spacing w:line="360" w:lineRule="auto"/>
        <w:ind w:firstLine="709"/>
        <w:jc w:val="both"/>
        <w:rPr>
          <w:sz w:val="28"/>
        </w:rPr>
      </w:pPr>
      <w:r w:rsidRPr="007D325D">
        <w:rPr>
          <w:sz w:val="28"/>
        </w:rPr>
        <w:t>1. Общая эффективность моделей</w:t>
      </w:r>
      <w:r w:rsidR="00FF5963" w:rsidRPr="007D325D">
        <w:rPr>
          <w:sz w:val="28"/>
        </w:rPr>
        <w:t>: все</w:t>
      </w:r>
      <w:r w:rsidRPr="007D325D">
        <w:rPr>
          <w:sz w:val="28"/>
        </w:rPr>
        <w:t xml:space="preserve"> четыре модели (KNN, Decision Tree, Logistic Regression, Random Forest) демонстрируют результаты, превышающие случайное предсказание (пунктирная линия с AUC=0.5). Это означает, что все они способны различать классы "нормальная транзакция" и "мошенническая транзакция" лучше, чем</w:t>
      </w:r>
      <w:r w:rsidR="00FF5963">
        <w:rPr>
          <w:sz w:val="28"/>
        </w:rPr>
        <w:t xml:space="preserve"> случайное угадывание</w:t>
      </w:r>
      <w:r w:rsidRPr="007D325D">
        <w:rPr>
          <w:sz w:val="28"/>
        </w:rPr>
        <w:t>.</w:t>
      </w:r>
    </w:p>
    <w:p w14:paraId="7C8DB983" w14:textId="65A24164" w:rsidR="007D325D" w:rsidRPr="007D325D" w:rsidRDefault="007D325D" w:rsidP="007D325D">
      <w:pPr>
        <w:spacing w:line="360" w:lineRule="auto"/>
        <w:ind w:firstLine="709"/>
        <w:jc w:val="both"/>
        <w:rPr>
          <w:sz w:val="28"/>
        </w:rPr>
      </w:pPr>
      <w:r w:rsidRPr="007D325D">
        <w:rPr>
          <w:sz w:val="28"/>
        </w:rPr>
        <w:t>2. Сравнение моделей по AUC:</w:t>
      </w:r>
    </w:p>
    <w:p w14:paraId="6412CC86" w14:textId="43E7B0C5" w:rsidR="007D325D" w:rsidRPr="007D325D" w:rsidRDefault="007D325D" w:rsidP="007D325D">
      <w:pPr>
        <w:spacing w:line="360" w:lineRule="auto"/>
        <w:ind w:firstLine="709"/>
        <w:jc w:val="both"/>
        <w:rPr>
          <w:sz w:val="28"/>
        </w:rPr>
      </w:pPr>
      <w:r w:rsidRPr="007D325D">
        <w:rPr>
          <w:sz w:val="28"/>
        </w:rPr>
        <w:t>Лучшая модель: Логистическая регрессия (зеленая линия) показывает наилучший результат с площадью под кривой (AUC) 0.892. Ее кривая наиболее близка к идеальному верхнему левому углу (TPR=1, FPR=0), что говорит о высокой способности правильно классифицировать мошеннические транзакции при минимальном количестве ложных срабатываний.</w:t>
      </w:r>
    </w:p>
    <w:p w14:paraId="403D2D49" w14:textId="2A7558ED" w:rsidR="007D325D" w:rsidRPr="007D325D" w:rsidRDefault="007D325D" w:rsidP="007D325D">
      <w:pPr>
        <w:spacing w:line="360" w:lineRule="auto"/>
        <w:ind w:firstLine="709"/>
        <w:jc w:val="both"/>
        <w:rPr>
          <w:sz w:val="28"/>
        </w:rPr>
      </w:pPr>
      <w:r w:rsidRPr="007D325D">
        <w:rPr>
          <w:sz w:val="28"/>
        </w:rPr>
        <w:lastRenderedPageBreak/>
        <w:t>Второе место: Случайный лес (красная линия) следует сразу за ней с AUC 0.866. Разница в AUC между логистической регрессией и случайным лесом заметна, что указывает на более высокую эффективность логистической регрессии в данной задаче.</w:t>
      </w:r>
    </w:p>
    <w:p w14:paraId="05FF25FC" w14:textId="72E1357D" w:rsidR="007D325D" w:rsidRPr="007D325D" w:rsidRDefault="007D325D" w:rsidP="007D325D">
      <w:pPr>
        <w:spacing w:line="360" w:lineRule="auto"/>
        <w:ind w:firstLine="709"/>
        <w:jc w:val="both"/>
        <w:rPr>
          <w:sz w:val="28"/>
        </w:rPr>
      </w:pPr>
      <w:r w:rsidRPr="007D325D">
        <w:rPr>
          <w:sz w:val="28"/>
        </w:rPr>
        <w:t>Третье место: Дерево решений (оранжевая линия) имеет AUC 0.814. Хотя это хороший результат, он заметно ниже, чем у двух лидеров.</w:t>
      </w:r>
    </w:p>
    <w:p w14:paraId="2860ED92" w14:textId="44CE01DC" w:rsidR="007D325D" w:rsidRPr="007D325D" w:rsidRDefault="007D325D" w:rsidP="007D325D">
      <w:pPr>
        <w:spacing w:line="360" w:lineRule="auto"/>
        <w:ind w:firstLine="709"/>
        <w:jc w:val="both"/>
        <w:rPr>
          <w:sz w:val="28"/>
        </w:rPr>
      </w:pPr>
      <w:r w:rsidRPr="007D325D">
        <w:rPr>
          <w:sz w:val="28"/>
        </w:rPr>
        <w:t>Четвертое место: Метод k-ближайших соседей (синяя линия) показывает наименьшую эффективность среди рассмотренных моделей с AUC 0.781.</w:t>
      </w:r>
    </w:p>
    <w:p w14:paraId="300BC37F" w14:textId="55763B75" w:rsidR="007D325D" w:rsidRPr="007D325D" w:rsidRDefault="007D325D" w:rsidP="007D325D">
      <w:pPr>
        <w:spacing w:line="360" w:lineRule="auto"/>
        <w:ind w:firstLine="709"/>
        <w:jc w:val="both"/>
        <w:rPr>
          <w:sz w:val="28"/>
        </w:rPr>
      </w:pPr>
      <w:r w:rsidRPr="007D325D">
        <w:rPr>
          <w:sz w:val="28"/>
        </w:rPr>
        <w:t>3.</w:t>
      </w:r>
      <w:r w:rsidR="00431EAF">
        <w:rPr>
          <w:sz w:val="28"/>
        </w:rPr>
        <w:t xml:space="preserve"> </w:t>
      </w:r>
      <w:r w:rsidRPr="007D325D">
        <w:rPr>
          <w:sz w:val="28"/>
        </w:rPr>
        <w:t>Интерпретация кривых:</w:t>
      </w:r>
    </w:p>
    <w:p w14:paraId="4E57A2B9" w14:textId="346F9201" w:rsidR="007D325D" w:rsidRPr="007D325D" w:rsidRDefault="007D325D" w:rsidP="007D325D">
      <w:pPr>
        <w:spacing w:line="360" w:lineRule="auto"/>
        <w:ind w:firstLine="709"/>
        <w:jc w:val="both"/>
        <w:rPr>
          <w:sz w:val="28"/>
        </w:rPr>
      </w:pPr>
      <w:r w:rsidRPr="007D325D">
        <w:rPr>
          <w:sz w:val="28"/>
        </w:rPr>
        <w:t>Кривая логистической регрессии проходит выше остальных во всем диапазоне значений FPR, что подтверждает ее превосходство.</w:t>
      </w:r>
    </w:p>
    <w:p w14:paraId="130A66E8" w14:textId="33D3E114" w:rsidR="007D325D" w:rsidRPr="007D325D" w:rsidRDefault="007D325D" w:rsidP="007D325D">
      <w:pPr>
        <w:spacing w:line="360" w:lineRule="auto"/>
        <w:ind w:firstLine="709"/>
        <w:jc w:val="both"/>
        <w:rPr>
          <w:sz w:val="28"/>
        </w:rPr>
      </w:pPr>
      <w:r w:rsidRPr="007D325D">
        <w:rPr>
          <w:sz w:val="28"/>
        </w:rPr>
        <w:t>Кривая KNN начинается с более высокого значения TPR при очень малых FPR, но затем быстро отстает, что может указывать на то, что она хорошо работает при строгих порогах, но хуже обобщает при их ослаблении.</w:t>
      </w:r>
    </w:p>
    <w:p w14:paraId="111A81A4" w14:textId="54D064D2" w:rsidR="003C7FB1" w:rsidRDefault="007D325D" w:rsidP="007D325D">
      <w:pPr>
        <w:spacing w:line="360" w:lineRule="auto"/>
        <w:ind w:firstLine="709"/>
        <w:jc w:val="both"/>
        <w:rPr>
          <w:sz w:val="28"/>
        </w:rPr>
      </w:pPr>
      <w:r w:rsidRPr="007D325D">
        <w:rPr>
          <w:sz w:val="28"/>
        </w:rPr>
        <w:t>Кривая дерева решений имеет более "ступенчатый" вид, что характерно для этого алгоритма, и ее качество находится между KNN и двумя лучшими моделями.</w:t>
      </w:r>
    </w:p>
    <w:p w14:paraId="59B8C021" w14:textId="77777777" w:rsidR="003C7FB1" w:rsidRDefault="003C7FB1">
      <w:pPr>
        <w:spacing w:after="160" w:line="259" w:lineRule="auto"/>
        <w:rPr>
          <w:sz w:val="28"/>
        </w:rPr>
      </w:pPr>
      <w:r>
        <w:rPr>
          <w:sz w:val="28"/>
        </w:rPr>
        <w:br w:type="page"/>
      </w:r>
    </w:p>
    <w:p w14:paraId="2AA53523" w14:textId="6EFF00B9" w:rsidR="007D325D" w:rsidRPr="007D325D" w:rsidRDefault="00A449E5" w:rsidP="007D325D">
      <w:pPr>
        <w:spacing w:line="360" w:lineRule="auto"/>
        <w:ind w:firstLine="709"/>
        <w:jc w:val="both"/>
        <w:rPr>
          <w:b/>
          <w:sz w:val="28"/>
          <w:lang w:val="en-US"/>
        </w:rPr>
      </w:pPr>
      <w:r w:rsidRPr="00623644">
        <w:rPr>
          <w:b/>
          <w:sz w:val="28"/>
        </w:rPr>
        <w:lastRenderedPageBreak/>
        <w:t>Вывод</w:t>
      </w:r>
    </w:p>
    <w:p w14:paraId="1EF437C3" w14:textId="7536E25D" w:rsidR="007D325D" w:rsidRPr="007D325D" w:rsidRDefault="007D325D" w:rsidP="007D325D">
      <w:pPr>
        <w:spacing w:line="360" w:lineRule="auto"/>
        <w:ind w:firstLine="709"/>
        <w:jc w:val="both"/>
        <w:rPr>
          <w:bCs/>
          <w:sz w:val="28"/>
        </w:rPr>
      </w:pPr>
      <w:r w:rsidRPr="007D325D">
        <w:rPr>
          <w:bCs/>
          <w:sz w:val="28"/>
        </w:rPr>
        <w:t>В</w:t>
      </w:r>
      <w:r w:rsidRPr="007D325D">
        <w:rPr>
          <w:bCs/>
          <w:sz w:val="28"/>
          <w:lang w:val="en-US"/>
        </w:rPr>
        <w:t xml:space="preserve"> </w:t>
      </w:r>
      <w:r w:rsidRPr="007D325D">
        <w:rPr>
          <w:bCs/>
          <w:sz w:val="28"/>
        </w:rPr>
        <w:t>ходе</w:t>
      </w:r>
      <w:r w:rsidRPr="007D325D">
        <w:rPr>
          <w:bCs/>
          <w:sz w:val="28"/>
          <w:lang w:val="en-US"/>
        </w:rPr>
        <w:t xml:space="preserve"> </w:t>
      </w:r>
      <w:r w:rsidRPr="007D325D">
        <w:rPr>
          <w:bCs/>
          <w:sz w:val="28"/>
        </w:rPr>
        <w:t>выполнения</w:t>
      </w:r>
      <w:r w:rsidRPr="007D325D">
        <w:rPr>
          <w:bCs/>
          <w:sz w:val="28"/>
          <w:lang w:val="en-US"/>
        </w:rPr>
        <w:t xml:space="preserve"> </w:t>
      </w:r>
      <w:r w:rsidRPr="007D325D">
        <w:rPr>
          <w:bCs/>
          <w:sz w:val="28"/>
        </w:rPr>
        <w:t>лабораторной</w:t>
      </w:r>
      <w:r w:rsidRPr="007D325D">
        <w:rPr>
          <w:bCs/>
          <w:sz w:val="28"/>
          <w:lang w:val="en-US"/>
        </w:rPr>
        <w:t xml:space="preserve"> </w:t>
      </w:r>
      <w:r w:rsidRPr="007D325D">
        <w:rPr>
          <w:bCs/>
          <w:sz w:val="28"/>
        </w:rPr>
        <w:t>работы</w:t>
      </w:r>
      <w:r w:rsidRPr="007D325D">
        <w:rPr>
          <w:bCs/>
          <w:sz w:val="28"/>
          <w:lang w:val="en-US"/>
        </w:rPr>
        <w:t xml:space="preserve"> </w:t>
      </w:r>
      <w:r w:rsidRPr="007D325D">
        <w:rPr>
          <w:bCs/>
          <w:sz w:val="28"/>
        </w:rPr>
        <w:t>была</w:t>
      </w:r>
      <w:r w:rsidRPr="007D325D">
        <w:rPr>
          <w:bCs/>
          <w:sz w:val="28"/>
          <w:lang w:val="en-US"/>
        </w:rPr>
        <w:t xml:space="preserve"> </w:t>
      </w:r>
      <w:r w:rsidRPr="007D325D">
        <w:rPr>
          <w:bCs/>
          <w:sz w:val="28"/>
        </w:rPr>
        <w:t>решена</w:t>
      </w:r>
      <w:r w:rsidRPr="007D325D">
        <w:rPr>
          <w:bCs/>
          <w:sz w:val="28"/>
          <w:lang w:val="en-US"/>
        </w:rPr>
        <w:t xml:space="preserve"> </w:t>
      </w:r>
      <w:r w:rsidRPr="007D325D">
        <w:rPr>
          <w:bCs/>
          <w:sz w:val="28"/>
        </w:rPr>
        <w:t>задача</w:t>
      </w:r>
      <w:r w:rsidRPr="007D325D">
        <w:rPr>
          <w:bCs/>
          <w:sz w:val="28"/>
          <w:lang w:val="en-US"/>
        </w:rPr>
        <w:t xml:space="preserve"> </w:t>
      </w:r>
      <w:r w:rsidRPr="007D325D">
        <w:rPr>
          <w:bCs/>
          <w:sz w:val="28"/>
        </w:rPr>
        <w:t>бинарной</w:t>
      </w:r>
      <w:r w:rsidRPr="007D325D">
        <w:rPr>
          <w:bCs/>
          <w:sz w:val="28"/>
          <w:lang w:val="en-US"/>
        </w:rPr>
        <w:t xml:space="preserve"> </w:t>
      </w:r>
      <w:r w:rsidRPr="007D325D">
        <w:rPr>
          <w:bCs/>
          <w:sz w:val="28"/>
        </w:rPr>
        <w:t>классификации</w:t>
      </w:r>
      <w:r w:rsidRPr="007D325D">
        <w:rPr>
          <w:bCs/>
          <w:sz w:val="28"/>
          <w:lang w:val="en-US"/>
        </w:rPr>
        <w:t xml:space="preserve"> </w:t>
      </w:r>
      <w:r w:rsidR="003C7FB1" w:rsidRPr="00662744">
        <w:rPr>
          <w:bCs/>
          <w:sz w:val="28"/>
          <w:lang w:val="en-US"/>
        </w:rPr>
        <w:t>-</w:t>
      </w:r>
      <w:r w:rsidRPr="007D325D">
        <w:rPr>
          <w:bCs/>
          <w:sz w:val="28"/>
          <w:lang w:val="en-US"/>
        </w:rPr>
        <w:t xml:space="preserve"> </w:t>
      </w:r>
      <w:r w:rsidRPr="007D325D">
        <w:rPr>
          <w:bCs/>
          <w:sz w:val="28"/>
        </w:rPr>
        <w:t>обнаружение</w:t>
      </w:r>
      <w:r w:rsidRPr="007D325D">
        <w:rPr>
          <w:bCs/>
          <w:sz w:val="28"/>
          <w:lang w:val="en-US"/>
        </w:rPr>
        <w:t xml:space="preserve"> </w:t>
      </w:r>
      <w:r w:rsidRPr="007D325D">
        <w:rPr>
          <w:bCs/>
          <w:sz w:val="28"/>
        </w:rPr>
        <w:t>мошеннических</w:t>
      </w:r>
      <w:r w:rsidRPr="007D325D">
        <w:rPr>
          <w:bCs/>
          <w:sz w:val="28"/>
          <w:lang w:val="en-US"/>
        </w:rPr>
        <w:t xml:space="preserve"> </w:t>
      </w:r>
      <w:r w:rsidRPr="007D325D">
        <w:rPr>
          <w:bCs/>
          <w:sz w:val="28"/>
        </w:rPr>
        <w:t>транзакций</w:t>
      </w:r>
      <w:r w:rsidRPr="007D325D">
        <w:rPr>
          <w:bCs/>
          <w:sz w:val="28"/>
          <w:lang w:val="en-US"/>
        </w:rPr>
        <w:t xml:space="preserve"> </w:t>
      </w:r>
      <w:r w:rsidRPr="007D325D">
        <w:rPr>
          <w:bCs/>
          <w:sz w:val="28"/>
        </w:rPr>
        <w:t>на</w:t>
      </w:r>
      <w:r w:rsidRPr="007D325D">
        <w:rPr>
          <w:bCs/>
          <w:sz w:val="28"/>
          <w:lang w:val="en-US"/>
        </w:rPr>
        <w:t xml:space="preserve"> </w:t>
      </w:r>
      <w:r w:rsidRPr="007D325D">
        <w:rPr>
          <w:bCs/>
          <w:sz w:val="28"/>
        </w:rPr>
        <w:t>основе</w:t>
      </w:r>
      <w:r w:rsidRPr="007D325D">
        <w:rPr>
          <w:bCs/>
          <w:sz w:val="28"/>
          <w:lang w:val="en-US"/>
        </w:rPr>
        <w:t xml:space="preserve"> </w:t>
      </w:r>
      <w:r w:rsidRPr="007D325D">
        <w:rPr>
          <w:bCs/>
          <w:sz w:val="28"/>
        </w:rPr>
        <w:t>датасета</w:t>
      </w:r>
      <w:r w:rsidRPr="007D325D">
        <w:rPr>
          <w:bCs/>
          <w:sz w:val="28"/>
          <w:lang w:val="en-US"/>
        </w:rPr>
        <w:t xml:space="preserve"> ecommerce_fraud.csv. </w:t>
      </w:r>
      <w:r w:rsidRPr="007D325D">
        <w:rPr>
          <w:bCs/>
          <w:sz w:val="28"/>
        </w:rPr>
        <w:t>Была</w:t>
      </w:r>
      <w:r w:rsidRPr="007D325D">
        <w:rPr>
          <w:bCs/>
          <w:sz w:val="28"/>
          <w:lang w:val="en-US"/>
        </w:rPr>
        <w:t xml:space="preserve"> </w:t>
      </w:r>
      <w:r w:rsidRPr="007D325D">
        <w:rPr>
          <w:bCs/>
          <w:sz w:val="28"/>
        </w:rPr>
        <w:t>проведена</w:t>
      </w:r>
      <w:r w:rsidRPr="007D325D">
        <w:rPr>
          <w:bCs/>
          <w:sz w:val="28"/>
          <w:lang w:val="en-US"/>
        </w:rPr>
        <w:t xml:space="preserve"> </w:t>
      </w:r>
      <w:r w:rsidRPr="007D325D">
        <w:rPr>
          <w:bCs/>
          <w:sz w:val="28"/>
        </w:rPr>
        <w:t>предварительная</w:t>
      </w:r>
      <w:r w:rsidRPr="007D325D">
        <w:rPr>
          <w:bCs/>
          <w:sz w:val="28"/>
          <w:lang w:val="en-US"/>
        </w:rPr>
        <w:t xml:space="preserve"> </w:t>
      </w:r>
      <w:r w:rsidRPr="007D325D">
        <w:rPr>
          <w:bCs/>
          <w:sz w:val="28"/>
        </w:rPr>
        <w:t>обработка</w:t>
      </w:r>
      <w:r w:rsidRPr="007D325D">
        <w:rPr>
          <w:bCs/>
          <w:sz w:val="28"/>
          <w:lang w:val="en-US"/>
        </w:rPr>
        <w:t xml:space="preserve"> </w:t>
      </w:r>
      <w:r w:rsidRPr="007D325D">
        <w:rPr>
          <w:bCs/>
          <w:sz w:val="28"/>
        </w:rPr>
        <w:t>данных</w:t>
      </w:r>
      <w:r w:rsidRPr="007D325D">
        <w:rPr>
          <w:bCs/>
          <w:sz w:val="28"/>
          <w:lang w:val="en-US"/>
        </w:rPr>
        <w:t xml:space="preserve">: </w:t>
      </w:r>
      <w:r w:rsidRPr="007D325D">
        <w:rPr>
          <w:bCs/>
          <w:sz w:val="28"/>
        </w:rPr>
        <w:t>выполнено</w:t>
      </w:r>
      <w:r w:rsidRPr="007D325D">
        <w:rPr>
          <w:bCs/>
          <w:sz w:val="28"/>
          <w:lang w:val="en-US"/>
        </w:rPr>
        <w:t xml:space="preserve"> One-Hot-</w:t>
      </w:r>
      <w:r w:rsidRPr="007D325D">
        <w:rPr>
          <w:bCs/>
          <w:sz w:val="28"/>
        </w:rPr>
        <w:t>кодирование</w:t>
      </w:r>
      <w:r w:rsidRPr="007D325D">
        <w:rPr>
          <w:bCs/>
          <w:sz w:val="28"/>
          <w:lang w:val="en-US"/>
        </w:rPr>
        <w:t xml:space="preserve"> </w:t>
      </w:r>
      <w:r w:rsidRPr="007D325D">
        <w:rPr>
          <w:bCs/>
          <w:sz w:val="28"/>
        </w:rPr>
        <w:t>категориальных</w:t>
      </w:r>
      <w:r w:rsidRPr="007D325D">
        <w:rPr>
          <w:bCs/>
          <w:sz w:val="28"/>
          <w:lang w:val="en-US"/>
        </w:rPr>
        <w:t xml:space="preserve"> </w:t>
      </w:r>
      <w:r w:rsidRPr="007D325D">
        <w:rPr>
          <w:bCs/>
          <w:sz w:val="28"/>
        </w:rPr>
        <w:t>признаков</w:t>
      </w:r>
      <w:r w:rsidRPr="007D325D">
        <w:rPr>
          <w:bCs/>
          <w:sz w:val="28"/>
          <w:lang w:val="en-US"/>
        </w:rPr>
        <w:t xml:space="preserve"> (device_type, browser, payment_method, country, is_first_purchase, referral) </w:t>
      </w:r>
      <w:r w:rsidRPr="007D325D">
        <w:rPr>
          <w:bCs/>
          <w:sz w:val="28"/>
        </w:rPr>
        <w:t>и</w:t>
      </w:r>
      <w:r w:rsidRPr="007D325D">
        <w:rPr>
          <w:bCs/>
          <w:sz w:val="28"/>
          <w:lang w:val="en-US"/>
        </w:rPr>
        <w:t xml:space="preserve"> </w:t>
      </w:r>
      <w:r w:rsidRPr="007D325D">
        <w:rPr>
          <w:bCs/>
          <w:sz w:val="28"/>
        </w:rPr>
        <w:t>стандартизация</w:t>
      </w:r>
      <w:r w:rsidRPr="007D325D">
        <w:rPr>
          <w:bCs/>
          <w:sz w:val="28"/>
          <w:lang w:val="en-US"/>
        </w:rPr>
        <w:t xml:space="preserve"> </w:t>
      </w:r>
      <w:r w:rsidRPr="007D325D">
        <w:rPr>
          <w:bCs/>
          <w:sz w:val="28"/>
        </w:rPr>
        <w:t>числовых</w:t>
      </w:r>
      <w:r w:rsidRPr="007D325D">
        <w:rPr>
          <w:bCs/>
          <w:sz w:val="28"/>
          <w:lang w:val="en-US"/>
        </w:rPr>
        <w:t xml:space="preserve"> </w:t>
      </w:r>
      <w:r w:rsidRPr="007D325D">
        <w:rPr>
          <w:bCs/>
          <w:sz w:val="28"/>
        </w:rPr>
        <w:t>признаков</w:t>
      </w:r>
      <w:r w:rsidRPr="007D325D">
        <w:rPr>
          <w:bCs/>
          <w:sz w:val="28"/>
          <w:lang w:val="en-US"/>
        </w:rPr>
        <w:t xml:space="preserve"> (transaction_amount, num_items, time_on_site_sec, hour_of_day, account_age_days) </w:t>
      </w:r>
      <w:r w:rsidRPr="007D325D">
        <w:rPr>
          <w:bCs/>
          <w:sz w:val="28"/>
        </w:rPr>
        <w:t>с</w:t>
      </w:r>
      <w:r w:rsidRPr="007D325D">
        <w:rPr>
          <w:bCs/>
          <w:sz w:val="28"/>
          <w:lang w:val="en-US"/>
        </w:rPr>
        <w:t xml:space="preserve"> </w:t>
      </w:r>
      <w:r w:rsidRPr="007D325D">
        <w:rPr>
          <w:bCs/>
          <w:sz w:val="28"/>
        </w:rPr>
        <w:t>использованием</w:t>
      </w:r>
      <w:r w:rsidRPr="007D325D">
        <w:rPr>
          <w:bCs/>
          <w:sz w:val="28"/>
          <w:lang w:val="en-US"/>
        </w:rPr>
        <w:t xml:space="preserve"> StandardScaler. </w:t>
      </w:r>
      <w:r w:rsidRPr="007D325D">
        <w:rPr>
          <w:bCs/>
          <w:sz w:val="28"/>
        </w:rPr>
        <w:t>Набор данных был разделён на обучающую и тестовую выборки в соотношении 75/25 с сохранением пропорций целевого класса.</w:t>
      </w:r>
    </w:p>
    <w:p w14:paraId="5AB226AD" w14:textId="6562EB18" w:rsidR="007D325D" w:rsidRPr="007D325D" w:rsidRDefault="007D325D" w:rsidP="007D325D">
      <w:pPr>
        <w:spacing w:line="360" w:lineRule="auto"/>
        <w:ind w:firstLine="709"/>
        <w:jc w:val="both"/>
        <w:rPr>
          <w:bCs/>
          <w:sz w:val="28"/>
        </w:rPr>
      </w:pPr>
      <w:r w:rsidRPr="007D325D">
        <w:rPr>
          <w:bCs/>
          <w:sz w:val="28"/>
        </w:rPr>
        <w:t>Для решения задачи были реализованы и сравнены четыре метода классификации: k-ближайших соседей (KNN), дерево решений (Decision Tree), логистическая регрессия (Logistic Regression) и случайный лес (Random Forest). Оценка качества моделей проводилась по ключевым метрикам: Accuracy, Precision, Recall, F1-score, а также с использованием ROC-кривых и AUC.</w:t>
      </w:r>
    </w:p>
    <w:p w14:paraId="513E2236" w14:textId="1A117294" w:rsidR="007D325D" w:rsidRPr="007D325D" w:rsidRDefault="007D325D" w:rsidP="007D325D">
      <w:pPr>
        <w:spacing w:line="360" w:lineRule="auto"/>
        <w:ind w:firstLine="709"/>
        <w:jc w:val="both"/>
        <w:rPr>
          <w:bCs/>
          <w:sz w:val="28"/>
        </w:rPr>
      </w:pPr>
      <w:r w:rsidRPr="007D325D">
        <w:rPr>
          <w:bCs/>
          <w:sz w:val="28"/>
        </w:rPr>
        <w:t xml:space="preserve">Наилучший баланс между способностью находить реальное мошенничество и контролем ложных срабатываний продемонстрировала логистическая регрессия (F1 = 0.593, Recall = 0.478, Precision = 78.1%), что делает её наиболее подходящей моделью для практического внедрения в систему антимошенничества. Дерево решений показало самый высокий Recall (0.516) </w:t>
      </w:r>
      <w:r w:rsidR="003C7FB1">
        <w:rPr>
          <w:bCs/>
          <w:sz w:val="28"/>
        </w:rPr>
        <w:t>-</w:t>
      </w:r>
      <w:r w:rsidRPr="007D325D">
        <w:rPr>
          <w:bCs/>
          <w:sz w:val="28"/>
        </w:rPr>
        <w:t xml:space="preserve"> оно лучше всех выявляет истинные случаи мошенничества, но при этом генерирует больше ложных срабатываний, что может быть оправдано при высокой стоимости пропущенного фрода. Случайный лес, несмотря на высокую точность (Precision = 93.5%), обладает крайне низким Recall (0.231), что делает его малопригодным для данной задачи, поскольку модель пропускает подавляющее большинство мошеннических транзакций. Метод KNN оказался наименее эффективным по всем ключевым метрикам.</w:t>
      </w:r>
    </w:p>
    <w:p w14:paraId="13AAA175" w14:textId="12191576" w:rsidR="007D325D" w:rsidRPr="007D325D" w:rsidRDefault="007D325D" w:rsidP="007D325D">
      <w:pPr>
        <w:spacing w:line="360" w:lineRule="auto"/>
        <w:ind w:firstLine="709"/>
        <w:jc w:val="both"/>
        <w:rPr>
          <w:bCs/>
          <w:sz w:val="28"/>
        </w:rPr>
      </w:pPr>
      <w:r w:rsidRPr="007D325D">
        <w:rPr>
          <w:bCs/>
          <w:sz w:val="28"/>
        </w:rPr>
        <w:t xml:space="preserve">Анализ ROC-кривых подтвердил, что логистическая регрессия имеет наивысшее значение AUC (0.892) и обеспечивает наилучшую способность </w:t>
      </w:r>
      <w:r w:rsidRPr="007D325D">
        <w:rPr>
          <w:bCs/>
          <w:sz w:val="28"/>
        </w:rPr>
        <w:lastRenderedPageBreak/>
        <w:t>ранжировать транзакции по степени риска мошенничества, сочетая при этом сбалансированную производительность по всем критериям. Таким образом, именно эта модель рекомендуется для практического использования в системе мониторинга транзакций интернет-магазина.</w:t>
      </w:r>
    </w:p>
    <w:sectPr w:rsidR="007D325D" w:rsidRPr="007D325D" w:rsidSect="00A449E5">
      <w:footerReference w:type="default" r:id="rId19"/>
      <w:footerReference w:type="first" r:id="rId20"/>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EB24" w14:textId="77777777" w:rsidR="00B71714" w:rsidRDefault="00B71714">
      <w:r>
        <w:separator/>
      </w:r>
    </w:p>
  </w:endnote>
  <w:endnote w:type="continuationSeparator" w:id="0">
    <w:p w14:paraId="28FFC85D" w14:textId="77777777" w:rsidR="00B71714" w:rsidRDefault="00B71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679611"/>
      <w:docPartObj>
        <w:docPartGallery w:val="Page Numbers (Bottom of Page)"/>
        <w:docPartUnique/>
      </w:docPartObj>
    </w:sdtPr>
    <w:sdtContent>
      <w:p w14:paraId="6613ECD6" w14:textId="77777777" w:rsidR="00A449E5" w:rsidRDefault="00A449E5">
        <w:pPr>
          <w:pStyle w:val="ae"/>
          <w:jc w:val="center"/>
        </w:pPr>
        <w:r>
          <w:fldChar w:fldCharType="begin"/>
        </w:r>
        <w:r>
          <w:instrText xml:space="preserve"> PAGE   \* MERGEFORMAT </w:instrText>
        </w:r>
        <w:r>
          <w:fldChar w:fldCharType="separate"/>
        </w:r>
        <w:r>
          <w:rPr>
            <w:noProof/>
          </w:rPr>
          <w:t>9</w:t>
        </w:r>
        <w:r>
          <w:rPr>
            <w:noProof/>
          </w:rPr>
          <w:fldChar w:fldCharType="end"/>
        </w:r>
      </w:p>
    </w:sdtContent>
  </w:sdt>
  <w:p w14:paraId="2571B226" w14:textId="77777777" w:rsidR="00A449E5" w:rsidRDefault="00A449E5">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7472" w14:textId="77777777" w:rsidR="00A449E5" w:rsidRDefault="00A449E5">
    <w:pPr>
      <w:pStyle w:val="ae"/>
    </w:pPr>
  </w:p>
  <w:p w14:paraId="4929161A" w14:textId="77777777" w:rsidR="00A449E5" w:rsidRDefault="00A449E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ACDE" w14:textId="77777777" w:rsidR="00B71714" w:rsidRDefault="00B71714">
      <w:r>
        <w:separator/>
      </w:r>
    </w:p>
  </w:footnote>
  <w:footnote w:type="continuationSeparator" w:id="0">
    <w:p w14:paraId="4C44CEBF" w14:textId="77777777" w:rsidR="00B71714" w:rsidRDefault="00B717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1C43"/>
    <w:multiLevelType w:val="hybridMultilevel"/>
    <w:tmpl w:val="80BC408C"/>
    <w:lvl w:ilvl="0" w:tplc="9B8027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B9107AE"/>
    <w:multiLevelType w:val="hybridMultilevel"/>
    <w:tmpl w:val="8166B260"/>
    <w:lvl w:ilvl="0" w:tplc="C9CE683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52A97571"/>
    <w:multiLevelType w:val="hybridMultilevel"/>
    <w:tmpl w:val="6D3AC8C6"/>
    <w:lvl w:ilvl="0" w:tplc="9140C2EC">
      <w:start w:val="3"/>
      <w:numFmt w:val="bullet"/>
      <w:lvlText w:val=""/>
      <w:lvlJc w:val="left"/>
      <w:pPr>
        <w:ind w:left="1417" w:hanging="420"/>
      </w:pPr>
      <w:rPr>
        <w:rFonts w:ascii="Symbol" w:eastAsia="Times New Roman" w:hAnsi="Symbol" w:cs="Times New Roman" w:hint="default"/>
      </w:rPr>
    </w:lvl>
    <w:lvl w:ilvl="1" w:tplc="04190003" w:tentative="1">
      <w:start w:val="1"/>
      <w:numFmt w:val="bullet"/>
      <w:lvlText w:val="o"/>
      <w:lvlJc w:val="left"/>
      <w:pPr>
        <w:ind w:left="2077" w:hanging="360"/>
      </w:pPr>
      <w:rPr>
        <w:rFonts w:ascii="Courier New" w:hAnsi="Courier New" w:cs="Courier New" w:hint="default"/>
      </w:rPr>
    </w:lvl>
    <w:lvl w:ilvl="2" w:tplc="04190005" w:tentative="1">
      <w:start w:val="1"/>
      <w:numFmt w:val="bullet"/>
      <w:lvlText w:val=""/>
      <w:lvlJc w:val="left"/>
      <w:pPr>
        <w:ind w:left="2797" w:hanging="360"/>
      </w:pPr>
      <w:rPr>
        <w:rFonts w:ascii="Wingdings" w:hAnsi="Wingdings" w:hint="default"/>
      </w:rPr>
    </w:lvl>
    <w:lvl w:ilvl="3" w:tplc="04190001" w:tentative="1">
      <w:start w:val="1"/>
      <w:numFmt w:val="bullet"/>
      <w:lvlText w:val=""/>
      <w:lvlJc w:val="left"/>
      <w:pPr>
        <w:ind w:left="3517" w:hanging="360"/>
      </w:pPr>
      <w:rPr>
        <w:rFonts w:ascii="Symbol" w:hAnsi="Symbol" w:hint="default"/>
      </w:rPr>
    </w:lvl>
    <w:lvl w:ilvl="4" w:tplc="04190003" w:tentative="1">
      <w:start w:val="1"/>
      <w:numFmt w:val="bullet"/>
      <w:lvlText w:val="o"/>
      <w:lvlJc w:val="left"/>
      <w:pPr>
        <w:ind w:left="4237" w:hanging="360"/>
      </w:pPr>
      <w:rPr>
        <w:rFonts w:ascii="Courier New" w:hAnsi="Courier New" w:cs="Courier New" w:hint="default"/>
      </w:rPr>
    </w:lvl>
    <w:lvl w:ilvl="5" w:tplc="04190005" w:tentative="1">
      <w:start w:val="1"/>
      <w:numFmt w:val="bullet"/>
      <w:lvlText w:val=""/>
      <w:lvlJc w:val="left"/>
      <w:pPr>
        <w:ind w:left="4957" w:hanging="360"/>
      </w:pPr>
      <w:rPr>
        <w:rFonts w:ascii="Wingdings" w:hAnsi="Wingdings" w:hint="default"/>
      </w:rPr>
    </w:lvl>
    <w:lvl w:ilvl="6" w:tplc="04190001" w:tentative="1">
      <w:start w:val="1"/>
      <w:numFmt w:val="bullet"/>
      <w:lvlText w:val=""/>
      <w:lvlJc w:val="left"/>
      <w:pPr>
        <w:ind w:left="5677" w:hanging="360"/>
      </w:pPr>
      <w:rPr>
        <w:rFonts w:ascii="Symbol" w:hAnsi="Symbol" w:hint="default"/>
      </w:rPr>
    </w:lvl>
    <w:lvl w:ilvl="7" w:tplc="04190003" w:tentative="1">
      <w:start w:val="1"/>
      <w:numFmt w:val="bullet"/>
      <w:lvlText w:val="o"/>
      <w:lvlJc w:val="left"/>
      <w:pPr>
        <w:ind w:left="6397" w:hanging="360"/>
      </w:pPr>
      <w:rPr>
        <w:rFonts w:ascii="Courier New" w:hAnsi="Courier New" w:cs="Courier New" w:hint="default"/>
      </w:rPr>
    </w:lvl>
    <w:lvl w:ilvl="8" w:tplc="04190005" w:tentative="1">
      <w:start w:val="1"/>
      <w:numFmt w:val="bullet"/>
      <w:lvlText w:val=""/>
      <w:lvlJc w:val="left"/>
      <w:pPr>
        <w:ind w:left="7117" w:hanging="360"/>
      </w:pPr>
      <w:rPr>
        <w:rFonts w:ascii="Wingdings" w:hAnsi="Wingdings" w:hint="default"/>
      </w:rPr>
    </w:lvl>
  </w:abstractNum>
  <w:abstractNum w:abstractNumId="3" w15:restartNumberingAfterBreak="0">
    <w:nsid w:val="5AB407E7"/>
    <w:multiLevelType w:val="hybridMultilevel"/>
    <w:tmpl w:val="FF7A7CC8"/>
    <w:lvl w:ilvl="0" w:tplc="7AFC86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779032040">
    <w:abstractNumId w:val="1"/>
  </w:num>
  <w:num w:numId="2" w16cid:durableId="1220821951">
    <w:abstractNumId w:val="2"/>
  </w:num>
  <w:num w:numId="3" w16cid:durableId="899950051">
    <w:abstractNumId w:val="3"/>
  </w:num>
  <w:num w:numId="4" w16cid:durableId="214851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647"/>
    <w:rsid w:val="000439C8"/>
    <w:rsid w:val="00064AB8"/>
    <w:rsid w:val="00093E86"/>
    <w:rsid w:val="000962EB"/>
    <w:rsid w:val="000F1526"/>
    <w:rsid w:val="001801BF"/>
    <w:rsid w:val="001A6FF3"/>
    <w:rsid w:val="001A708E"/>
    <w:rsid w:val="001F46DF"/>
    <w:rsid w:val="00240F62"/>
    <w:rsid w:val="00282F90"/>
    <w:rsid w:val="00306132"/>
    <w:rsid w:val="003179DA"/>
    <w:rsid w:val="00362BA8"/>
    <w:rsid w:val="00385D4B"/>
    <w:rsid w:val="003C7FB1"/>
    <w:rsid w:val="003D15F7"/>
    <w:rsid w:val="003F73D1"/>
    <w:rsid w:val="003F7D1A"/>
    <w:rsid w:val="00406647"/>
    <w:rsid w:val="00420751"/>
    <w:rsid w:val="00431EAF"/>
    <w:rsid w:val="00435003"/>
    <w:rsid w:val="00437068"/>
    <w:rsid w:val="004659EE"/>
    <w:rsid w:val="004837F1"/>
    <w:rsid w:val="004C1697"/>
    <w:rsid w:val="004E5A66"/>
    <w:rsid w:val="004F745F"/>
    <w:rsid w:val="0050154C"/>
    <w:rsid w:val="00523D39"/>
    <w:rsid w:val="00542B47"/>
    <w:rsid w:val="005C02BC"/>
    <w:rsid w:val="00603AA7"/>
    <w:rsid w:val="00615022"/>
    <w:rsid w:val="00645E3F"/>
    <w:rsid w:val="00662744"/>
    <w:rsid w:val="00663C73"/>
    <w:rsid w:val="00676343"/>
    <w:rsid w:val="00687985"/>
    <w:rsid w:val="006B2A58"/>
    <w:rsid w:val="006E7386"/>
    <w:rsid w:val="00702FC3"/>
    <w:rsid w:val="00722BF1"/>
    <w:rsid w:val="007374C1"/>
    <w:rsid w:val="007C0328"/>
    <w:rsid w:val="007D325D"/>
    <w:rsid w:val="007D7B89"/>
    <w:rsid w:val="007E0A9F"/>
    <w:rsid w:val="00836F42"/>
    <w:rsid w:val="00840150"/>
    <w:rsid w:val="0087699C"/>
    <w:rsid w:val="008C0580"/>
    <w:rsid w:val="008D75C3"/>
    <w:rsid w:val="0090379B"/>
    <w:rsid w:val="00924CEF"/>
    <w:rsid w:val="00924D2B"/>
    <w:rsid w:val="00943D38"/>
    <w:rsid w:val="009718B8"/>
    <w:rsid w:val="009A28CC"/>
    <w:rsid w:val="009A7662"/>
    <w:rsid w:val="009B5F23"/>
    <w:rsid w:val="009F6523"/>
    <w:rsid w:val="00A04C63"/>
    <w:rsid w:val="00A30548"/>
    <w:rsid w:val="00A449E5"/>
    <w:rsid w:val="00A45386"/>
    <w:rsid w:val="00A465C3"/>
    <w:rsid w:val="00A55274"/>
    <w:rsid w:val="00A660B8"/>
    <w:rsid w:val="00B700C0"/>
    <w:rsid w:val="00B71714"/>
    <w:rsid w:val="00B94B01"/>
    <w:rsid w:val="00BD0ED6"/>
    <w:rsid w:val="00BF1895"/>
    <w:rsid w:val="00C00715"/>
    <w:rsid w:val="00C009B8"/>
    <w:rsid w:val="00C577EC"/>
    <w:rsid w:val="00C748BA"/>
    <w:rsid w:val="00CC2F0E"/>
    <w:rsid w:val="00D41762"/>
    <w:rsid w:val="00D41DE5"/>
    <w:rsid w:val="00D802D9"/>
    <w:rsid w:val="00D93D40"/>
    <w:rsid w:val="00DA37C8"/>
    <w:rsid w:val="00DA5A5D"/>
    <w:rsid w:val="00DC1E9D"/>
    <w:rsid w:val="00DC4C6F"/>
    <w:rsid w:val="00DD7CC8"/>
    <w:rsid w:val="00DF30BB"/>
    <w:rsid w:val="00E13C55"/>
    <w:rsid w:val="00E153C7"/>
    <w:rsid w:val="00E41F20"/>
    <w:rsid w:val="00E90C90"/>
    <w:rsid w:val="00EB3E05"/>
    <w:rsid w:val="00ED2FFA"/>
    <w:rsid w:val="00EE1BC6"/>
    <w:rsid w:val="00EF5227"/>
    <w:rsid w:val="00F170DB"/>
    <w:rsid w:val="00F24D7B"/>
    <w:rsid w:val="00F70F39"/>
    <w:rsid w:val="00F944E9"/>
    <w:rsid w:val="00FD2661"/>
    <w:rsid w:val="00FF59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40FFA"/>
  <w15:chartTrackingRefBased/>
  <w15:docId w15:val="{932DE653-C3D3-4663-8B39-D259EC141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1E9D"/>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9"/>
    <w:qFormat/>
    <w:rsid w:val="008D75C3"/>
    <w:pPr>
      <w:keepNext/>
      <w:keepLines/>
      <w:spacing w:before="360" w:after="80" w:line="259" w:lineRule="auto"/>
      <w:outlineLvl w:val="0"/>
    </w:pPr>
    <w:rPr>
      <w:rFonts w:asciiTheme="majorHAnsi" w:eastAsiaTheme="majorEastAsia" w:hAnsiTheme="majorHAnsi" w:cstheme="majorBidi"/>
      <w:color w:val="000000" w:themeColor="text1"/>
      <w:kern w:val="2"/>
      <w:sz w:val="40"/>
      <w:szCs w:val="40"/>
      <w:lang w:eastAsia="en-US"/>
      <w14:ligatures w14:val="standardContextual"/>
    </w:rPr>
  </w:style>
  <w:style w:type="paragraph" w:styleId="2">
    <w:name w:val="heading 2"/>
    <w:basedOn w:val="a"/>
    <w:next w:val="a"/>
    <w:link w:val="20"/>
    <w:uiPriority w:val="9"/>
    <w:semiHidden/>
    <w:unhideWhenUsed/>
    <w:qFormat/>
    <w:rsid w:val="00406647"/>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9"/>
    <w:unhideWhenUsed/>
    <w:qFormat/>
    <w:rsid w:val="00406647"/>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406647"/>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8"/>
      <w:szCs w:val="22"/>
      <w:lang w:eastAsia="en-US"/>
      <w14:ligatures w14:val="standardContextual"/>
    </w:rPr>
  </w:style>
  <w:style w:type="paragraph" w:styleId="5">
    <w:name w:val="heading 5"/>
    <w:basedOn w:val="a"/>
    <w:next w:val="a"/>
    <w:link w:val="50"/>
    <w:uiPriority w:val="9"/>
    <w:semiHidden/>
    <w:unhideWhenUsed/>
    <w:qFormat/>
    <w:rsid w:val="00406647"/>
    <w:pPr>
      <w:keepNext/>
      <w:keepLines/>
      <w:spacing w:before="80" w:after="40" w:line="259" w:lineRule="auto"/>
      <w:outlineLvl w:val="4"/>
    </w:pPr>
    <w:rPr>
      <w:rFonts w:asciiTheme="minorHAnsi" w:eastAsiaTheme="majorEastAsia" w:hAnsiTheme="minorHAnsi" w:cstheme="majorBidi"/>
      <w:color w:val="0F4761" w:themeColor="accent1" w:themeShade="BF"/>
      <w:kern w:val="2"/>
      <w:sz w:val="28"/>
      <w:szCs w:val="22"/>
      <w:lang w:eastAsia="en-US"/>
      <w14:ligatures w14:val="standardContextual"/>
    </w:rPr>
  </w:style>
  <w:style w:type="paragraph" w:styleId="6">
    <w:name w:val="heading 6"/>
    <w:basedOn w:val="a"/>
    <w:next w:val="a"/>
    <w:link w:val="60"/>
    <w:uiPriority w:val="9"/>
    <w:semiHidden/>
    <w:unhideWhenUsed/>
    <w:qFormat/>
    <w:rsid w:val="00406647"/>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lang w:eastAsia="en-US"/>
      <w14:ligatures w14:val="standardContextual"/>
    </w:rPr>
  </w:style>
  <w:style w:type="paragraph" w:styleId="7">
    <w:name w:val="heading 7"/>
    <w:basedOn w:val="a"/>
    <w:next w:val="a"/>
    <w:link w:val="70"/>
    <w:uiPriority w:val="9"/>
    <w:semiHidden/>
    <w:unhideWhenUsed/>
    <w:qFormat/>
    <w:rsid w:val="00406647"/>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lang w:eastAsia="en-US"/>
      <w14:ligatures w14:val="standardContextual"/>
    </w:rPr>
  </w:style>
  <w:style w:type="paragraph" w:styleId="8">
    <w:name w:val="heading 8"/>
    <w:basedOn w:val="a"/>
    <w:next w:val="a"/>
    <w:link w:val="80"/>
    <w:uiPriority w:val="9"/>
    <w:semiHidden/>
    <w:unhideWhenUsed/>
    <w:qFormat/>
    <w:rsid w:val="00406647"/>
    <w:pPr>
      <w:keepNext/>
      <w:keepLines/>
      <w:spacing w:line="259" w:lineRule="auto"/>
      <w:outlineLvl w:val="7"/>
    </w:pPr>
    <w:rPr>
      <w:rFonts w:asciiTheme="minorHAnsi" w:eastAsiaTheme="majorEastAsia" w:hAnsiTheme="minorHAnsi" w:cstheme="majorBidi"/>
      <w:i/>
      <w:iCs/>
      <w:color w:val="272727" w:themeColor="text1" w:themeTint="D8"/>
      <w:kern w:val="2"/>
      <w:sz w:val="28"/>
      <w:szCs w:val="22"/>
      <w:lang w:eastAsia="en-US"/>
      <w14:ligatures w14:val="standardContextual"/>
    </w:rPr>
  </w:style>
  <w:style w:type="paragraph" w:styleId="9">
    <w:name w:val="heading 9"/>
    <w:basedOn w:val="a"/>
    <w:next w:val="a"/>
    <w:link w:val="90"/>
    <w:uiPriority w:val="9"/>
    <w:semiHidden/>
    <w:unhideWhenUsed/>
    <w:qFormat/>
    <w:rsid w:val="00406647"/>
    <w:pPr>
      <w:keepNext/>
      <w:keepLines/>
      <w:spacing w:line="259" w:lineRule="auto"/>
      <w:outlineLvl w:val="8"/>
    </w:pPr>
    <w:rPr>
      <w:rFonts w:asciiTheme="minorHAnsi" w:eastAsiaTheme="majorEastAsia" w:hAnsiTheme="minorHAnsi" w:cstheme="majorBidi"/>
      <w:color w:val="272727" w:themeColor="text1" w:themeTint="D8"/>
      <w:kern w:val="2"/>
      <w:sz w:val="28"/>
      <w:szCs w:val="22"/>
      <w:lang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8D75C3"/>
    <w:rPr>
      <w:rFonts w:asciiTheme="majorHAnsi" w:eastAsiaTheme="majorEastAsia" w:hAnsiTheme="majorHAnsi" w:cstheme="majorBidi"/>
      <w:color w:val="000000" w:themeColor="text1"/>
      <w:sz w:val="40"/>
      <w:szCs w:val="40"/>
    </w:rPr>
  </w:style>
  <w:style w:type="character" w:customStyle="1" w:styleId="20">
    <w:name w:val="Заголовок 2 Знак"/>
    <w:basedOn w:val="a0"/>
    <w:link w:val="2"/>
    <w:uiPriority w:val="9"/>
    <w:semiHidden/>
    <w:rsid w:val="0040664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9"/>
    <w:rsid w:val="0040664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06647"/>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406647"/>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406647"/>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06647"/>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06647"/>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06647"/>
    <w:rPr>
      <w:rFonts w:eastAsiaTheme="majorEastAsia" w:cstheme="majorBidi"/>
      <w:color w:val="272727" w:themeColor="text1" w:themeTint="D8"/>
      <w:sz w:val="28"/>
    </w:rPr>
  </w:style>
  <w:style w:type="paragraph" w:styleId="a3">
    <w:name w:val="Title"/>
    <w:basedOn w:val="a"/>
    <w:next w:val="a"/>
    <w:link w:val="a4"/>
    <w:uiPriority w:val="10"/>
    <w:qFormat/>
    <w:rsid w:val="0040664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4066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664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40664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06647"/>
    <w:pPr>
      <w:spacing w:before="160" w:after="160" w:line="259" w:lineRule="auto"/>
      <w:jc w:val="center"/>
    </w:pPr>
    <w:rPr>
      <w:rFonts w:eastAsiaTheme="minorHAnsi" w:cstheme="minorBidi"/>
      <w:i/>
      <w:iCs/>
      <w:color w:val="404040" w:themeColor="text1" w:themeTint="BF"/>
      <w:kern w:val="2"/>
      <w:sz w:val="28"/>
      <w:szCs w:val="22"/>
      <w:lang w:eastAsia="en-US"/>
      <w14:ligatures w14:val="standardContextual"/>
    </w:rPr>
  </w:style>
  <w:style w:type="character" w:customStyle="1" w:styleId="22">
    <w:name w:val="Цитата 2 Знак"/>
    <w:basedOn w:val="a0"/>
    <w:link w:val="21"/>
    <w:uiPriority w:val="29"/>
    <w:rsid w:val="00406647"/>
    <w:rPr>
      <w:rFonts w:ascii="Times New Roman" w:hAnsi="Times New Roman"/>
      <w:i/>
      <w:iCs/>
      <w:color w:val="404040" w:themeColor="text1" w:themeTint="BF"/>
      <w:sz w:val="28"/>
    </w:rPr>
  </w:style>
  <w:style w:type="paragraph" w:styleId="a7">
    <w:name w:val="List Paragraph"/>
    <w:basedOn w:val="a"/>
    <w:uiPriority w:val="34"/>
    <w:qFormat/>
    <w:rsid w:val="00406647"/>
    <w:pPr>
      <w:spacing w:after="160" w:line="259" w:lineRule="auto"/>
      <w:ind w:left="720"/>
      <w:contextualSpacing/>
    </w:pPr>
    <w:rPr>
      <w:rFonts w:eastAsiaTheme="minorHAnsi" w:cstheme="minorBidi"/>
      <w:kern w:val="2"/>
      <w:sz w:val="28"/>
      <w:szCs w:val="22"/>
      <w:lang w:eastAsia="en-US"/>
      <w14:ligatures w14:val="standardContextual"/>
    </w:rPr>
  </w:style>
  <w:style w:type="character" w:styleId="a8">
    <w:name w:val="Intense Emphasis"/>
    <w:basedOn w:val="a0"/>
    <w:uiPriority w:val="21"/>
    <w:qFormat/>
    <w:rsid w:val="00406647"/>
    <w:rPr>
      <w:i/>
      <w:iCs/>
      <w:color w:val="0F4761" w:themeColor="accent1" w:themeShade="BF"/>
    </w:rPr>
  </w:style>
  <w:style w:type="paragraph" w:styleId="a9">
    <w:name w:val="Intense Quote"/>
    <w:basedOn w:val="a"/>
    <w:next w:val="a"/>
    <w:link w:val="aa"/>
    <w:uiPriority w:val="30"/>
    <w:qFormat/>
    <w:rsid w:val="00406647"/>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cstheme="minorBidi"/>
      <w:i/>
      <w:iCs/>
      <w:color w:val="0F4761" w:themeColor="accent1" w:themeShade="BF"/>
      <w:kern w:val="2"/>
      <w:sz w:val="28"/>
      <w:szCs w:val="22"/>
      <w:lang w:eastAsia="en-US"/>
      <w14:ligatures w14:val="standardContextual"/>
    </w:rPr>
  </w:style>
  <w:style w:type="character" w:customStyle="1" w:styleId="aa">
    <w:name w:val="Выделенная цитата Знак"/>
    <w:basedOn w:val="a0"/>
    <w:link w:val="a9"/>
    <w:uiPriority w:val="30"/>
    <w:rsid w:val="00406647"/>
    <w:rPr>
      <w:rFonts w:ascii="Times New Roman" w:hAnsi="Times New Roman"/>
      <w:i/>
      <w:iCs/>
      <w:color w:val="0F4761" w:themeColor="accent1" w:themeShade="BF"/>
      <w:sz w:val="28"/>
    </w:rPr>
  </w:style>
  <w:style w:type="character" w:styleId="ab">
    <w:name w:val="Intense Reference"/>
    <w:basedOn w:val="a0"/>
    <w:uiPriority w:val="32"/>
    <w:qFormat/>
    <w:rsid w:val="00406647"/>
    <w:rPr>
      <w:b/>
      <w:bCs/>
      <w:smallCaps/>
      <w:color w:val="0F4761" w:themeColor="accent1" w:themeShade="BF"/>
      <w:spacing w:val="5"/>
    </w:rPr>
  </w:style>
  <w:style w:type="paragraph" w:styleId="ac">
    <w:name w:val="Body Text"/>
    <w:basedOn w:val="a"/>
    <w:link w:val="ad"/>
    <w:uiPriority w:val="99"/>
    <w:unhideWhenUsed/>
    <w:rsid w:val="00A449E5"/>
    <w:pPr>
      <w:widowControl w:val="0"/>
      <w:autoSpaceDE w:val="0"/>
      <w:autoSpaceDN w:val="0"/>
      <w:adjustRightInd w:val="0"/>
      <w:spacing w:before="1200"/>
      <w:jc w:val="center"/>
    </w:pPr>
    <w:rPr>
      <w:sz w:val="28"/>
      <w:szCs w:val="28"/>
    </w:rPr>
  </w:style>
  <w:style w:type="character" w:customStyle="1" w:styleId="ad">
    <w:name w:val="Основной текст Знак"/>
    <w:basedOn w:val="a0"/>
    <w:link w:val="ac"/>
    <w:uiPriority w:val="99"/>
    <w:rsid w:val="00A449E5"/>
    <w:rPr>
      <w:rFonts w:ascii="Times New Roman" w:eastAsia="Times New Roman" w:hAnsi="Times New Roman" w:cs="Times New Roman"/>
      <w:kern w:val="0"/>
      <w:sz w:val="28"/>
      <w:szCs w:val="28"/>
      <w:lang w:eastAsia="ru-RU"/>
      <w14:ligatures w14:val="none"/>
    </w:rPr>
  </w:style>
  <w:style w:type="paragraph" w:styleId="ae">
    <w:name w:val="footer"/>
    <w:basedOn w:val="a"/>
    <w:link w:val="af"/>
    <w:uiPriority w:val="99"/>
    <w:unhideWhenUsed/>
    <w:rsid w:val="00A449E5"/>
    <w:pPr>
      <w:tabs>
        <w:tab w:val="center" w:pos="4677"/>
        <w:tab w:val="right" w:pos="9355"/>
      </w:tabs>
    </w:pPr>
  </w:style>
  <w:style w:type="character" w:customStyle="1" w:styleId="af">
    <w:name w:val="Нижний колонтитул Знак"/>
    <w:basedOn w:val="a0"/>
    <w:link w:val="ae"/>
    <w:uiPriority w:val="99"/>
    <w:rsid w:val="00A449E5"/>
    <w:rPr>
      <w:rFonts w:ascii="Times New Roman" w:eastAsia="Times New Roman" w:hAnsi="Times New Roman" w:cs="Times New Roman"/>
      <w:kern w:val="0"/>
      <w:sz w:val="24"/>
      <w:szCs w:val="24"/>
      <w:lang w:eastAsia="ru-RU"/>
      <w14:ligatures w14:val="none"/>
    </w:rPr>
  </w:style>
  <w:style w:type="character" w:styleId="af0">
    <w:name w:val="Hyperlink"/>
    <w:basedOn w:val="a0"/>
    <w:uiPriority w:val="99"/>
    <w:unhideWhenUsed/>
    <w:rsid w:val="00A449E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ffeein0/data_analysi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35986-720F-4D05-B2BB-B0D639D62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2811</Words>
  <Characters>16025</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Razveev</dc:creator>
  <cp:keywords/>
  <dc:description/>
  <cp:lastModifiedBy>danya coffee</cp:lastModifiedBy>
  <cp:revision>6</cp:revision>
  <dcterms:created xsi:type="dcterms:W3CDTF">2025-12-16T02:36:00Z</dcterms:created>
  <dcterms:modified xsi:type="dcterms:W3CDTF">2025-12-16T02:40:00Z</dcterms:modified>
</cp:coreProperties>
</file>