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io import StringIO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s3 = boto3.client('s3')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user_id = event['currentIntent']['slots']['User_ID']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review_text = event['currentIntent']['slots']['Review']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restaurant_name = event['currentIntent']['slots']['Restaurant_Name']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date = event['currentIntent']['slots']['Date']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#description = event['currentIntent']['slots']['Description']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bucket_name = 'frankecfood'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#file_name = 'New Review.csv'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file_name = 'new_reviews.csv'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response = s3.get_object(Bucket=bucket_name, Key=file_name)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contents = response['Body'].read().decode('utf-8')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existing_rows = list(csv.reader(contents.splitlines()))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existing_rows = []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new_row = [review_text, user_id, restaurant_name, date]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all_rows = existing_rows + [new_row]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csv_buffer = StringIO()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writer = csv.writer(csv_buffer)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row in all_rows: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writer.writerow(row)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s3.put_object(Body=csv_buffer.getvalue(), Bucket=bucket_name, Key=file_name)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response =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'dialogAction':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'type': 'Close',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'fulfillmentState': 'Fulfilled',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'message':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'contentType': 'PlainText',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'content': 'Thank you for your review. Your feedback is valuable to us!'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response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