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Raleway;sans-serif" w:hAnsi="Raleway;sans-serif" w:eastAsia="Times New Roman"/>
          <w:b/>
          <w:b/>
          <w:bCs/>
          <w:color w:val="333333"/>
          <w:sz w:val="52"/>
          <w:szCs w:val="52"/>
        </w:rPr>
      </w:pPr>
      <w:r>
        <w:rPr>
          <w:rFonts w:eastAsia="Times New Roman" w:ascii="Raleway;sans-serif" w:hAnsi="Raleway;sans-serif"/>
          <w:b/>
          <w:bCs/>
          <w:color w:val="333333"/>
          <w:sz w:val="48"/>
          <w:szCs w:val="48"/>
          <w:lang w:eastAsia="ja-JP"/>
        </w:rPr>
        <w:t>Practice 14</w:t>
      </w:r>
      <w:r>
        <w:rPr>
          <w:rFonts w:eastAsia="Times New Roman" w:ascii="Raleway;sans-serif" w:hAnsi="Raleway;sans-serif"/>
          <w:b/>
          <w:bCs/>
          <w:color w:val="333333"/>
          <w:sz w:val="48"/>
          <w:szCs w:val="48"/>
          <w:lang w:eastAsia="ja-JP"/>
        </w:rPr>
        <w:t xml:space="preserve"> Svyatoslav Fedyk (</w:t>
      </w:r>
      <w:r>
        <w:rPr>
          <w:rFonts w:eastAsia="Times New Roman" w:ascii="Raleway;sans-serif" w:hAnsi="Raleway;sans-serif"/>
          <w:b/>
          <w:bCs/>
          <w:color w:val="333333"/>
          <w:sz w:val="48"/>
          <w:szCs w:val="48"/>
          <w:lang w:eastAsia="ja-JP"/>
        </w:rPr>
        <w:t>OWASP</w:t>
      </w:r>
      <w:r>
        <w:rPr>
          <w:rFonts w:eastAsia="Times New Roman" w:ascii="Raleway;sans-serif" w:hAnsi="Raleway;sans-serif"/>
          <w:b/>
          <w:bCs/>
          <w:color w:val="333333"/>
          <w:sz w:val="48"/>
          <w:szCs w:val="48"/>
          <w:lang w:eastAsia="ja-JP"/>
        </w:rPr>
        <w:t>)</w:t>
      </w:r>
      <w:r>
        <w:rPr>
          <w:rFonts w:eastAsia="Times New Roman" w:ascii="Raleway;sans-serif" w:hAnsi="Raleway;sans-serif"/>
          <w:b/>
          <w:bCs/>
          <w:color w:val="333333"/>
          <w:sz w:val="52"/>
          <w:szCs w:val="52"/>
          <w:lang w:eastAsia="ja-JP"/>
        </w:rPr>
        <w:t xml:space="preserve"> </w:t>
      </w:r>
    </w:p>
    <w:p>
      <w:pPr>
        <w:pStyle w:val="Normal"/>
        <w:bidi w:val="0"/>
        <w:jc w:val="center"/>
        <w:rPr>
          <w:rFonts w:ascii="Raleway;sans-serif" w:hAnsi="Raleway;sans-serif" w:eastAsia="Times New Roman"/>
          <w:b/>
          <w:b/>
          <w:bCs/>
          <w:color w:val="333333"/>
          <w:sz w:val="52"/>
          <w:szCs w:val="52"/>
          <w:lang w:eastAsia="ja-JP"/>
        </w:rPr>
      </w:pPr>
      <w:r>
        <w:rPr>
          <w:rFonts w:eastAsia="Times New Roman" w:ascii="Raleway;sans-serif" w:hAnsi="Raleway;sans-serif"/>
          <w:b/>
          <w:bCs/>
          <w:color w:val="333333"/>
          <w:sz w:val="52"/>
          <w:szCs w:val="52"/>
          <w:lang w:eastAsia="ja-JP"/>
        </w:rPr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6"/>
          <w:szCs w:val="36"/>
          <w:lang w:val="uk-UA"/>
        </w:rPr>
      </w:pPr>
      <w:r>
        <w:rPr>
          <w:rFonts w:eastAsia="Times New Roman" w:ascii="Raleway;sans-serif" w:hAnsi="Raleway;sans-serif"/>
          <w:b/>
          <w:bCs/>
          <w:color w:val="333333"/>
          <w:sz w:val="36"/>
          <w:szCs w:val="36"/>
          <w:lang w:val="ru-RU" w:eastAsia="ja-JP"/>
        </w:rPr>
        <w:t xml:space="preserve">Запуск програми OWASP </w:t>
      </w:r>
      <w:r>
        <w:rPr>
          <w:rFonts w:eastAsia="Times New Roman" w:ascii="Raleway;sans-serif" w:hAnsi="Raleway;sans-serif"/>
          <w:b/>
          <w:bCs/>
          <w:color w:val="333333"/>
          <w:sz w:val="36"/>
          <w:szCs w:val="36"/>
          <w:lang w:val="uk-UA" w:eastAsia="ja-JP"/>
        </w:rPr>
        <w:t>та атака на сайт</w:t>
      </w:r>
      <w:r>
        <w:rPr>
          <w:rFonts w:eastAsia="Times New Roman" w:ascii="Raleway;sans-serif" w:hAnsi="Raleway;sans-serif"/>
          <w:b/>
          <w:bCs/>
          <w:color w:val="333333"/>
          <w:sz w:val="36"/>
          <w:szCs w:val="36"/>
          <w:lang w:val="uk-UA" w:eastAsia="ja-JP"/>
        </w:rPr>
        <w:t>:</w:t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 w:val="false"/>
          <w:b w:val="false"/>
          <w:bCs w:val="false"/>
          <w:color w:val="333333"/>
          <w:sz w:val="28"/>
          <w:szCs w:val="28"/>
          <w:lang w:val="uk-UA" w:eastAsia="ja-JP"/>
        </w:rPr>
      </w:pPr>
      <w:r>
        <w:rPr>
          <w:rFonts w:eastAsia="Times New Roman" w:ascii="Raleway;sans-serif" w:hAnsi="Raleway;sans-serif"/>
          <w:b w:val="false"/>
          <w:bCs w:val="false"/>
          <w:color w:val="333333"/>
          <w:sz w:val="28"/>
          <w:szCs w:val="28"/>
          <w:lang w:val="uk-UA" w:eastAsia="ja-JP"/>
        </w:rPr>
      </w:r>
    </w:p>
    <w:p>
      <w:pPr>
        <w:pStyle w:val="Normal"/>
        <w:bidi w:val="0"/>
        <w:jc w:val="left"/>
        <w:rPr>
          <w:rFonts w:eastAsia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ascii="Raleway;sans-serif" w:hAnsi="Raleway;sans-serif"/>
          <w:b w:val="false"/>
          <w:bCs w:val="false"/>
          <w:color w:val="333333"/>
          <w:sz w:val="24"/>
          <w:szCs w:val="24"/>
          <w:lang w:val="en-US" w:eastAsia="ja-JP"/>
        </w:rPr>
        <w:t>Site:</w:t>
      </w:r>
      <w:r>
        <w:rPr>
          <w:rFonts w:eastAsia="Times New Roman" w:ascii="Raleway;sans-serif" w:hAnsi="Raleway;sans-serif"/>
          <w:b w:val="false"/>
          <w:bCs w:val="false"/>
          <w:color w:val="333333"/>
          <w:sz w:val="24"/>
          <w:szCs w:val="24"/>
          <w:lang w:val="uk-UA" w:eastAsia="ja-JP"/>
        </w:rPr>
        <w:t xml:space="preserve"> </w:t>
      </w:r>
      <w:hyperlink r:id="rId2">
        <w:r>
          <w:rPr>
            <w:rFonts w:eastAsia="Times New Roman" w:ascii="Raleway;sans-serif" w:hAnsi="Raleway;sans-serif"/>
            <w:b w:val="false"/>
            <w:bCs w:val="false"/>
            <w:sz w:val="28"/>
            <w:szCs w:val="28"/>
            <w:lang w:val="ru-RU"/>
          </w:rPr>
          <w:t>http://testphp.vulnweb.com/</w:t>
        </w:r>
      </w:hyperlink>
    </w:p>
    <w:p>
      <w:pPr>
        <w:pStyle w:val="Normal"/>
        <w:bidi w:val="0"/>
        <w:jc w:val="left"/>
        <w:rPr>
          <w:rFonts w:ascii="Raleway;sans-serif" w:hAnsi="Raleway;sans-serif" w:eastAsia="Times New Roman"/>
          <w:b w:val="false"/>
          <w:b w:val="false"/>
          <w:bCs w:val="false"/>
          <w:color w:val="333333"/>
          <w:sz w:val="24"/>
          <w:szCs w:val="24"/>
          <w:lang w:val="uk-UA" w:eastAsia="ja-JP"/>
        </w:rPr>
      </w:pPr>
      <w:r>
        <w:rPr>
          <w:rFonts w:eastAsia="Times New Roman" w:ascii="Raleway;sans-serif" w:hAnsi="Raleway;sans-serif"/>
          <w:b w:val="false"/>
          <w:bCs w:val="false"/>
          <w:color w:val="333333"/>
          <w:sz w:val="24"/>
          <w:szCs w:val="24"/>
          <w:lang w:val="uk-UA" w:eastAsia="ja-JP"/>
        </w:rPr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 w:val="false"/>
          <w:b w:val="false"/>
          <w:bCs w:val="false"/>
          <w:color w:val="333333"/>
          <w:sz w:val="24"/>
          <w:szCs w:val="24"/>
          <w:lang w:val="uk-UA" w:eastAsia="ja-JP"/>
        </w:rPr>
      </w:pPr>
      <w:r>
        <w:rPr>
          <w:rFonts w:eastAsia="Times New Roman" w:ascii="Raleway;sans-serif" w:hAnsi="Raleway;sans-serif"/>
          <w:b w:val="false"/>
          <w:bCs w:val="false"/>
          <w:color w:val="333333"/>
          <w:sz w:val="24"/>
          <w:szCs w:val="24"/>
          <w:lang w:val="uk-UA" w:eastAsia="ja-JP"/>
        </w:rPr>
        <w:drawing>
          <wp:inline distT="0" distB="0" distL="0" distR="0">
            <wp:extent cx="6332220" cy="6614795"/>
            <wp:effectExtent l="0" t="0" r="0" b="0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Style w:val="Style15"/>
          <w:rFonts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</w:pPr>
      <w:r>
        <w:rPr>
          <w:rFonts w:eastAsia="Times New Roman" w:ascii="Raleway;sans-serif" w:hAnsi="Raleway;sans-serif"/>
          <w:b/>
          <w:bCs/>
          <w:color w:val="333333"/>
          <w:sz w:val="36"/>
          <w:szCs w:val="36"/>
          <w:lang w:val="en-US"/>
        </w:rPr>
      </w:r>
      <w:r>
        <w:br w:type="page"/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6"/>
          <w:szCs w:val="36"/>
          <w:lang w:val="en-US"/>
        </w:rPr>
      </w:pP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 xml:space="preserve">В результаті ми отримали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ru-RU" w:eastAsia="ja-JP"/>
        </w:rPr>
        <w:t>велику к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 xml:space="preserve">ількість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en-US" w:eastAsia="ja-JP"/>
        </w:rPr>
        <w:t>SQL, XSS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ru-RU" w:eastAsia="ja-JP"/>
        </w:rPr>
        <w:t xml:space="preserve"> та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en-US" w:eastAsia="ja-JP"/>
        </w:rPr>
        <w:t>RFI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>(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en-US" w:eastAsia="ja-JP"/>
        </w:rPr>
        <w:t>PHP injection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>) вразливостей.</w:t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6"/>
          <w:szCs w:val="36"/>
          <w:lang w:val="uk-UA" w:eastAsia="ja-JP"/>
        </w:rPr>
      </w:pPr>
      <w:r>
        <w:rPr>
          <w:rFonts w:eastAsia="Times New Roman" w:ascii="Raleway;sans-serif" w:hAnsi="Raleway;sans-serif"/>
          <w:b/>
          <w:bCs/>
          <w:color w:val="333333"/>
          <w:sz w:val="36"/>
          <w:szCs w:val="36"/>
          <w:lang w:val="uk-UA" w:eastAsia="ja-JP"/>
        </w:rPr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6"/>
          <w:szCs w:val="36"/>
          <w:lang w:val="uk-UA" w:eastAsia="ja-JP"/>
        </w:rPr>
      </w:pPr>
      <w:r>
        <w:rPr>
          <w:rFonts w:eastAsia="Times New Roman" w:ascii="Raleway;sans-serif" w:hAnsi="Raleway;sans-serif"/>
          <w:b/>
          <w:bCs/>
          <w:color w:val="333333"/>
          <w:sz w:val="36"/>
          <w:szCs w:val="36"/>
          <w:lang w:val="uk-UA" w:eastAsia="ja-JP"/>
        </w:rPr>
        <w:drawing>
          <wp:inline distT="0" distB="0" distL="0" distR="0">
            <wp:extent cx="3820160" cy="3343910"/>
            <wp:effectExtent l="0" t="0" r="0" b="0"/>
            <wp:docPr id="2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6"/>
          <w:szCs w:val="36"/>
          <w:lang w:val="uk-UA" w:eastAsia="ja-JP"/>
        </w:rPr>
      </w:pPr>
      <w:r>
        <w:rPr>
          <w:rFonts w:eastAsia="Times New Roman" w:ascii="Raleway;sans-serif" w:hAnsi="Raleway;sans-serif"/>
          <w:b/>
          <w:bCs/>
          <w:color w:val="333333"/>
          <w:sz w:val="36"/>
          <w:szCs w:val="36"/>
          <w:lang w:val="uk-UA" w:eastAsia="ja-JP"/>
        </w:rPr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6"/>
          <w:szCs w:val="36"/>
          <w:lang w:val="uk-UA"/>
        </w:rPr>
      </w:pPr>
      <w:r>
        <w:rPr>
          <w:rFonts w:eastAsia="Times New Roman" w:ascii="Raleway;sans-serif" w:hAnsi="Raleway;sans-serif"/>
          <w:b/>
          <w:bCs/>
          <w:color w:val="333333"/>
          <w:sz w:val="36"/>
          <w:szCs w:val="36"/>
          <w:lang w:val="uk-UA" w:eastAsia="ja-JP"/>
        </w:rPr>
        <w:t>Перевірка вразливостей</w:t>
      </w:r>
      <w:r>
        <w:rPr>
          <w:rFonts w:eastAsia="Times New Roman" w:ascii="Raleway;sans-serif" w:hAnsi="Raleway;sans-serif"/>
          <w:b/>
          <w:bCs/>
          <w:color w:val="333333"/>
          <w:sz w:val="36"/>
          <w:szCs w:val="36"/>
          <w:lang w:val="ru-RU" w:eastAsia="ja-JP"/>
        </w:rPr>
        <w:t xml:space="preserve"> </w:t>
      </w:r>
      <w:r>
        <w:rPr>
          <w:rFonts w:eastAsia="Times New Roman" w:ascii="Raleway;sans-serif" w:hAnsi="Raleway;sans-serif"/>
          <w:b/>
          <w:bCs/>
          <w:color w:val="333333"/>
          <w:sz w:val="36"/>
          <w:szCs w:val="36"/>
          <w:lang w:val="uk-UA" w:eastAsia="ja-JP"/>
        </w:rPr>
        <w:t>:</w:t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52"/>
          <w:szCs w:val="52"/>
          <w:lang w:val="uk-UA" w:eastAsia="ja-JP"/>
        </w:rPr>
      </w:pPr>
      <w:r>
        <w:rPr>
          <w:rFonts w:eastAsia="Times New Roman" w:ascii="Raleway;sans-serif" w:hAnsi="Raleway;sans-serif"/>
          <w:b/>
          <w:bCs/>
          <w:color w:val="333333"/>
          <w:sz w:val="52"/>
          <w:szCs w:val="52"/>
          <w:lang w:val="uk-UA" w:eastAsia="ja-JP"/>
        </w:rPr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2"/>
          <w:szCs w:val="32"/>
          <w:lang w:val="uk-UA"/>
        </w:rPr>
      </w:pPr>
      <w:r>
        <w:rPr>
          <w:rFonts w:eastAsia="Times New Roman" w:ascii="Raleway;sans-serif" w:hAnsi="Raleway;sans-serif"/>
          <w:b/>
          <w:bCs/>
          <w:color w:val="333333"/>
          <w:sz w:val="32"/>
          <w:szCs w:val="32"/>
          <w:lang w:val="en-US" w:eastAsia="ja-JP"/>
        </w:rPr>
        <w:t>SQL Injection</w:t>
      </w:r>
      <w:r>
        <w:rPr>
          <w:rFonts w:eastAsia="Times New Roman" w:ascii="Raleway;sans-serif" w:hAnsi="Raleway;sans-serif"/>
          <w:b/>
          <w:bCs/>
          <w:color w:val="333333"/>
          <w:sz w:val="32"/>
          <w:szCs w:val="32"/>
          <w:lang w:val="en-US" w:eastAsia="ja-JP"/>
        </w:rPr>
        <w:t>:</w:t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2"/>
          <w:szCs w:val="32"/>
          <w:lang w:val="en-US" w:eastAsia="ja-JP"/>
        </w:rPr>
      </w:pPr>
      <w:r>
        <w:rPr>
          <w:rFonts w:eastAsia="Times New Roman" w:ascii="Raleway;sans-serif" w:hAnsi="Raleway;sans-serif"/>
          <w:b/>
          <w:bCs/>
          <w:color w:val="333333"/>
          <w:sz w:val="32"/>
          <w:szCs w:val="32"/>
          <w:lang w:val="en-US" w:eastAsia="ja-JP"/>
        </w:rPr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28"/>
          <w:szCs w:val="28"/>
          <w:lang w:val="uk-UA" w:eastAsia="ja-JP"/>
        </w:rPr>
      </w:pPr>
      <w:r>
        <w:rPr>
          <w:rFonts w:eastAsia="Times New Roman" w:ascii="Raleway;sans-serif" w:hAnsi="Raleway;sans-serif"/>
          <w:b/>
          <w:bCs/>
          <w:color w:val="333333"/>
          <w:sz w:val="28"/>
          <w:szCs w:val="28"/>
          <w:lang w:val="uk-UA" w:eastAsia="ja-JP"/>
        </w:rPr>
        <w:drawing>
          <wp:inline distT="0" distB="0" distL="0" distR="0">
            <wp:extent cx="4618990" cy="3132455"/>
            <wp:effectExtent l="0" t="0" r="0" b="0"/>
            <wp:docPr id="3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28"/>
          <w:szCs w:val="28"/>
          <w:lang w:val="uk-UA"/>
        </w:rPr>
      </w:pPr>
      <w:r>
        <w:rPr>
          <w:rFonts w:eastAsia="Times New Roman" w:ascii="Raleway;sans-serif" w:hAnsi="Raleway;sans-serif"/>
          <w:b/>
          <w:bCs/>
          <w:color w:val="333333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28"/>
          <w:szCs w:val="28"/>
          <w:lang w:val="uk-UA"/>
        </w:rPr>
      </w:pPr>
      <w:r>
        <w:rPr>
          <w:rFonts w:eastAsia="Times New Roman" w:ascii="Raleway;sans-serif" w:hAnsi="Raleway;sans-serif"/>
          <w:b w:val="false"/>
          <w:bCs w:val="false"/>
          <w:color w:val="333333"/>
          <w:sz w:val="24"/>
          <w:szCs w:val="24"/>
          <w:lang w:val="en-US" w:eastAsia="ja-JP"/>
        </w:rPr>
        <w:t>Attack</w:t>
      </w:r>
      <w:r>
        <w:rPr>
          <w:rFonts w:eastAsia="Times New Roman" w:ascii="Raleway;sans-serif" w:hAnsi="Raleway;sans-serif"/>
          <w:b w:val="false"/>
          <w:bCs w:val="false"/>
          <w:color w:val="333333"/>
          <w:sz w:val="24"/>
          <w:szCs w:val="24"/>
          <w:lang w:val="en-US" w:eastAsia="ja-JP"/>
        </w:rPr>
        <w:t xml:space="preserve">: </w:t>
      </w:r>
      <w:hyperlink r:id="rId6">
        <w:r>
          <w:rPr>
            <w:rFonts w:eastAsia="Times New Roman" w:ascii="Raleway;sans-serif" w:hAnsi="Raleway;sans-serif"/>
            <w:b w:val="false"/>
            <w:bCs w:val="false"/>
            <w:color w:val="333333"/>
            <w:sz w:val="28"/>
            <w:szCs w:val="28"/>
            <w:lang w:val="en-US" w:eastAsia="ja-JP"/>
          </w:rPr>
          <w:t>http://testphp.vulnweb.com/</w:t>
        </w:r>
      </w:hyperlink>
      <w:hyperlink r:id="rId7">
        <w:r>
          <w:rPr>
            <w:rFonts w:eastAsia="Times New Roman" w:ascii="Raleway;sans-serif" w:hAnsi="Raleway;sans-serif"/>
            <w:b w:val="false"/>
            <w:bCs w:val="false"/>
            <w:color w:val="333333"/>
            <w:sz w:val="28"/>
            <w:szCs w:val="28"/>
            <w:lang w:val="en-US" w:eastAsia="ja-JP"/>
          </w:rPr>
          <w:t>artist</w:t>
        </w:r>
      </w:hyperlink>
      <w:hyperlink r:id="rId8">
        <w:r>
          <w:rPr>
            <w:rFonts w:eastAsia="Times New Roman" w:ascii="Raleway;sans-serif" w:hAnsi="Raleway;sans-serif"/>
            <w:b w:val="false"/>
            <w:bCs w:val="false"/>
            <w:color w:val="333333"/>
            <w:sz w:val="28"/>
            <w:szCs w:val="28"/>
            <w:lang w:val="en-US" w:eastAsia="ja-JP"/>
          </w:rPr>
          <w:t>.php?cat=3+</w:t>
        </w:r>
      </w:hyperlink>
      <w:hyperlink r:id="rId9">
        <w:r>
          <w:rPr>
            <w:rFonts w:eastAsia="Times New Roman" w:ascii="Raleway;sans-serif" w:hAnsi="Raleway;sans-serif"/>
            <w:b w:val="false"/>
            <w:bCs w:val="false"/>
            <w:color w:val="333333"/>
            <w:sz w:val="28"/>
            <w:szCs w:val="28"/>
            <w:lang w:val="en-US" w:eastAsia="ja-JP"/>
          </w:rPr>
          <w:t>OR</w:t>
        </w:r>
      </w:hyperlink>
      <w:hyperlink r:id="rId10">
        <w:r>
          <w:rPr>
            <w:rFonts w:eastAsia="Times New Roman" w:ascii="Raleway;sans-serif" w:hAnsi="Raleway;sans-serif"/>
            <w:b w:val="false"/>
            <w:bCs w:val="false"/>
            <w:color w:val="333333"/>
            <w:sz w:val="28"/>
            <w:szCs w:val="28"/>
            <w:lang w:val="en-US" w:eastAsia="ja-JP"/>
          </w:rPr>
          <w:t>+1%3D1+--</w:t>
        </w:r>
      </w:hyperlink>
      <w:r>
        <w:rPr>
          <w:rFonts w:eastAsia="Times New Roman" w:ascii="Raleway;sans-serif" w:hAnsi="Raleway;sans-serif"/>
          <w:b w:val="false"/>
          <w:bCs w:val="false"/>
          <w:color w:val="333333"/>
          <w:sz w:val="28"/>
          <w:szCs w:val="28"/>
          <w:lang w:val="en-US" w:eastAsia="ja-JP"/>
        </w:rPr>
        <w:t>+</w:t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 w:val="false"/>
          <w:b w:val="false"/>
          <w:bCs w:val="false"/>
          <w:color w:val="333333"/>
          <w:sz w:val="28"/>
          <w:szCs w:val="28"/>
          <w:lang w:val="en-US" w:eastAsia="ja-JP"/>
        </w:rPr>
      </w:pPr>
      <w:r>
        <w:rPr>
          <w:rFonts w:eastAsia="Times New Roman" w:ascii="Raleway;sans-serif" w:hAnsi="Raleway;sans-serif"/>
          <w:b w:val="false"/>
          <w:bCs w:val="false"/>
          <w:color w:val="333333"/>
          <w:sz w:val="28"/>
          <w:szCs w:val="28"/>
          <w:lang w:val="en-US" w:eastAsia="ja-JP"/>
        </w:rPr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 w:val="false"/>
          <w:b w:val="false"/>
          <w:bCs w:val="false"/>
          <w:color w:val="333333"/>
          <w:sz w:val="28"/>
          <w:szCs w:val="28"/>
          <w:lang w:val="en-US" w:eastAsia="ja-JP"/>
        </w:rPr>
      </w:pPr>
      <w:r>
        <w:rPr>
          <w:rFonts w:eastAsia="Times New Roman" w:ascii="Raleway;sans-serif" w:hAnsi="Raleway;sans-serif"/>
          <w:b w:val="false"/>
          <w:bCs w:val="false"/>
          <w:color w:val="333333"/>
          <w:sz w:val="28"/>
          <w:szCs w:val="28"/>
          <w:lang w:val="en-US" w:eastAsia="ja-JP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08250"/>
            <wp:effectExtent l="0" t="0" r="0" b="0"/>
            <wp:wrapSquare wrapText="largest"/>
            <wp:docPr id="4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aleway;sans-serif" w:hAnsi="Raleway;sans-serif"/>
          <w:sz w:val="28"/>
          <w:szCs w:val="28"/>
        </w:rPr>
      </w:pPr>
      <w:r>
        <w:rPr>
          <w:rFonts w:ascii="Raleway;sans-serif" w:hAnsi="Raleway;sans-serif"/>
          <w:sz w:val="28"/>
          <w:szCs w:val="28"/>
          <w:lang w:val="ru-RU"/>
        </w:rPr>
        <w:t>В даному випадку ми зруйнували лог</w:t>
      </w:r>
      <w:r>
        <w:rPr>
          <w:rFonts w:ascii="Raleway;sans-serif" w:hAnsi="Raleway;sans-serif"/>
          <w:sz w:val="28"/>
          <w:szCs w:val="28"/>
          <w:lang w:val="uk-UA" w:eastAsia="ja-JP"/>
        </w:rPr>
        <w:t xml:space="preserve">іку сторінки, але за </w:t>
      </w:r>
      <w:r>
        <w:rPr>
          <w:rFonts w:ascii="Raleway;sans-serif" w:hAnsi="Raleway;sans-serif"/>
          <w:sz w:val="28"/>
          <w:szCs w:val="28"/>
          <w:lang w:val="ru-RU" w:eastAsia="ja-JP"/>
        </w:rPr>
        <w:t xml:space="preserve">допомогою SQL 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en-US" w:eastAsia="ja-JP"/>
        </w:rPr>
        <w:t xml:space="preserve">injection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 xml:space="preserve">можна отримувати данні з бази даних, котрі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ru-RU" w:eastAsia="ja-JP"/>
        </w:rPr>
        <w:t xml:space="preserve">простий юзер не повинен бачити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ru-RU" w:eastAsia="ja-JP"/>
        </w:rPr>
        <w:t xml:space="preserve">або знищити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 xml:space="preserve">їх з допомогою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en-US" w:eastAsia="ja-JP"/>
        </w:rPr>
        <w:t>DROP TABLE.</w:t>
      </w:r>
    </w:p>
    <w:p>
      <w:pPr>
        <w:pStyle w:val="Normal"/>
        <w:bidi w:val="0"/>
        <w:jc w:val="left"/>
        <w:rPr>
          <w:rFonts w:ascii="Raleway;sans-serif" w:hAnsi="Raleway;sans-serif"/>
          <w:sz w:val="28"/>
          <w:szCs w:val="28"/>
        </w:rPr>
      </w:pPr>
      <w:r>
        <w:rPr>
          <w:rFonts w:ascii="Raleway;sans-serif" w:hAnsi="Raleway;sans-serif"/>
          <w:sz w:val="28"/>
          <w:szCs w:val="28"/>
        </w:rPr>
      </w:r>
    </w:p>
    <w:p>
      <w:pPr>
        <w:pStyle w:val="Normal"/>
        <w:bidi w:val="0"/>
        <w:jc w:val="left"/>
        <w:rPr>
          <w:rFonts w:ascii="Raleway;sans-serif" w:hAnsi="Raleway;sans-serif"/>
          <w:sz w:val="28"/>
          <w:szCs w:val="28"/>
        </w:rPr>
      </w:pPr>
      <w:bookmarkStart w:id="0" w:name="tw-target-text1"/>
      <w:bookmarkEnd w:id="0"/>
      <w:r>
        <w:rPr>
          <w:rFonts w:ascii="Raleway;sans-serif" w:hAnsi="Raleway;sans-serif"/>
          <w:sz w:val="28"/>
          <w:szCs w:val="28"/>
          <w:lang w:val="uk-UA"/>
        </w:rPr>
        <w:t>Отже, н</w:t>
      </w:r>
      <w:r>
        <w:rPr>
          <w:rFonts w:ascii="Raleway;sans-serif" w:hAnsi="Raleway;sans-serif"/>
          <w:sz w:val="28"/>
          <w:szCs w:val="28"/>
        </w:rPr>
        <w:t>е довіряйте введенню на стороні клієнта, навіть якщо існує перевірка на стороні клієнта. Загалом, введіть перевірка всіх даних на стороні сервера. Якщо програма використовує JDBC, використовуйте PreparedStatement або CallableStatement з параметрами.</w:t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6"/>
          <w:szCs w:val="36"/>
          <w:lang w:val="uk-UA" w:eastAsia="ja-JP"/>
        </w:rPr>
      </w:pPr>
      <w:r>
        <w:rPr>
          <w:rFonts w:eastAsia="Times New Roman" w:ascii="Raleway;sans-serif" w:hAnsi="Raleway;sans-serif"/>
          <w:b/>
          <w:bCs/>
          <w:color w:val="333333"/>
          <w:sz w:val="36"/>
          <w:szCs w:val="36"/>
          <w:lang w:val="uk-UA" w:eastAsia="ja-JP"/>
        </w:rPr>
      </w:r>
      <w:r>
        <w:br w:type="page"/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2"/>
          <w:szCs w:val="32"/>
          <w:lang w:val="uk-UA"/>
        </w:rPr>
      </w:pPr>
      <w:r>
        <w:rPr>
          <w:rFonts w:eastAsia="Times New Roman" w:ascii="Raleway;sans-serif" w:hAnsi="Raleway;sans-serif"/>
          <w:b/>
          <w:bCs/>
          <w:color w:val="333333"/>
          <w:sz w:val="32"/>
          <w:szCs w:val="32"/>
          <w:lang w:val="en-US" w:eastAsia="ja-JP"/>
        </w:rPr>
        <w:t>XSS</w:t>
      </w:r>
      <w:r>
        <w:rPr>
          <w:rFonts w:eastAsia="Times New Roman" w:ascii="Raleway;sans-serif" w:hAnsi="Raleway;sans-serif"/>
          <w:b/>
          <w:bCs/>
          <w:color w:val="333333"/>
          <w:sz w:val="32"/>
          <w:szCs w:val="32"/>
          <w:lang w:val="uk-UA" w:eastAsia="ja-JP"/>
        </w:rPr>
        <w:t>:</w:t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2"/>
          <w:szCs w:val="32"/>
          <w:lang w:val="uk-UA" w:eastAsia="ja-JP"/>
        </w:rPr>
      </w:pPr>
      <w:r>
        <w:rPr>
          <w:rFonts w:eastAsia="Times New Roman" w:ascii="Raleway;sans-serif" w:hAnsi="Raleway;sans-serif"/>
          <w:b/>
          <w:bCs/>
          <w:color w:val="333333"/>
          <w:sz w:val="32"/>
          <w:szCs w:val="32"/>
          <w:lang w:val="uk-UA" w:eastAsia="ja-JP"/>
        </w:rPr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2"/>
          <w:szCs w:val="32"/>
          <w:lang w:val="uk-UA" w:eastAsia="ja-JP"/>
        </w:rPr>
      </w:pPr>
      <w:r>
        <w:rPr>
          <w:rFonts w:eastAsia="Times New Roman" w:ascii="Raleway;sans-serif" w:hAnsi="Raleway;sans-serif"/>
          <w:b/>
          <w:bCs/>
          <w:color w:val="333333"/>
          <w:sz w:val="32"/>
          <w:szCs w:val="32"/>
          <w:lang w:val="uk-UA" w:eastAsia="ja-JP"/>
        </w:rPr>
        <w:drawing>
          <wp:inline distT="0" distB="0" distL="0" distR="0">
            <wp:extent cx="5220335" cy="2781300"/>
            <wp:effectExtent l="0" t="0" r="0" b="0"/>
            <wp:docPr id="5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6"/>
          <w:szCs w:val="36"/>
          <w:lang w:val="en-US" w:eastAsia="ja-JP"/>
        </w:rPr>
      </w:pPr>
      <w:r>
        <w:rPr>
          <w:rFonts w:eastAsia="Times New Roman" w:ascii="Raleway;sans-serif" w:hAnsi="Raleway;sans-serif"/>
          <w:b/>
          <w:bCs/>
          <w:color w:val="333333"/>
          <w:sz w:val="36"/>
          <w:szCs w:val="36"/>
          <w:lang w:val="en-US" w:eastAsia="ja-JP"/>
        </w:rPr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6"/>
          <w:szCs w:val="36"/>
          <w:lang w:val="en-US"/>
        </w:rPr>
      </w:pPr>
      <w:r>
        <w:rPr>
          <w:rFonts w:eastAsia="Times New Roman" w:ascii="Raleway;sans-serif" w:hAnsi="Raleway;sans-serif"/>
          <w:b w:val="false"/>
          <w:bCs w:val="false"/>
          <w:color w:val="333333"/>
          <w:sz w:val="24"/>
          <w:szCs w:val="24"/>
          <w:lang w:val="en-US" w:eastAsia="ja-JP"/>
        </w:rPr>
        <w:t>Attack</w:t>
      </w:r>
      <w:r>
        <w:rPr>
          <w:rFonts w:eastAsia="Times New Roman" w:ascii="Raleway;sans-serif" w:hAnsi="Raleway;sans-serif"/>
          <w:b w:val="false"/>
          <w:bCs w:val="false"/>
          <w:color w:val="333333"/>
          <w:sz w:val="24"/>
          <w:szCs w:val="24"/>
          <w:lang w:val="en-US" w:eastAsia="ja-JP"/>
        </w:rPr>
        <w:t>:</w:t>
      </w:r>
      <w:r>
        <w:rPr>
          <w:rFonts w:eastAsia="Times New Roman" w:ascii="Raleway;sans-serif" w:hAnsi="Raleway;sans-serif"/>
          <w:b w:val="false"/>
          <w:bCs w:val="false"/>
          <w:color w:val="333333"/>
          <w:sz w:val="24"/>
          <w:szCs w:val="24"/>
          <w:lang w:val="uk-UA" w:eastAsia="ja-JP"/>
        </w:rPr>
        <w:t xml:space="preserve"> http://testphp.vulnweb.com/listproducts.php?cat=%3Cscript%3Ealert(document.cookie)%3C/script%3E</w:t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 w:val="false"/>
          <w:b w:val="false"/>
          <w:bCs w:val="false"/>
          <w:color w:val="333333"/>
          <w:sz w:val="24"/>
          <w:szCs w:val="24"/>
          <w:lang w:val="en-US" w:eastAsia="ja-JP"/>
        </w:rPr>
      </w:pPr>
      <w:r>
        <w:rPr>
          <w:rFonts w:eastAsia="Times New Roman" w:ascii="Raleway;sans-serif" w:hAnsi="Raleway;sans-serif"/>
          <w:b w:val="false"/>
          <w:bCs w:val="false"/>
          <w:color w:val="333333"/>
          <w:sz w:val="24"/>
          <w:szCs w:val="24"/>
          <w:lang w:val="en-US" w:eastAsia="ja-JP"/>
        </w:rPr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 w:val="false"/>
          <w:b w:val="false"/>
          <w:bCs w:val="false"/>
          <w:color w:val="333333"/>
          <w:sz w:val="24"/>
          <w:szCs w:val="24"/>
          <w:lang w:val="en-US" w:eastAsia="ja-JP"/>
        </w:rPr>
      </w:pPr>
      <w:r>
        <w:rPr>
          <w:rFonts w:eastAsia="Times New Roman" w:ascii="Raleway;sans-serif" w:hAnsi="Raleway;sans-serif"/>
          <w:b w:val="false"/>
          <w:bCs w:val="false"/>
          <w:color w:val="333333"/>
          <w:sz w:val="24"/>
          <w:szCs w:val="24"/>
          <w:lang w:val="en-US" w:eastAsia="ja-JP"/>
        </w:rPr>
        <w:drawing>
          <wp:inline distT="0" distB="0" distL="0" distR="0">
            <wp:extent cx="6332220" cy="1273810"/>
            <wp:effectExtent l="0" t="0" r="0" b="0"/>
            <wp:docPr id="6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 w:val="false"/>
          <w:b w:val="false"/>
          <w:bCs w:val="false"/>
          <w:color w:val="333333"/>
          <w:sz w:val="24"/>
          <w:szCs w:val="24"/>
          <w:lang w:val="en-US" w:eastAsia="ja-JP"/>
        </w:rPr>
      </w:pPr>
      <w:r>
        <w:rPr>
          <w:rFonts w:eastAsia="Times New Roman" w:ascii="Raleway;sans-serif" w:hAnsi="Raleway;sans-serif"/>
          <w:b w:val="false"/>
          <w:bCs w:val="false"/>
          <w:color w:val="333333"/>
          <w:sz w:val="24"/>
          <w:szCs w:val="24"/>
          <w:lang w:val="en-US" w:eastAsia="ja-JP"/>
        </w:rPr>
      </w:r>
    </w:p>
    <w:p>
      <w:pPr>
        <w:pStyle w:val="Normal"/>
        <w:bidi w:val="0"/>
        <w:jc w:val="left"/>
        <w:rPr>
          <w:rFonts w:eastAsia="Times New Roman"/>
          <w:b/>
          <w:b/>
          <w:bCs/>
          <w:color w:val="333333"/>
          <w:sz w:val="36"/>
          <w:szCs w:val="36"/>
          <w:lang w:val="en-US"/>
        </w:rPr>
      </w:pP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 xml:space="preserve">Як ми бачимо на скріні атака працює і це є великим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ru-RU" w:eastAsia="ja-JP"/>
        </w:rPr>
        <w:t>ризиком, адже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 xml:space="preserve">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ru-RU" w:eastAsia="ja-JP"/>
        </w:rPr>
        <w:t xml:space="preserve">зловмисники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>можуть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ru-RU" w:eastAsia="ja-JP"/>
        </w:rPr>
        <w:t xml:space="preserve"> добавити сво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 xml:space="preserve">ї скрипти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ru-RU" w:eastAsia="ja-JP"/>
        </w:rPr>
        <w:t>в посилання, що може призвести до втрати важливих даних,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 xml:space="preserve"> 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>якщо користувач перейде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ru-RU" w:eastAsia="ja-JP"/>
        </w:rPr>
        <w:t xml:space="preserve"> по цьому посиланню</w:t>
      </w:r>
      <w:r>
        <w:rPr>
          <w:rStyle w:val="Style15"/>
          <w:rFonts w:eastAsia="Times New Roman"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>.</w:t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1C1C1C"/>
          <w:sz w:val="28"/>
          <w:szCs w:val="28"/>
          <w:lang w:val="en-US" w:eastAsia="ja-JP"/>
        </w:rPr>
      </w:pPr>
      <w:r>
        <w:rPr>
          <w:rFonts w:eastAsia="Times New Roman" w:ascii="Raleway;sans-serif" w:hAnsi="Raleway;sans-serif"/>
          <w:b/>
          <w:bCs/>
          <w:color w:val="1C1C1C"/>
          <w:sz w:val="28"/>
          <w:szCs w:val="28"/>
          <w:lang w:val="en-US" w:eastAsia="ja-JP"/>
        </w:rPr>
      </w:r>
    </w:p>
    <w:p>
      <w:pPr>
        <w:pStyle w:val="Normal"/>
        <w:bidi w:val="0"/>
        <w:jc w:val="left"/>
        <w:rPr>
          <w:rFonts w:ascii="Raleway;sans-serif" w:hAnsi="Raleway;sans-serif"/>
          <w:b w:val="false"/>
          <w:color w:val="1C1C1C"/>
          <w:sz w:val="28"/>
          <w:szCs w:val="28"/>
          <w:lang w:val="ru-RU"/>
        </w:rPr>
      </w:pPr>
      <w:r>
        <w:rPr>
          <w:rFonts w:eastAsia="Times New Roman" w:ascii="Raleway;sans-serif" w:hAnsi="Raleway;sans-serif"/>
          <w:b w:val="false"/>
          <w:bCs w:val="false"/>
          <w:color w:val="1C1C1C"/>
          <w:sz w:val="28"/>
          <w:szCs w:val="28"/>
          <w:lang w:val="ru-RU" w:eastAsia="ja-JP"/>
        </w:rPr>
        <w:t>Р</w:t>
      </w:r>
      <w:r>
        <w:rPr>
          <w:rFonts w:eastAsia="Times New Roman" w:ascii="Raleway;sans-serif" w:hAnsi="Raleway;sans-serif"/>
          <w:b w:val="false"/>
          <w:bCs w:val="false"/>
          <w:color w:val="1C1C1C"/>
          <w:sz w:val="28"/>
          <w:szCs w:val="28"/>
          <w:lang w:val="uk-UA" w:eastAsia="ja-JP"/>
        </w:rPr>
        <w:t>ішен</w:t>
      </w:r>
      <w:r>
        <w:rPr>
          <w:rFonts w:eastAsia="Times New Roman" w:ascii="Raleway;sans-serif" w:hAnsi="Raleway;sans-serif"/>
          <w:b w:val="false"/>
          <w:bCs w:val="false"/>
          <w:color w:val="1C1C1C"/>
          <w:sz w:val="28"/>
          <w:szCs w:val="28"/>
          <w:lang w:val="uk-UA" w:eastAsia="ja-JP"/>
        </w:rPr>
        <w:t>н</w:t>
      </w:r>
      <w:r>
        <w:rPr>
          <w:rFonts w:eastAsia="Times New Roman" w:ascii="Raleway;sans-serif" w:hAnsi="Raleway;sans-serif"/>
          <w:b w:val="false"/>
          <w:bCs w:val="false"/>
          <w:color w:val="1C1C1C"/>
          <w:sz w:val="28"/>
          <w:szCs w:val="28"/>
          <w:lang w:val="uk-UA" w:eastAsia="ja-JP"/>
        </w:rPr>
        <w:t xml:space="preserve">ям може бути використання </w:t>
      </w:r>
      <w:r>
        <w:rPr>
          <w:rFonts w:eastAsia="Times New Roman" w:ascii="Raleway;sans-serif" w:hAnsi="Raleway;sans-serif"/>
          <w:b w:val="false"/>
          <w:bCs w:val="false"/>
          <w:color w:val="1C1C1C"/>
          <w:sz w:val="28"/>
          <w:szCs w:val="28"/>
          <w:lang w:val="uk-UA" w:eastAsia="ja-JP"/>
        </w:rPr>
        <w:t xml:space="preserve">перевіреного та актуального фреймворку, </w:t>
      </w:r>
      <w:r>
        <w:rPr>
          <w:rFonts w:eastAsia="Times New Roman" w:ascii="Raleway;sans-serif" w:hAnsi="Raleway;sans-serif"/>
          <w:b w:val="false"/>
          <w:bCs w:val="false"/>
          <w:color w:val="1C1C1C"/>
          <w:sz w:val="28"/>
          <w:szCs w:val="28"/>
          <w:lang w:val="ru-RU" w:eastAsia="ja-JP"/>
        </w:rPr>
        <w:t>котр</w:t>
      </w:r>
      <w:r>
        <w:rPr>
          <w:rFonts w:eastAsia="Times New Roman" w:ascii="Raleway;sans-serif" w:hAnsi="Raleway;sans-serif"/>
          <w:b w:val="false"/>
          <w:bCs w:val="false"/>
          <w:color w:val="1C1C1C"/>
          <w:sz w:val="28"/>
          <w:szCs w:val="28"/>
          <w:lang w:val="uk-UA" w:eastAsia="ja-JP"/>
        </w:rPr>
        <w:t>ий не дозволяє виникнути цій слабкості</w:t>
      </w:r>
      <w:bookmarkStart w:id="1" w:name="tw-target-text"/>
      <w:bookmarkEnd w:id="1"/>
      <w:r>
        <w:rPr>
          <w:rFonts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 xml:space="preserve">, або надають </w:t>
      </w:r>
      <w:r>
        <w:rPr>
          <w:rFonts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>інструменти</w:t>
      </w:r>
      <w:r>
        <w:rPr>
          <w:rFonts w:ascii="Raleway;sans-serif" w:hAnsi="Raleway;sans-serif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lang w:val="uk-UA" w:eastAsia="ja-JP"/>
        </w:rPr>
        <w:t>, які полегшують уникнення цієї слабкості.</w:t>
      </w:r>
    </w:p>
    <w:p>
      <w:pPr>
        <w:pStyle w:val="Normal"/>
        <w:bidi w:val="0"/>
        <w:jc w:val="left"/>
        <w:rPr>
          <w:rFonts w:ascii="Raleway;sans-serif" w:hAnsi="Raleway;sans-serif" w:eastAsia="Times New Roman"/>
          <w:b/>
          <w:b/>
          <w:bCs/>
          <w:color w:val="333333"/>
          <w:sz w:val="36"/>
          <w:szCs w:val="36"/>
          <w:lang w:val="uk-UA" w:eastAsia="ja-JP"/>
        </w:rPr>
      </w:pPr>
      <w:r>
        <w:rPr>
          <w:rFonts w:eastAsia="Times New Roman" w:ascii="Raleway;sans-serif" w:hAnsi="Raleway;sans-serif"/>
          <w:b/>
          <w:bCs/>
          <w:color w:val="333333"/>
          <w:sz w:val="36"/>
          <w:szCs w:val="36"/>
          <w:lang w:val="uk-UA" w:eastAsia="ja-JP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Raleway">
    <w:altName w:val="sans-serif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character" w:styleId="Style15">
    <w:name w:val="Виділення жирни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Mangal"/>
    </w:rPr>
  </w:style>
  <w:style w:type="paragraph" w:styleId="Style2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estphp.vulnweb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testphp.vulnweb.com/artist.php?cat=3+AND+1%3D1+--" TargetMode="External"/><Relationship Id="rId7" Type="http://schemas.openxmlformats.org/officeDocument/2006/relationships/hyperlink" Target="http://testphp.vulnweb.com/artist.php?cat=3+AND+1%3D1+--" TargetMode="External"/><Relationship Id="rId8" Type="http://schemas.openxmlformats.org/officeDocument/2006/relationships/hyperlink" Target="http://testphp.vulnweb.com/artist.php?cat=3+AND+1%3D1+--" TargetMode="External"/><Relationship Id="rId9" Type="http://schemas.openxmlformats.org/officeDocument/2006/relationships/hyperlink" Target="http://testphp.vulnweb.com/artist.php?cat=3+AND+1%3D1+--" TargetMode="External"/><Relationship Id="rId10" Type="http://schemas.openxmlformats.org/officeDocument/2006/relationships/hyperlink" Target="http://testphp.vulnweb.com/artist.php?cat=3+AND+1%3D1+--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LibreOffice/6.4.2.2$Windows_X86_64 LibreOffice_project/4e471d8c02c9c90f512f7f9ead8875b57fcb1ec3</Application>
  <Pages>4</Pages>
  <Words>155</Words>
  <CharactersWithSpaces>1239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uk-UA</dc:language>
  <cp:lastModifiedBy/>
  <dcterms:modified xsi:type="dcterms:W3CDTF">2021-04-17T13:18:52Z</dcterms:modified>
  <cp:revision>16</cp:revision>
  <dc:subject/>
  <dc:title/>
</cp:coreProperties>
</file>