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Registro de Impedimentos — Sprint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S4-05 — Registro de Impedimentos — Sprint 4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4 · S11–S12 (en curso)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29-10-2026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Impedimentos del Sprint 4 hasta el 29-10-2026.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6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9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Impedimento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Acción / resolución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Cierre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22-10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El cron de facturación (todos los días a las 9:00) no tiene un endpoint ni otra forma de ejecutarse a mano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El envío automático de recordatorios de pago no se puede verificar de punta a punta en el QA de staging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deja fuera de esta ronda de QA y se registra para probarlo ejecutando el servicio en un contexto local de Nest, sin esperar al horario real.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Abierto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26-10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npm audit reporta 33 vulnerabilidades (1 crítica y 11 altas); las que llegan al proceso que sirve tráfico (@nestjs/platform-express vía multer, nodemailer, lodash y brace-expansion) solo se corrigen subiendo versiones mayores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Quedan vulnerabilidades altas abiertas en dependencias de runtime (criterio 2 de HU-21)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separó lo que es solo de build (@nestjs/cli, eslint y jest, que no llegan a dist/) de lo que corre en runtime. La actualización mayor (@nestjs/platform-express 11, @nestjs/config 4 y nodemailer 9) no se hace a ciegas en medio del QA: se escala al Product Backlog como una decisión aparte.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Escalado al Product Backlog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26-10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IMP-14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14-10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El Pre-Deploy Command de Render sigue sin configurarse (viene del Sprint 3)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Las migraciones nuevas no se aplican solas en staging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Se siguen aplicando a mano y se registran en _prisma_migrations el mismo día (acción 3 de la retro).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 xml:space="preserve">IMP-06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 xml:space="preserve">16-09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 xml:space="preserve">Un solo Developer, sin revisión de código por pares (viene de los Sprints 1 a 3)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 xml:space="preserve">Errores pueden pasar a main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Cada caso de QA se prueba con cada rol y se verifica también en la base de datos, no solo por el código HTTP.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Mitigado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 xml:space="preserve">—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S4-05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