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Release — v1.2.0 (Sprint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S2-06 — Release — v1.2.0 (Sprint 2)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2 · S7–S8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02-10-2026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Versión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1.2.0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Fecha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02-10-2026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Ambientes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Producción: backend en Render · frontend en Cloudflare Workers · base de datos, Storage y Auth en Supabase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Rama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main</w:t>
            </w:r>
          </w:p>
        </w:tc>
      </w:tr>
    </w:tbl>
    <w:p/>
    <w:p>
      <w:pPr>
        <w:pStyle w:val="Heading2"/>
      </w:pPr>
      <w:r>
        <w:t>Nuevas funcionalidades</w:t>
      </w:r>
    </w:p>
    <w:p>
      <w:pPr>
        <w:pStyle w:val="ListBullet"/>
      </w:pPr>
      <w:r>
        <w:t xml:space="preserve">Inicio de sesión por correo con Supabase Auth: el access token es un JWT emitido por Supabase y verificado con JWKS (HU-17).</w:t>
      </w:r>
    </w:p>
    <w:p>
      <w:pPr>
        <w:pStyle w:val="ListBullet"/>
      </w:pPr>
      <w:r>
        <w:t xml:space="preserve">Las mismas revalidaciones en cada request (usuario activo, iglesia no suspendida y cambio de contraseña pendiente) y los módulos delegados leídos al día (HU-31).</w:t>
      </w:r>
    </w:p>
    <w:p>
      <w:pPr>
        <w:pStyle w:val="ListBullet"/>
      </w:pPr>
      <w:r>
        <w:t xml:space="preserve">Cierre de sesión y cambio de contraseña cierran la sesión en todos los dispositivos (revocación en Supabase).</w:t>
      </w:r>
    </w:p>
    <w:p>
      <w:pPr>
        <w:pStyle w:val="Heading2"/>
      </w:pPr>
      <w:r>
        <w:t>Mejoras técnicas</w:t>
      </w:r>
    </w:p>
    <w:p>
      <w:pPr>
        <w:pStyle w:val="ListBullet"/>
      </w:pPr>
      <w:r>
        <w:t xml:space="preserve">Espejo de usuarios hacia Supabase Auth con fallback auto-sanador: si Supabase rechaza pero la contraseña local es correcta, se sincroniza y se reintenta, así nadie queda fuera con el corte.</w:t>
      </w:r>
    </w:p>
    <w:p>
      <w:pPr>
        <w:pStyle w:val="ListBullet"/>
      </w:pPr>
      <w:r>
        <w:t xml:space="preserve">Refresh tokens rotados por GoTrue; se retiran JwtStrategy, JwtRefreshStrategy y los guards duplicados. Se mantienen las cookies httpOnly + CSRF double-submit (no se adopta @supabase/ssr).</w:t>
      </w:r>
    </w:p>
    <w:p>
      <w:pPr>
        <w:pStyle w:val="ListBullet"/>
      </w:pPr>
      <w:r>
        <w:t xml:space="preserve">El gateway de tiempo real verifica el token con el mismo servicio JWKS que el guard HTTP.</w:t>
      </w:r>
    </w:p>
    <w:p>
      <w:pPr>
        <w:pStyle w:val="ListBullet"/>
      </w:pPr>
      <w:r>
        <w:t xml:space="preserve">DATABASE_URL apunta a la base de Supabase, con las migraciones pendientes aplicadas y una fila corrupta de _prisma_migrations corregida.</w:t>
      </w:r>
    </w:p>
    <w:p>
      <w:pPr>
        <w:pStyle w:val="ListBullet"/>
      </w:pPr>
      <w:r>
        <w:t xml:space="preserve">Módulo de WhatsApp Cloud API incluido pero inactivo (proveedor no-op sin credenciales): no forma parte de las funcionalidades de esta release (ver Pendiente conocido).</w:t>
      </w:r>
    </w:p>
    <w:p>
      <w:pPr>
        <w:pStyle w:val="Heading2"/>
      </w:pPr>
      <w:r>
        <w:t>Correcciones</w:t>
      </w:r>
    </w:p>
    <w:p>
      <w:pPr>
        <w:pStyle w:val="ListBullet"/>
      </w:pPr>
      <w:r>
        <w:t xml:space="preserve">Identidad de Supabase Auth cruzada entre bases: el login daba 200 y /auth/me 401; ahora se repunta la cuenta y se reautentica (IMP-10).</w:t>
      </w:r>
    </w:p>
    <w:p>
      <w:pPr>
        <w:pStyle w:val="ListBullet"/>
      </w:pPr>
      <w:r>
        <w:t xml:space="preserve">La confirmación de contraseña (facturación, borrados) fallaba con la contraseña correcta: ahora valida contra Supabase.</w:t>
      </w:r>
    </w:p>
    <w:p>
      <w:pPr>
        <w:pStyle w:val="ListBullet"/>
      </w:pPr>
      <w:r>
        <w:t xml:space="preserve">Una confirmación de contraseña incorrecta responde 403 y no 401, así el frontend ya no expulsa al usuario del sistema.</w:t>
      </w:r>
    </w:p>
    <w:p>
      <w:pPr>
        <w:pStyle w:val="Heading2"/>
      </w:pPr>
      <w:r>
        <w:t>Verificación (smoke 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Login por correo → access token ES256 emitido por Supabase; refresh token opaco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GET /auth/me con token verificado por JWKS; agenda bloqueada con cambio de contraseña pendiente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 (200 / 403)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Refresh rota las 3 cookies; refresh inválido → 401; logout y luego refresh → 401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Cambio de contraseña: la vieja se rechaza y la nueva entra directo; fallback auto-sanador con desincronización real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Cuenta con identidad de otra base → relink y /auth/me en 200 (IMP-10)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Confirmación de contraseña correcta / incorrecta; la sesión sigue viva después del error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 (200 / 403 / 200)</w:t>
            </w:r>
          </w:p>
        </w:tc>
      </w:tr>
    </w:tbl>
    <w:p/>
    <w:p>
      <w:pPr>
        <w:pStyle w:val="Heading2"/>
      </w:pPr>
      <w:r>
        <w:t>Pendiente conocido</w:t>
      </w:r>
    </w:p>
    <w:p>
      <w:r>
        <w:rPr>
          <w:b w:val="0"/>
          <w:i w:val="0"/>
        </w:rPr>
        <w:t xml:space="preserve">La convocatoria por WhatsApp (HU-05) no entra en esta release: la plantilla convocatoria_evento sigue en revisión de Meta (IMP-09) y no hubo envío real de punta a punta. El correo sigue siendo el canal de convocatoria. Además, la tabla RefreshToken quedó sin uso y se elimina en una migración aparte. README y auth-cookies.md quedaron sincronizados con el nuevo login (T2.12).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